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86585E" w14:textId="77777777" w:rsidR="0041526E" w:rsidRPr="0041526E" w:rsidRDefault="0041526E" w:rsidP="004152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152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Ogłoszenie nr 550135497-N-2020 z dnia 24-07-2020 r. </w:t>
      </w:r>
    </w:p>
    <w:p w14:paraId="1375BBC5" w14:textId="77777777" w:rsidR="00A21B7F" w:rsidRDefault="0041526E" w:rsidP="00A21B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2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Łazy: „Usługa odbioru i zagospodarowania odpadów segregowanych komunalnych powstających na terenie nieruchomości gminy Łazy na których zamieszkują mieszkańcy w miesiącu sierpniu i wrześniu 2020 r.” OGŁOSZENIE O ZAMIARZE ZAWARCIA UMOWY </w:t>
      </w:r>
    </w:p>
    <w:p w14:paraId="49F8F2A1" w14:textId="3226BEE2" w:rsidR="0041526E" w:rsidRPr="0041526E" w:rsidRDefault="0041526E" w:rsidP="00A21B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2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F5D17DD" w14:textId="701514B3" w:rsidR="0041526E" w:rsidRPr="0041526E" w:rsidRDefault="0041526E" w:rsidP="0041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2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  <w:r w:rsidR="00A21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4152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108445DA" w14:textId="5BCE13F3" w:rsidR="0041526E" w:rsidRPr="0041526E" w:rsidRDefault="0041526E" w:rsidP="0041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2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152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  <w:r w:rsidR="00A21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4152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51F918CB" w14:textId="28FAFE4B" w:rsidR="0041526E" w:rsidRPr="0041526E" w:rsidRDefault="0041526E" w:rsidP="0041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2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  <w:r w:rsidR="00A21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4152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0FDE46C1" w14:textId="32B83062" w:rsidR="0041526E" w:rsidRPr="0041526E" w:rsidRDefault="0041526E" w:rsidP="0041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2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152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4152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21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4152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737EC3F3" w14:textId="1129CCAF" w:rsidR="0041526E" w:rsidRPr="0041526E" w:rsidRDefault="0041526E" w:rsidP="0041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2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152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  <w:r w:rsidR="00A21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4152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613045F9" w14:textId="77777777" w:rsidR="0041526E" w:rsidRPr="0041526E" w:rsidRDefault="0041526E" w:rsidP="0041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2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152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 </w:t>
      </w:r>
      <w:r w:rsidRPr="004152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960A2CC" w14:textId="77777777" w:rsidR="00A21B7F" w:rsidRDefault="00A21B7F" w:rsidP="0041526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13F955AC" w14:textId="0B9E0CE0" w:rsidR="0041526E" w:rsidRPr="0041526E" w:rsidRDefault="0041526E" w:rsidP="0041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26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SEKCJA I: ZAMAWIAJĄCY</w:t>
      </w:r>
      <w:r w:rsidRPr="004152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251618D" w14:textId="77777777" w:rsidR="00A21B7F" w:rsidRDefault="0041526E" w:rsidP="0041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2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41526E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Łazy, Krajowy numer identyfikacyjny 27625886500000,</w:t>
      </w:r>
    </w:p>
    <w:p w14:paraId="5F5876C2" w14:textId="4A7FC264" w:rsidR="0041526E" w:rsidRPr="0041526E" w:rsidRDefault="0041526E" w:rsidP="0041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2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ul. Traugutta  15, 42-450  Łazy, woj. śląskie, państwo Polska, tel. 32 6729326, e-mail wirum@lazy.pl, faks 32 6729448. </w:t>
      </w:r>
      <w:r w:rsidRPr="004152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41526E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4152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www.bip.umlazy.finn.pl </w:t>
      </w:r>
    </w:p>
    <w:p w14:paraId="57DACBDB" w14:textId="77777777" w:rsidR="00C24F36" w:rsidRDefault="00C24F36" w:rsidP="004152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FD0D10F" w14:textId="7ABA4AF6" w:rsidR="0041526E" w:rsidRPr="0041526E" w:rsidRDefault="0041526E" w:rsidP="0041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2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4152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8F10B75" w14:textId="77777777" w:rsidR="0041526E" w:rsidRPr="0041526E" w:rsidRDefault="0041526E" w:rsidP="0041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26E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Administracja samorządowa</w:t>
      </w:r>
    </w:p>
    <w:p w14:paraId="02516DA3" w14:textId="77777777" w:rsidR="0041526E" w:rsidRPr="0041526E" w:rsidRDefault="0041526E" w:rsidP="0041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E7A96F" w14:textId="77777777" w:rsidR="0041526E" w:rsidRPr="0041526E" w:rsidRDefault="0041526E" w:rsidP="0041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26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SEKCJA II: PRZEDMIOT ZAMÓWIENIA</w:t>
      </w:r>
      <w:r w:rsidRPr="004152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D107672" w14:textId="77777777" w:rsidR="00C24F36" w:rsidRDefault="00C24F36" w:rsidP="004152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A5BC90A" w14:textId="42DD24A9" w:rsidR="0041526E" w:rsidRPr="0041526E" w:rsidRDefault="0041526E" w:rsidP="0041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2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Nazwa nadana zamówieniu przez zamawiającego: </w:t>
      </w:r>
      <w:r w:rsidRPr="004152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„Usługa odbioru </w:t>
      </w:r>
      <w:r w:rsid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</w:t>
      </w:r>
      <w:r w:rsidRPr="004152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zagospodarowania odpadów segregowanych komunalnych powstających na terenie nieruchomości gminy Łazy na których zamieszkują mieszkańcy w miesiącu sierpniu </w:t>
      </w:r>
      <w:r w:rsid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 w:rsidRPr="004152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wrześniu 2020 r.” </w:t>
      </w:r>
      <w:r w:rsidRPr="004152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152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 </w:t>
      </w:r>
      <w:r w:rsidRPr="004152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SZP. 271. 15. 2020 </w:t>
      </w:r>
    </w:p>
    <w:p w14:paraId="6E3C5A90" w14:textId="77777777" w:rsidR="0041526E" w:rsidRPr="0041526E" w:rsidRDefault="0041526E" w:rsidP="0041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26E">
        <w:rPr>
          <w:rFonts w:ascii="Times New Roman" w:eastAsia="Times New Roman" w:hAnsi="Times New Roman" w:cs="Times New Roman"/>
          <w:sz w:val="24"/>
          <w:szCs w:val="24"/>
          <w:lang w:eastAsia="pl-PL"/>
        </w:rPr>
        <w:t>Przed wszczęciem postępowania o udzielenie zamówienia nie przeprowadzono dialogu technicznego</w:t>
      </w:r>
    </w:p>
    <w:p w14:paraId="436F9A1B" w14:textId="77777777" w:rsidR="00C24F36" w:rsidRDefault="00C24F36" w:rsidP="0041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29AB86" w14:textId="38D44BE0" w:rsidR="0041526E" w:rsidRPr="0041526E" w:rsidRDefault="0041526E" w:rsidP="0041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2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</w:t>
      </w:r>
      <w:r w:rsidRPr="004152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BA61F6E" w14:textId="77777777" w:rsidR="0041526E" w:rsidRPr="0041526E" w:rsidRDefault="0041526E" w:rsidP="0041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2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</w:p>
    <w:p w14:paraId="3628372B" w14:textId="2B77CD75" w:rsidR="0041526E" w:rsidRPr="0041526E" w:rsidRDefault="0041526E" w:rsidP="0041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2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152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częściowych:</w:t>
      </w:r>
      <w:r w:rsidRPr="004152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152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152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podzielone jest na części:</w:t>
      </w:r>
      <w:r w:rsidRPr="004152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</w:p>
    <w:p w14:paraId="3FD947A9" w14:textId="77777777" w:rsidR="0041526E" w:rsidRPr="0041526E" w:rsidRDefault="0041526E" w:rsidP="0041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942B13" w14:textId="77777777" w:rsidR="00C24F36" w:rsidRDefault="0041526E" w:rsidP="0041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2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41526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4152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4152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wielkości lub zakresu zamówienia: </w:t>
      </w:r>
    </w:p>
    <w:p w14:paraId="273CBD0A" w14:textId="602CF668" w:rsidR="00C24F36" w:rsidRPr="00C24F36" w:rsidRDefault="0041526E" w:rsidP="00C24F36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Określenie wielkości lub zakresu zamówienia: Zakres zadania: </w:t>
      </w:r>
    </w:p>
    <w:p w14:paraId="49FBCC6D" w14:textId="77777777" w:rsidR="00C24F36" w:rsidRDefault="0041526E" w:rsidP="00C24F36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Lp. Rodzaj odpadów Przewidywana ilość (Mg) </w:t>
      </w:r>
    </w:p>
    <w:p w14:paraId="79881ECA" w14:textId="77777777" w:rsidR="00C24F36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Niesegregowane (zmieszane) odpady komunalne 440 </w:t>
      </w:r>
    </w:p>
    <w:p w14:paraId="2F3F0C59" w14:textId="77777777" w:rsidR="00C24F36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2 Selektywnie zebrane odpady komunalne 190 </w:t>
      </w:r>
    </w:p>
    <w:p w14:paraId="6D305B61" w14:textId="77777777" w:rsidR="00C24F36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 Odpady komunalne ulegające biodegradacji 150 </w:t>
      </w:r>
    </w:p>
    <w:p w14:paraId="5DCEB678" w14:textId="77777777" w:rsidR="00C24F36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 Odpady wielkogabarytowe 30 </w:t>
      </w:r>
    </w:p>
    <w:p w14:paraId="17F86B39" w14:textId="77777777" w:rsidR="00C24F36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Przeterminowane lub niewykorzystane leki z punktów zbiórki 0,1 </w:t>
      </w:r>
    </w:p>
    <w:p w14:paraId="265DED82" w14:textId="77777777" w:rsidR="00C24F36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Opis przedmiotu zamówienia Przedmiotem zamówienia jest świadczenie usługi odbioru i zagospodarowania odpadów komunalnych pochodzących z terenu nieruchomości zamieszkałych na terenie gminy Łazy. Przedmiot zamówienia obejmuje wszystkie nieruchomości zamieszkałe zarówno w zabudowie jednorodzinnej jak i budynkach wielolokalowych. </w:t>
      </w:r>
    </w:p>
    <w:p w14:paraId="09E2B95B" w14:textId="77777777" w:rsidR="00C24F36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2.1. Zmiana terminu realizacji. Zamawiający zastrzega sobie przedłużenie lub skrócenie terminu realizacji umowy zawartej w wyniku przeprowadzenia niniejszego postępowania prowadzonego w trybie z wolnej ręki na realizację w/w zadania w związku z ewentualnym rozstrzygnięciem odwołania wniesionego w postępowaniu SZP. 272.9.2020 w Krajowej Izbie Odwoławczej, wniesionego w dniu 06.07.2020r. </w:t>
      </w:r>
    </w:p>
    <w:p w14:paraId="09DDCF22" w14:textId="77777777" w:rsidR="00C24F36" w:rsidRDefault="00C24F36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358BE1" w14:textId="77777777" w:rsidR="00C24F36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Wykonawca zobowiązany jest do świadczenia usługi zgodnie z obowiązującymi przepisami prawa w szczególności: </w:t>
      </w:r>
    </w:p>
    <w:p w14:paraId="0D9F901B" w14:textId="46AC8933" w:rsidR="00C24F36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ustawą z dnia 3 września 1996r. o utrzymaniu czystości i porządku w gminach </w:t>
      </w:r>
      <w:r w:rsid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(Dz. U. z 2019r. poz. 2010 </w:t>
      </w:r>
      <w:proofErr w:type="spellStart"/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 </w:t>
      </w:r>
      <w:proofErr w:type="spellStart"/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zm.), oraz aktami wykonawczymi, </w:t>
      </w:r>
    </w:p>
    <w:p w14:paraId="5A64891B" w14:textId="45A54834" w:rsidR="00C24F36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ustawą z dnia 14 grudnia 2012r. o odpadach (Dz. U. z 2019r. poz. 701 </w:t>
      </w:r>
      <w:proofErr w:type="spellStart"/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.), </w:t>
      </w:r>
      <w:r w:rsid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aktami wykonawczymi, </w:t>
      </w:r>
    </w:p>
    <w:p w14:paraId="5E6950CC" w14:textId="77777777" w:rsidR="00C24F36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ustawą z dnia 27 kwietnia 2001r. Prawo ochrony środowiska (Dz. U. z 2019r. poz. 1396 </w:t>
      </w:r>
      <w:proofErr w:type="spellStart"/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.), oraz aktami wykonawczymi, </w:t>
      </w:r>
    </w:p>
    <w:p w14:paraId="01057800" w14:textId="77777777" w:rsidR="00C24F36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ustawą z dnia 11 września 2015r. o zużytym sprzęcie elektrycznym i elektronicznym (Dz. U. z 2019r. poz. 1895 z </w:t>
      </w:r>
      <w:proofErr w:type="spellStart"/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zm.), oraz aktami wykonawczymi, 5) ustawą z dnia 24 kwietnia 2009r o bateriach i akumulatorach (Dz. U. z 2019r. poz. 521 </w:t>
      </w:r>
      <w:proofErr w:type="spellStart"/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oraz aktami wykonawczymi, </w:t>
      </w:r>
    </w:p>
    <w:p w14:paraId="2E42EF3D" w14:textId="77777777" w:rsidR="00C24F36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6) ustawą z dnia 10 maja 2018r. o ochronie danych osobowych (Dz. U. z 2019r. poz. 1781 </w:t>
      </w:r>
      <w:proofErr w:type="spellStart"/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.), </w:t>
      </w:r>
    </w:p>
    <w:p w14:paraId="4262EE52" w14:textId="77777777" w:rsidR="00C24F36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7) Rozporządzeniem Ministra Środowiska w sprawie szczegółowego sposobu selektywnego zbierania wybranych frakcji odpadów (Dz. U. z 2019r. Poz.2028). </w:t>
      </w:r>
    </w:p>
    <w:p w14:paraId="6C13D474" w14:textId="77777777" w:rsidR="00C24F36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8) Obowiązujący Wojewódzki Plan Gospodarki Odpadami dla Województwa Śląskiego </w:t>
      </w:r>
    </w:p>
    <w:p w14:paraId="1E97BFD4" w14:textId="77777777" w:rsidR="00C24F36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9) Rozporządzenie Ministra Środowiska z dnia 11 stycznia 2013 r. w sprawie szczegółowych wymagań w zakresie odbierania odpadów komunalnych od właścicieli nieruchomości (Dz.U. 2013. poz. 122) </w:t>
      </w:r>
    </w:p>
    <w:p w14:paraId="22FFD9C8" w14:textId="77777777" w:rsidR="00C24F36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Wykonawca w ramach przedmiotu umowy zobowiązany jest do świadczenia na rzecz Zamawiającego następujących usług: </w:t>
      </w:r>
    </w:p>
    <w:p w14:paraId="076D3363" w14:textId="77777777" w:rsidR="00C24F36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Świadczenie usługi odbioru i zagospodarowania odpadów komunalnych powstających na nieruchomościach zamieszkałych na terenie Gminy Łazy. </w:t>
      </w:r>
    </w:p>
    <w:p w14:paraId="18BCF2A6" w14:textId="23B5904A" w:rsidR="00C24F36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Udostępnienie pojemników na niesegregowane (zmieszane) odpady komunalne na terenie budynków wielolokalowych. </w:t>
      </w:r>
    </w:p>
    <w:p w14:paraId="0D765298" w14:textId="77777777" w:rsidR="00C24F36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Udostępnienie pojemników lub dostarczenie worków na odpady gromadzone selektywnie (za wyjątkiem pojemnika/worka na popiół) </w:t>
      </w:r>
    </w:p>
    <w:p w14:paraId="555AD50D" w14:textId="77777777" w:rsidR="00C24F36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Utrzymanie wszystkich pojemników na odpady komunalne, w tym pojemników na bioodpady przeterminowane i niewykorzystane leki oraz zużyte baterie w należytym stanie sanitarnym, porządkowym i technicznym. </w:t>
      </w:r>
    </w:p>
    <w:p w14:paraId="21C40ED2" w14:textId="77777777" w:rsidR="00C24F36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Kontrola przestrzegania obowiązku selektywnego zbierania odpadów. </w:t>
      </w:r>
    </w:p>
    <w:p w14:paraId="3F15C8C2" w14:textId="77777777" w:rsidR="00C24F36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Reagowanie na reklamacje i odpowiedzialność za szkody. </w:t>
      </w:r>
    </w:p>
    <w:p w14:paraId="08096E7F" w14:textId="77777777" w:rsidR="00C24F36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7. Odbiór i transport odpadów z Punktu Selektywnej Zbiórki Odpadów ul. Pocztowa 14 w Łazach, a także odbiór odpadów z aptek oraz z punktów zbiórki zużytych baterii. 8. Sprawozdawczość Wykonawcy wobec Zamawiającego. </w:t>
      </w:r>
    </w:p>
    <w:p w14:paraId="041319D0" w14:textId="77777777" w:rsidR="00C24F36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>5. SZCZEGÓŁOWY OPIS PRZEDMIOTU ZAMÓWIENIA.</w:t>
      </w:r>
    </w:p>
    <w:p w14:paraId="712CEE0F" w14:textId="77777777" w:rsidR="00C24F36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I. Wykonawca zobowiązany jest do odbioru i zagospodarowania odpadów komunalnych: </w:t>
      </w:r>
    </w:p>
    <w:p w14:paraId="4CE41AF7" w14:textId="77777777" w:rsidR="00C24F36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od właścicieli nieruchomości zamieszkałych </w:t>
      </w:r>
    </w:p>
    <w:p w14:paraId="11FBE753" w14:textId="77777777" w:rsidR="00C24F36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niesegregowane (zmieszane) odpady komunalne, gromadzone w pojemnikach lub w przypadku zwiększenia ilości odpadów w dostawionych workach </w:t>
      </w:r>
    </w:p>
    <w:p w14:paraId="1E53791B" w14:textId="77777777" w:rsidR="00C24F36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segregowane odpady komunalne zbierane w sposób selektywny “u źródła” z podziałem na frakcje: </w:t>
      </w:r>
    </w:p>
    <w:p w14:paraId="662F7F4F" w14:textId="77777777" w:rsidR="00C24F36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papier, </w:t>
      </w:r>
    </w:p>
    <w:p w14:paraId="23BF422F" w14:textId="7B5AD1CC" w:rsidR="00C24F36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d) szkło, </w:t>
      </w:r>
    </w:p>
    <w:p w14:paraId="2ED0728F" w14:textId="77777777" w:rsidR="00C24F36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e) tworzywa sztuczne, metale </w:t>
      </w:r>
    </w:p>
    <w:p w14:paraId="3EA0BF37" w14:textId="77777777" w:rsidR="00C24F36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f) odpady opakowaniowe wielomateriałowe, </w:t>
      </w:r>
    </w:p>
    <w:p w14:paraId="6ADDB9F6" w14:textId="77777777" w:rsidR="00C24F36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g) bioodpady </w:t>
      </w:r>
    </w:p>
    <w:p w14:paraId="3599A905" w14:textId="77777777" w:rsidR="00C24F36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z Punktu Selektywnej Zbiórki Odpadów Komunalnych: </w:t>
      </w:r>
    </w:p>
    <w:p w14:paraId="033502BD" w14:textId="23B6C469" w:rsidR="00C24F36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przeterminowane leki i chemikalia, odpady niebezpieczne </w:t>
      </w:r>
    </w:p>
    <w:p w14:paraId="0F23A824" w14:textId="77777777" w:rsidR="00C24F36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zużyte baterie i akumulatory, </w:t>
      </w:r>
    </w:p>
    <w:p w14:paraId="30B89D53" w14:textId="77777777" w:rsidR="00C24F36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zużyte opony, </w:t>
      </w:r>
    </w:p>
    <w:p w14:paraId="62D87A2B" w14:textId="77777777" w:rsidR="00C24F36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d) tekstylia i odzież, </w:t>
      </w:r>
    </w:p>
    <w:p w14:paraId="46ECD442" w14:textId="77777777" w:rsidR="00C24F36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e) zużyty sprzętu elektryczny i elektroniczny, </w:t>
      </w:r>
    </w:p>
    <w:p w14:paraId="05669273" w14:textId="77777777" w:rsidR="00C24F36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f) igły i strzykawki i inne odpady niekwalifikujące się do odpadów medycznych powstałych w gospodarstwie domowym w wyniku przyjmowania produktów leczniczych w formie iniekcji i prowadzenia monitoringu poziomu substancji we krwi g) meble i inne odpady wielkogabarytowe </w:t>
      </w:r>
    </w:p>
    <w:p w14:paraId="4AAF10B3" w14:textId="77777777" w:rsidR="00C24F36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h) bioodpady </w:t>
      </w:r>
    </w:p>
    <w:p w14:paraId="301DCE68" w14:textId="77777777" w:rsidR="00C24F36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i) odpady budowlane i rozbiórkowe (tj. odpady betonu oraz gruz betonowy z rozbiórek i remontów, zmieszane odpady z betonu, gruz ceglany oraz materiały ceramiczne, pochodzące z drobnych prac remontowych) </w:t>
      </w:r>
    </w:p>
    <w:p w14:paraId="7301F035" w14:textId="77777777" w:rsidR="00C24F36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j) papier </w:t>
      </w:r>
    </w:p>
    <w:p w14:paraId="668AED1F" w14:textId="7AB7AA01" w:rsidR="00C24F36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k) szkło </w:t>
      </w:r>
    </w:p>
    <w:p w14:paraId="243F5B2A" w14:textId="2D9920C5" w:rsidR="00C24F36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l) tworzywo sztuczne </w:t>
      </w:r>
    </w:p>
    <w:p w14:paraId="54474484" w14:textId="77777777" w:rsidR="00C24F36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m) odpady opakowaniowe wielomateriałowe, </w:t>
      </w:r>
    </w:p>
    <w:p w14:paraId="51BE0DCF" w14:textId="77777777" w:rsidR="00C24F36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n) metale </w:t>
      </w:r>
    </w:p>
    <w:p w14:paraId="2C993870" w14:textId="77777777" w:rsidR="00C24F36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II. Rodzaj i częstotliwość odbioru odpadów komunalnych: </w:t>
      </w:r>
    </w:p>
    <w:p w14:paraId="2A93FA82" w14:textId="77777777" w:rsidR="00C24F36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Odbieranie niesegregowanych (zmieszanych) odpadów komunalnych, z terenów nieruchomości, na których zamieszkują mieszkańcy z częstotliwością: </w:t>
      </w:r>
    </w:p>
    <w:p w14:paraId="43097313" w14:textId="5F285D66" w:rsidR="00C24F36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z terenu budynków wielolokalowych minimum 1 raz w tygodniu, </w:t>
      </w:r>
    </w:p>
    <w:p w14:paraId="2E6476A5" w14:textId="71608DF2" w:rsidR="00C24F36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z terenu zabudowy jednorodzinnej 1 raz na dwa tygodnie w okresie letnim </w:t>
      </w:r>
      <w:r w:rsid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(od 01 kwietnia - do 31 października) i 1 raz w miesiącu w pozostałych miesiącach (od 01 listopada – do 31 marca), </w:t>
      </w:r>
    </w:p>
    <w:p w14:paraId="477EAD1E" w14:textId="77777777" w:rsidR="00C24F36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Odbieranie odpadów selektywnie zebranych 1 raz w miesiącu z nieruchomości jednorodzinnych(za wyjątkiem frakcji popiołu oraz szkła) oraz co 3 tygodnie z terenu budynków wielolokalowych, (za wyjątkiem frakcji popiołu) </w:t>
      </w:r>
    </w:p>
    <w:p w14:paraId="3E44D660" w14:textId="77777777" w:rsidR="00C24F36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Odbieranie odpadów selektywnie zebranych (frakcji szkła) 1 raz na dwa w miesiące z nieruchomości jednorodzinnych </w:t>
      </w:r>
    </w:p>
    <w:p w14:paraId="6004A462" w14:textId="77777777" w:rsidR="00C24F36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Odbieranie bioodpadów </w:t>
      </w:r>
    </w:p>
    <w:p w14:paraId="38697B7F" w14:textId="77777777" w:rsidR="00C24F36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1. z terenu budynków wielolokalowych bioodpady gromadzone oddzielnie w odpowiednich pojemnikach – 1 raz w tygodniu w okresie od 01 kwietnia- do 31 października, i 1 raz w miesiącu w pozostałym okresie od 01 listopada do 31 marca </w:t>
      </w:r>
    </w:p>
    <w:p w14:paraId="403BF254" w14:textId="77777777" w:rsidR="00C24F36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z terenu budynków wielolokalowych wyłącznie w zakresie odpadów zielonych według indywidualnych potrzeb w okresie letnim od 01 maja - do 30 listopada, </w:t>
      </w:r>
    </w:p>
    <w:p w14:paraId="21CA8D1D" w14:textId="7294598A" w:rsidR="00C24F36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z terenu zabudowy jednorodzinnej 1 raz na dwa tygodnie w okresie letnim od 01 kwietnia - do 30 listopada </w:t>
      </w:r>
    </w:p>
    <w:p w14:paraId="7623C437" w14:textId="77777777" w:rsidR="00C24F36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Odbiór odpadów z PSZOK zlokalizowanego na terenie gminy Łazy. </w:t>
      </w:r>
    </w:p>
    <w:p w14:paraId="7BCBA938" w14:textId="77777777" w:rsidR="00C24F36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Wykonawca zobowiązany jest odebrać każdą ilość odpadów wytworzoną i wystawioną w miejscach gromadzenia odpadów z terenów nieruchomości w zabudowie jednorodzinnej i budynkach wielolokalowych. Za wyjątkiem bioodpadów w zabudowie jednorodzinnej - odbiór w maksymalnej ilości 3 worków o poj. 120 l. przy jednym odbiorze. Obowiązkiem Wykonawcy jest również posprzątanie wokół pojemników, gdy zajdzie taka potrzeba - np. zebranie dodatkowych worków ze zmieszanymi odpadami komunalnymi i bieżące utrzymanie czystości w miejscach gromadzenia odpadów. </w:t>
      </w:r>
    </w:p>
    <w:p w14:paraId="42F34279" w14:textId="77777777" w:rsidR="00C24F36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W przypadkach, kiedy odbiór i transport odpadów będzie znacznie utrudniony z punktów zbiórki odpadów w budynkach wielolokalowych i zabudowie jednorodzinnej z powodu istniejącej zabudowy utrudniającej dojazd lub prowadzonych remontów dróg, dojazdów itp.; w takich przypadkach Wykonawcy nie przysługują roszczenia z tytułu wzrostu kosztów realizacji przedmiotu umowy, chyba, że strony umowy w danym przypadku postanowią inaczej. </w:t>
      </w:r>
    </w:p>
    <w:p w14:paraId="75C080C5" w14:textId="77777777" w:rsidR="00C24F36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 Zamawiający nie dopuszcza odbierania odpadów komunalnych pochodzących z nieruchomości zamieszkałych wspólnie z odpadami pochodzącymi z nieruchomości niezamieszkałych lub odpadami pochodzącymi z innej gminy, jak również mieszania selektywnie zebranych odpadów komunalnych ze zmieszanymi odpadami komunalnymi odbieranymi od właścicieli nieruchomości oraz selektywnie zebranych odpadów komunalnych różnych rodzajów ze sobą. </w:t>
      </w:r>
    </w:p>
    <w:p w14:paraId="68634CD5" w14:textId="77777777" w:rsidR="00C24F36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9. Zamawiający wskazuje, że odbiór odpadów może być prowadzony we wszystkie dni tygodnia w godz. od 6.00 – 22.00 z wyjątkiem niedziel i dni ustawowo wolnych od pracy: - z pojemników wystawionych przez właściciela nieruchomości w zabudowie jednorodzinnej przed posesję lub z boksów umożliwiający ich swobodny odbiór bez wchodzenia na teren posesji. - z pojemników z budynków wielolokalowych z boksów przeznaczonych do gromadzenia odpadów oraz pojemników zlokalizowanych w gniazdach na terenie nieruchomości. </w:t>
      </w:r>
    </w:p>
    <w:p w14:paraId="5A081EDE" w14:textId="049522C3" w:rsidR="00C24F36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10. Odpady niesegregowane (zmieszane) w zabudowie jednorodzinnej zbierane są w pojemnikach o minimalnej pojemności 120 l. </w:t>
      </w:r>
    </w:p>
    <w:p w14:paraId="1C0D8BF6" w14:textId="77777777" w:rsidR="00C24F36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11. Zamawiający zastrzega sobie prawo do wskazania w trakcie realizacji umowy nieruchomości, gdzie będzie realizowany odbiór a pojemnik nie będzie wystawiony przed posesję, ze względu na zamieszkanie na danej posesji osoby starszej lub niepełnosprawnej </w:t>
      </w:r>
    </w:p>
    <w:p w14:paraId="15F47EEF" w14:textId="77777777" w:rsidR="00C24F36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12. Zamawiający zastrzega, że w przypadku, gdy zgodnie z harmonogramem dzień odbioru odpadów przypada w dzień ustawowo wolny od pracy, Wykonawca zobowiązany jest zrealizować usługę odbioru odpadów w ciągu 7 dni poprzedzających ten dzień lub 7 dni następujących po tym dniu. </w:t>
      </w:r>
    </w:p>
    <w:p w14:paraId="6EC90397" w14:textId="77777777" w:rsidR="00C24F36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13. Zamawiający zastrzega zagospodarowanie odebranych odpadów komunalnych poprzez przekazanie ich do odzysku lub unieszkodliwienia zgodnie z przepisami obowiązującego prawa. Niesegregowane (zmieszane) odpady komunalne winny być przekazywane do instalacji komunalnej wskazanej w Protokole z negocjacji. </w:t>
      </w:r>
    </w:p>
    <w:p w14:paraId="60896DDA" w14:textId="77777777" w:rsidR="00C24F36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III. Udostępnienie pojemników i dostarczenie worków Odpady komunalne z terenu nieruchomości zamieszkałych zbierane są w systemie pojemnikowo- workowym. </w:t>
      </w:r>
    </w:p>
    <w:p w14:paraId="50EBAE7C" w14:textId="77777777" w:rsidR="00C24F36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Wykonawca jest zobowiązany wyposażyć punkty zbiórki odpadów na terenach budynków wielolokalowych w pojemniki, kontenery na odpady niesegregowane (zmieszane ) oraz do segregacji, natomiast zabudowę jednorodzinną w worki do segregacji, stanowiące własność Wykonawcy, w terminie do 7 dni od dnia podpisania umowy. Zamawiający przekaże Wykonawcy przy podpisaniu umowy (utworzony na podstawie zebranych deklaracji) wykaz punktów zbiórki odpadów komunalnych w budynkach wielolokalowych, które należy wyposażyć w pojemniki i kontenery na niesegregowane (zmieszane) odpady komunalne oraz pojemniki, kontenery i worki do selektywnej zbiórki odpadów w zabudowie jednorodzinnej i budynkach wielolokalowych (wraz z ilością osób zadeklarowanych). </w:t>
      </w:r>
    </w:p>
    <w:p w14:paraId="7A21CDA0" w14:textId="77777777" w:rsidR="00C24F36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Wykonawca zobowiązany jest do przedstawienia pisemnego raportu potwierdzającego ustawienie pojemników wskazanych w ust. 1 lub wykazania przyczyny braku możliwości ich ustawienia we wskazanej przez Zamawiającego lokalizacji. </w:t>
      </w:r>
    </w:p>
    <w:p w14:paraId="3FE63681" w14:textId="77777777" w:rsidR="00C24F36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Wykonawca zobowiązany jest do wyposażenia nieruchomości (dla nowo zgłoszonej deklaracji) w worki (komplet worków na start - po jednym z każdego rodzaju) na odpady komunalne bez zbędnej zwłoki, nie później jednak niż w ciągu 5 dni od daty przyjęcia zgłoszenia i poinformowaniu w formie e-mail Zamawiającego o zrealizowaniu zgłoszenia. </w:t>
      </w:r>
    </w:p>
    <w:p w14:paraId="295EDAA6" w14:textId="77777777" w:rsidR="00C24F36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Wykonawca zobowiązany jest dostosować wielkość pojemników na terenach budynków wielolokalowych na odpady zmieszane oraz selektywnie zebrane do ilości osób przypadających na dany punkt zgodnie z Regulaminem utrzymania czystości i porządku w Gminie Łazy również w trakcie trwania umowy. </w:t>
      </w:r>
    </w:p>
    <w:p w14:paraId="37F6AE53" w14:textId="4ACD4E8C" w:rsidR="00C24F36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Dla potrzeb selektywnej zbiórki odpadów w zabudowie jednorodzinnej stosuje się worki polietylowe o pojemności 120l i kolorystyce oraz oznaczeniach zgodnie z Rozporządzeniem Ministra Środowiska w sprawie szczegółowego sposobu selektywnego zbierania wybranych frakcji odpadów (Dz.U. Z 2019r. Poz. 2028), </w:t>
      </w:r>
      <w:r w:rsid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logo gminy Łazy oraz dane identyfikujące Zamawiającego i Wykonawcę </w:t>
      </w:r>
      <w:proofErr w:type="spellStart"/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>tj</w:t>
      </w:r>
      <w:proofErr w:type="spellEnd"/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nazwę adres i telefon. </w:t>
      </w:r>
    </w:p>
    <w:p w14:paraId="455335EB" w14:textId="77777777" w:rsidR="00C24F36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Dla potrzeb selektywnej zbiórki odpadów na terenach budynków wielolokalowych stosuje się pojemniki o minimalnej pojemności 240 litrów w kolorystyce oraz oznaczeniach zgodnie z Rozporządzeniem Ministra Środowiska w sprawie szczegółowego sposobu selektywnego zbierania wybranych frakcji odpadów </w:t>
      </w:r>
      <w:r w:rsid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(Dz.U. z 2019r. poz. 2028). Dopuszcza się ustawienie pojemników w tzw. gniazda </w:t>
      </w:r>
      <w:r w:rsid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przeznaczeniem na papier, metale i tworzywa sztuczne, szkło, bioodpady, odpady pochodzące z palenisk w gospodarstwach domowych (popioły). Pojemniki na popiół stosuje się w kolorze szarym lub czarnym z napisem „ Popiół”. </w:t>
      </w:r>
    </w:p>
    <w:p w14:paraId="0416D23C" w14:textId="77777777" w:rsidR="00C24F36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Obowiązkiem Wykonawcy jest dostarczenie worków do selektywnej zbiórki odpadów o pojemności 120 l dla każdej nieruchomości jednorodzinnej (pierwszy pakiet po podpisaniu umowy – po jednym worku z każdego rodzaju, następnie przy kolejnych odbiorach odpadów segregowanych Wykonawca zostawi tyle worów pustych ile zabrał pełnych z nadrukiem Wykonawcy), oraz pojemników w budynkach wielolokalowych. </w:t>
      </w:r>
    </w:p>
    <w:p w14:paraId="64FA57B5" w14:textId="77777777" w:rsidR="00C24F36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 Wykonawca zobowiązany jest na zlecenie dostarczenie Zamawiającemu oraz Sołtysom worków na odpady segregowane w ilości i rodzaju wyznaczonej przez Zamawiającego. </w:t>
      </w:r>
    </w:p>
    <w:p w14:paraId="6CE3CBD1" w14:textId="77777777" w:rsidR="00C24F36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9. Lokalizacja miejsc gromadzenia odpadów w budynkach wielolokalowych winna być uzgodniona z właścicielami nieruchomości. </w:t>
      </w:r>
    </w:p>
    <w:p w14:paraId="2DFCFD27" w14:textId="77777777" w:rsidR="00C24F36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10. Wykonawca jest zobowiązany do oznakowania w/w pojemników w sposób czytelny i widoczny, umożliwiający łatwą identyfikację przedsiębiorcy, poprzez umieszczenie na nich nazwy jego firmy. </w:t>
      </w:r>
    </w:p>
    <w:p w14:paraId="59B88F8A" w14:textId="77777777" w:rsidR="00C24F36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11. Wykonawca jest zobowiązany do naprawy lub wymiany uszkodzonych pojemników na własny koszt w terminie do 5 dni od zgłoszenia w formie e-mail uszkodzenia przez Zamawiającego i poinformowaniu w formie e-mail Zamawiającego o zrealizowaniu zgłoszenia. Dotyczy pojemników uszkodzonych z winy Wykonawcy. 12. Wykonawca jest zobowiązany do podstawienia na zlecenie Zamawiającego kontenera na bioodpady w zakresie odpadów zielonych dla budynków wielolokalowych w okresie od 01 maja do 30 listopada w terminie do 3 dni roboczych od zgłoszenia, po wcześniejszej weryfikacji możliwości technicznych i poinformowaniu w formie e-mail Zamawiającego o zrealizowaniu zgłoszenia (max 55 kontenerów) </w:t>
      </w:r>
    </w:p>
    <w:p w14:paraId="56E51D1C" w14:textId="77777777" w:rsidR="00C24F36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13. Wykonawca jest zobowiązany do dezynfekcji wszystkich pojemników na odpady niesegregowane (zmieszane) oraz segregowane ( z wyjątkiem pojemnika na popioły) zgodnie z wymaganiami z zakresu ochrony środowiska i ochrony sanitarnej w miejscu odbioru odpadów 1 raz w trakcie trwania umowy </w:t>
      </w:r>
    </w:p>
    <w:p w14:paraId="7A8FEE8D" w14:textId="77777777" w:rsidR="00C24F36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14. Wykonawca zobowiązany jest do wyposażenia na okres realizacji umowy max 4 aptek lub innych punktów biorących udział w zbiórce przeterminowanych lub niewykorzystanych leków – wskazanych przez Zamawiającego podczas realizacji umowy, w terminie 7 dni roboczych od chwili zgłoszenia – w jeden pojemnik przeznaczony do zbiórki tego typu odpadów. W ciągu trwania umowy ilość punktów zbiórki leków może ulec zmianie. Odbiór przeterminowanych lub niewykorzystanych leków odbywał się będzie na zgłoszenie Zamawiającego. </w:t>
      </w:r>
    </w:p>
    <w:p w14:paraId="18D02EF3" w14:textId="77777777" w:rsidR="00C24F36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15. Wykonawca zobowiązany jest do wyposażenia na okres realizacji umowy w max 2 punktów w jednostkach publicznych biorących udział w zbiórce zużytych baterii – wskazanych przez Zamawiającego podczas realizacji umowy, w terminie 7 dni roboczych od chwili zgłoszenia – w jeden pojemnik przeznaczony do zbiórki tego typu odpadów. </w:t>
      </w:r>
    </w:p>
    <w:p w14:paraId="460FA0E8" w14:textId="77777777" w:rsidR="00C24F36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 Harmonogram odbioru odpadów komunalnych na terenie Gminy Łazy </w:t>
      </w:r>
    </w:p>
    <w:p w14:paraId="76DD8C73" w14:textId="77777777" w:rsidR="00C24F36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Wykonawca jest zobowiązany: </w:t>
      </w:r>
    </w:p>
    <w:p w14:paraId="498C91F3" w14:textId="77777777" w:rsidR="00C24F36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przedstawić do zatwierdzenia Zamawiającemu projektu harmonogramu wywozu odpadów na następny okres obowiązywania umowy 2020r., nie później niż w ciągu 4 dni od podpisania umowy. Wszelkie zmiany harmonogramu wymagają formy pisemnej, za wyjątkiem zmian jednorazowych wynikających z nadzwyczajnych sytuacji, np. powódź, nieprzejezdna droga, itp. We wszystkich przypadkach zmiana harmonogramu nastąpi po uzgodnieniu między stronami. Zmiana harmonogramu nie stanowi zmiany umowy; </w:t>
      </w:r>
    </w:p>
    <w:p w14:paraId="007FC8D3" w14:textId="77777777" w:rsidR="00C24F36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określić w harmonogramie godziny, w jakich może się odbywać odbiór z terenu nieruchomości zamieszkałych; </w:t>
      </w:r>
    </w:p>
    <w:p w14:paraId="033F1F8D" w14:textId="77777777" w:rsidR="00C24F36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zamawiający zobowiązany jest do zatwierdzenia lub zgłoszenia zastrzeżeń do przedłożonego projektu harmonogramu w terminie maksymalnie do 3 dni roboczych. d) przekazywania właścicielom nieruchomości, od których będą odbierane odpady, zatwierdzonego przez Zamawiającego harmonogramu w następujący sposób poprzez doręczenie druku harmonogramu właścicielom nieruchomości, zlokalizowanych w zabudowie jednorodzinnej, których ten harmonogram dotyczy. Przekazanie właścicielom nieruchomości harmonogramu w terminie maksymalnie do 3 dni roboczych przed datą obowiązywania harmonogramu. </w:t>
      </w:r>
    </w:p>
    <w:p w14:paraId="42E34522" w14:textId="77777777" w:rsidR="00C24F36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V. Kontrola przestrzegania obowiązku selektywnego zbierania odpadów </w:t>
      </w:r>
    </w:p>
    <w:p w14:paraId="21A28DE7" w14:textId="77777777" w:rsidR="00C24F36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1. Wykonawca zobowiązany jest do comiesięcznego przedkładania raportu z kontroli min 30 nieruchomości pod kątem zgodności zadeklarowanego sposobu postępowania z odpadami. </w:t>
      </w:r>
    </w:p>
    <w:p w14:paraId="6479D9E0" w14:textId="31A853C6" w:rsidR="00C24F36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raport winien zawierać: datę kontroli, adres nieruchomości i informację o prowadzeniu lub nieprowadzeniu segregacji. </w:t>
      </w:r>
    </w:p>
    <w:p w14:paraId="1EC43999" w14:textId="77777777" w:rsidR="00C24F36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w przypadku zaistnienia nieprowadzenia segregacji Wykonawca sporządza protokół wraz z dokumentacją fotograficzną, które stanowić będą dowód niewywiązywania się właściciela nieruchomości z obowiązku prowadzenia selektywnej zbiórki i przekazuje je niezwłocznie Zamawiającemu oraz oznacza pojemnik lub pozostawia w skrzynce na listy lub obok pojemnika informację o źle wysegregowanych odpadach właściciela nieruchomości w dniu stwierdzenia uchybienia i odbiera odpady. Z dokumentacji musi jednoznacznie wynikać, jakiej dotyczy nieruchomości, w jakim dniu i o jakiej godzinie doszło do ustalenia ww. zdarzenia. </w:t>
      </w:r>
    </w:p>
    <w:p w14:paraId="51EEE260" w14:textId="77777777" w:rsidR="00C24F36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Zamawiający zastrzega sobie prawo do udziału w kontroli właścicieli nieruchomości prowadzonej przez Wykonawcę. Uzgodnienia w tym zakresie dokonywane będą na bieżąco. </w:t>
      </w:r>
    </w:p>
    <w:p w14:paraId="4D56080D" w14:textId="77777777" w:rsidR="00C24F36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d) przedmiotowe dane stanowić będą załącznik do miesięcznego raportu. </w:t>
      </w:r>
    </w:p>
    <w:p w14:paraId="55811285" w14:textId="77777777" w:rsidR="00C24F36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e) Zamawiający zastrzega sobie prawo wskazania nieruchomości, które mają podlegać kontroli. </w:t>
      </w:r>
    </w:p>
    <w:p w14:paraId="2EBF9508" w14:textId="77777777" w:rsidR="00C24F36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Warunek selektywnego zbierania odpadów komunalnych uznaje się za spełniony, jeżeli w odebranych od właściciela nieruchomości odpadach gromadzonych w pojemnikach lub workach przeznaczonych do selektywnej zbiórki odpadów, umieszcza się wyłącznie te odpady, na które przeznaczony jest odpowiednio oznaczony pojemnik lub worek. </w:t>
      </w:r>
    </w:p>
    <w:p w14:paraId="53B29E7E" w14:textId="77777777" w:rsidR="00C24F36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VI. Kontrole i sprawozdawczość Wykonawcy </w:t>
      </w:r>
    </w:p>
    <w:p w14:paraId="2317D84C" w14:textId="77777777" w:rsidR="00C24F36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Zamawiający zastrzega sobie prawo do przeprowadzenia kontroli w miejscu odbioru i zagospodarowania odpadów w zakresie niezbędnym do stwierdzenia poprawności wykonywania niniejszej umowy, w tym w szczególności w zakresie ilości i frakcji odpadów odebranych z posesji oraz przekazywanych na instalację komunalną. </w:t>
      </w:r>
    </w:p>
    <w:p w14:paraId="640E2539" w14:textId="77777777" w:rsidR="00C24F36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Wykonawca zobowiązany jest do przekazywania co najmniej raz w miesiącu, najpóźniej wraz z fakturą raportu miesięcznego zawierających informacje o: </w:t>
      </w:r>
    </w:p>
    <w:p w14:paraId="3B5BDFD3" w14:textId="77777777" w:rsidR="00C24F36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ilości i rodzaju odpadów komunalnych zebranych z nieruchomości objętych odbiorem </w:t>
      </w:r>
    </w:p>
    <w:p w14:paraId="5734479C" w14:textId="0DB6DD7E" w:rsidR="00C24F36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przekazanie informacji o ilości, wielkości, rodzaju opróżnionych pojemników i odebranych worków z odpadami segregowanymi, </w:t>
      </w:r>
    </w:p>
    <w:p w14:paraId="6191FCD3" w14:textId="77777777" w:rsidR="00C24F36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ilości i rodzaju odpadów komunalnych z podziałem na frakcje, odebranych z PSZOK d) ilości przeterminowanych leków i baterii odebranych z terenu gminy Łazy. e)raporty z kontroli nieruchomości pod kątem zgodności zadeklarowanego sposobu postępowania z odpadami. </w:t>
      </w:r>
    </w:p>
    <w:p w14:paraId="7FF22BB1" w14:textId="44FF008B" w:rsidR="00C24F36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Przekazywania dziennego raportu o następujących zdarzeniach: - dziennej masie odebranych odpadów i przekazanych do instalacji lub dalszego zagospodarowania </w:t>
      </w:r>
      <w:r w:rsid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uwzględnieniem podziału na poszczególne frakcje. </w:t>
      </w:r>
    </w:p>
    <w:p w14:paraId="2C537FD1" w14:textId="77777777" w:rsidR="00C24F36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wystawionych pojemników pomimo nieuwzględnienia w wykazie zadeklarowanych nieruchomości </w:t>
      </w:r>
    </w:p>
    <w:p w14:paraId="387CCE52" w14:textId="6B895ABB" w:rsidR="00C24F36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braku dokonania odbioru odpadów z przyczyn niezależnych od Wykonawcy, wraz </w:t>
      </w:r>
      <w:r w:rsid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podaniem wystąpienia przyczyny </w:t>
      </w:r>
    </w:p>
    <w:p w14:paraId="0724E225" w14:textId="7F420815" w:rsidR="00C24F36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opis dodatkowy Należy dołączyć również dzienny raport wagowy z instalacji wskazujących numery rejestracyjne pojazdów/nr identyfikacyjny, daty i godziny </w:t>
      </w: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wysypów oraz ilości i rodzaje odpadów (zgodnie z obowiązującą klasyfikacją odpadów), wagę pojazdu wjazdową z załadunkiem i wagę wyjazdową po wysypie. </w:t>
      </w:r>
      <w:r w:rsidR="003172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raportach znajdować się winna adnotacja, że odpady pochodzą z Gminy Łazy. Raport dzienny musi być identyfikowany za pomocą daty dotyczącej przekazywanych danych i rodzaju raportu. Raport dzienny musi być dostarczony nie później niż w ciągu 2 dni po zakończeniu pracy Wykonawcy (za wyjątkiem sobót i dni wolnych od pracy). </w:t>
      </w:r>
    </w:p>
    <w:p w14:paraId="1B49DBBE" w14:textId="77777777" w:rsidR="00C24F36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Na żądanie Zamawiającego Wykonawca dokona ważenia samochodu w wyznaczonym przez Zamawiającego miejscu. Dla określenia wagi odbieranego odpadu, pojazd Wykonawcy musi być zważony przed załadunkiem. </w:t>
      </w:r>
    </w:p>
    <w:p w14:paraId="71A46880" w14:textId="77777777" w:rsidR="00C24F36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Wykonawca zobowiązany jest na żądanie Zamawiającego dostarczyć kwity wagowe podpisane przez uprawnionego przedstawiciela Wykonawcy. </w:t>
      </w:r>
    </w:p>
    <w:p w14:paraId="209D2157" w14:textId="77777777" w:rsidR="00317250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 Wykonawca zobowiązany jest na żądanie Zamawiającego dostarczyć informację o ilości odebranych odpadów komunalnych i segregowanych z danej nieruchomości. VIII. Reklamacje </w:t>
      </w:r>
    </w:p>
    <w:p w14:paraId="285CCD75" w14:textId="77777777" w:rsidR="00317250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 przypadku zgłoszonych nieprawidłowości związanych z odbiorem odpadów komunalnych, (takich jak np.: nieodebranie odpadów z posesji, niepozostawienie worków na odpady segregowane, pozostawienie niewystarczającej liczby worków na odpady segregowane itp.) zgodnie z uzgodnionym harmonogramem, Wykonawca zobowiązany jest do usunięcia nieprawidłowości w trybie reklamacyjnym maksymalnie w ciągu trzech dni roboczych od otrzymania zgłoszenia od Zamawiającego. Po usunięciu nieprawidłowości Wykonawca poinformuje e-mail Zamawiającego o zrealizowaniu zgłoszenia. W przypadku zaoferowania w formularzu oferty terminu krótszego na realizację reklamacji, obowiązuje termin zaoferowany. </w:t>
      </w:r>
      <w:r w:rsidR="003172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B2B3B94" w14:textId="77777777" w:rsidR="00317250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Wykonawca zobowiązany jest również do naprawy lub ponoszenia kosztów naprawy szkód wyrządzonych podczas wykonywania usługi wywozu odpadów komunalnych w gminie( np. uszkodzenia chodników osiedlowych, punktów do składowania odpadów, uszkodzenia mienia osób trzecich, uszkodzenia pojemników będących własnością mieszkańca lub Zamawiającego itp. ). </w:t>
      </w:r>
    </w:p>
    <w:p w14:paraId="6C684100" w14:textId="77777777" w:rsidR="00317250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IX. Dodatkowe obowiązki Wykonawcy w zakresie używanych pojazdów do realizacji przedmiotu zamówienia: </w:t>
      </w:r>
    </w:p>
    <w:p w14:paraId="6C86E09C" w14:textId="77777777" w:rsidR="00317250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Zabezpieczenie przez cały czas trwania umowy dostatecznej ilości środków technicznych, gwarantujących terminowe i jakościowe wykonanie zakresu rzeczowego usługi, </w:t>
      </w:r>
    </w:p>
    <w:p w14:paraId="42115AFE" w14:textId="77777777" w:rsidR="00317250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wykorzystanie pojazdów specjalistycznych dla tego typu usług; pojazdy te winny być we właściwym stanie technicznym i oznakowane w sposób czytelny i widoczny, umożliwiający łatwą identyfikację przedsiębiorcy poprzez umieszczenie na nich nazwy firmy, adresu i numeru telefonu przedsiębiorcy, </w:t>
      </w:r>
    </w:p>
    <w:p w14:paraId="5DEE1245" w14:textId="77777777" w:rsidR="00317250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Wszystkie wymagane pojazdy w trakcie realizacji umowy muszą spełniać normę emisji spalin nie niższą niż EURO 5. W przypadku zaoferowania w formularzu oferty wyższej normy emisji spalin niż Euro 5, obowiązuje norma spalin zaoferowana. </w:t>
      </w:r>
    </w:p>
    <w:p w14:paraId="56A9F42A" w14:textId="77777777" w:rsidR="00317250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Wykonawca zobowiązany jest do wyposażenia każdy pojazd w trakcie realizacji usługi odbierania odpadów w system pozycjonowania satelitarnego GPS), umożliwiający trwałe zapisywanie, przechowywanie i odczytywanie danych o położeniu pojazdu i miejscach postoju oraz czujników zapisujących dane o miejscach wyładunku odpadów, umożliwiający weryfikację danych zrównano przez Wykonawcę jak i przez Zamawiającego. </w:t>
      </w:r>
    </w:p>
    <w:p w14:paraId="5C451127" w14:textId="77777777" w:rsidR="00317250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Wykonawca zobowiązany jest wyposażyć w trakcie realizacji usługi odbierania odpadów w </w:t>
      </w:r>
      <w:proofErr w:type="spellStart"/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>wideorejestrator</w:t>
      </w:r>
      <w:proofErr w:type="spellEnd"/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umożliwiający nagrywanie i zapis obejmujący drogę oraz chodnik (pobocza po obu stronach drogi). Zapis powinien umożliwiać lokalizację </w:t>
      </w: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pojemnika, np. w okolicy wejścia/wjazdu na teren posesji lub wyodrębnionego miejsca w ogrodzeniu, powinien również umożliwiać wyświetlanie daty i godziny nagrania. Wykonawca zobowiązany jest do przechowywania (archiwizowanie zapisu) przez 14 dni kalendarzowych od dnia nagrania i udostępnić nagranie na zlecenie zamawiającego. </w:t>
      </w:r>
    </w:p>
    <w:p w14:paraId="596C5A78" w14:textId="77777777" w:rsidR="00317250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zapewnienie przez cały czas trwania umowy dla właściwej realizacji przedmiotu umowy w zakresie odbioru i transportowania odpadów pojazdami bezpylnymi i kontenerowymi zgodnie z przepisami art. 61 ustawy z dnia 20 czerwca 1997 r. Prawo o ruchu drogowym (Dz. U. z 2020 r. poz. 110 z </w:t>
      </w:r>
      <w:proofErr w:type="spellStart"/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zm.); transport odpadów umieszczonych w szczelnych workach plastikowych, może odbywać się pojazdami ciężarowymi, </w:t>
      </w:r>
    </w:p>
    <w:p w14:paraId="673673AB" w14:textId="77777777" w:rsidR="00317250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zabezpieczenie przewożonych odpadów przed wysypaniem na drogę, a także przed wydzielaniem nieprzyjemnego zapachu, </w:t>
      </w:r>
    </w:p>
    <w:p w14:paraId="3D8B8CB2" w14:textId="77777777" w:rsidR="00317250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zachowanie właściwego stanu sanitarnego użytkowanych pojazdów (mycie, dezynfekcja sprzętu winno odbywać się w warunkach spełniających wymagania z zakresu ochrony środowiska i ochrony sanitarnej); </w:t>
      </w:r>
    </w:p>
    <w:p w14:paraId="229D686D" w14:textId="77777777" w:rsidR="00317250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X. W zakresie posiadania i funkcjonowania bazy transportowej (zaplecza techniczno-biurowego) do dodatkowych obowiązków Wykonawcy należy: </w:t>
      </w:r>
    </w:p>
    <w:p w14:paraId="426CD3C0" w14:textId="77777777" w:rsidR="00317250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parkowanie samochodów przeznaczonych do realizacji przedmiotu umowy wyłącznie na terenie bazy transportowej, </w:t>
      </w:r>
    </w:p>
    <w:p w14:paraId="146AF124" w14:textId="77777777" w:rsidR="00317250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składowanie na terenie bazy transportowej urządzeń rezerwowych i urządzeń przeznaczonych do remontu takich jak kontenery, pojemniki i inne, z zachowaniem zasad wymaganych przepisami budowlanymi, sanitarnymi i ochrony środowiska itp., 3) umożliwienie wstępu na teren bazy transportowej przedstawicielom Zamawiającego lub pracownikom państwowych instytucji upoważnionych do kontroli realizacji ustawy o odpadach, ustawy o utrzymaniu czystości i porządku w gminach. XI. W ramach posiadanego zaplecza biurowego do dodatkowych obowiązków Wykonawcy należy zabezpieczenie stałej obsługi dla tego zaplecza tak, aby był możliwy stały kontakt przedstawiciela Zamawiającego z Wykonawcą. Koszt utrzymywania zaplecza biurowego jest skalkulowany w cenie usługi wywozu odpadów. </w:t>
      </w:r>
    </w:p>
    <w:p w14:paraId="12534CD1" w14:textId="77777777" w:rsidR="00317250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XII. Pozostałe obowiązki Wykonawcy </w:t>
      </w:r>
    </w:p>
    <w:p w14:paraId="6C56DCAD" w14:textId="5B5CCDE2" w:rsidR="00317250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Wykonawca jest zobowiązany do osiągnięcia minimum, w okresie realizacji niniejszej umowy, poziomów recyklingu i przygotowania do ponownego użycia frakcji odpadów komunalnych: papieru, metali, tworzyw sztucznych i szkła w wysokości wskazanej w rozporządzeniu Ministra Środowiska z dnia 14 grudnia 2016r. w sprawie poziomów recyklingu, przygotowania do ponownego użycia i odzysku innymi metodami niektórych frakcji odpadów komunalnych (Dz.U. z 2016r. poz. 2167) </w:t>
      </w:r>
    </w:p>
    <w:p w14:paraId="1B68C66D" w14:textId="44198CCF" w:rsidR="00317250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>2. Wykonawca jest zobowiązany do osiągnięcia minimum, w okresie realizacji niniejszej umowy, poziomów recyklingu i przygotowania do ponownego użycia</w:t>
      </w:r>
      <w:r w:rsidR="003172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odzysku innymi metodami innych niż niebezpieczne odpadów budowlanych </w:t>
      </w:r>
      <w:r w:rsidR="003172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rozbiórkowych w wysokości wskazanej w rozporządzeniu Ministra Środowiska z dnia 14 grudnia 2016r. w sprawie poziomów recyklingu, przygotowania do ponownego użycia i odzysku innymi metodami niektórych frakcji odpadów komunalnych(Dz.U. z 2016r. poz. 2167) </w:t>
      </w:r>
    </w:p>
    <w:p w14:paraId="457D8090" w14:textId="77777777" w:rsidR="00317250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Ograniczenia w okresie realizacji niniejszej umowy masy odpadów komunalnych ulegających biodegradacji przekazanych do składowania zgodnie z poziomami określonymi w rozporządzeniu Ministra Środowiska z dnia 15 grudnia 2017r. w </w:t>
      </w: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sprawie poziomów ograniczenia składowania masy odpadów komunalnych ulegających biodegradacji (Dz.U. z 2017 poz. 2412) </w:t>
      </w:r>
    </w:p>
    <w:p w14:paraId="4B1D1264" w14:textId="1F1E3DBC" w:rsidR="00317250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Wykonawca zobowiązany jest również do wykonania przedmiotu umowy w sposób fachowy, niepowodujący niepotrzebnych przeszkód oraz ograniczający niedogodności dla społeczeństwa do niezbędnego minimum. Ponadto Wykonawca ponosi pełną odpowiedzialność wobec Zamawiającego i osób trzecich za szkody na mieniu i zdrowiu osób trzecich, powstałe podczas i w związku z realizacją przedmiotu umowy. 5. Wykonawca ponosi wszystkie koszty związane z unieszkodliwianiem odpadów </w:t>
      </w:r>
      <w:r w:rsidR="003172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przyjęciem odpadów przez instalacje lub zakłady do dalszego zagospodarowania. </w:t>
      </w:r>
    </w:p>
    <w:p w14:paraId="23CFE7A7" w14:textId="77777777" w:rsidR="00317250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W szacowaniu ilości odpadów dla okresu obowiązywania umowy należy uwzględnić prognozy wytworzenia odpadów komunalnych, o których mowa w Wojewódzkim Planie Gospodarki Odpadami dla województwa śląskiego 2016-2022 </w:t>
      </w:r>
    </w:p>
    <w:p w14:paraId="1397793B" w14:textId="35128D9F" w:rsidR="00317250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Ilości odpadów wynikające z zawartej umowy mogą ulec zmniejszeniu lub zwiększeniu o maksymalnie 20%. Z tego tytułu Wykonawcy nie będzie przysługiwało żadne roszczenie. Realizacja odbioru zwiększonej ilości odpadów następuje na stawkach podanych przez Wykonawcę w Protokole z negocjacji </w:t>
      </w:r>
    </w:p>
    <w:p w14:paraId="4F9F3D32" w14:textId="531CD155" w:rsidR="00317250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 Rozliczenia między stronami będą odbywały się w oparciu o ilości faktycznie odebranych odpadów. </w:t>
      </w:r>
    </w:p>
    <w:p w14:paraId="0D9974A7" w14:textId="77777777" w:rsidR="00317250" w:rsidRDefault="00317250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101843" w14:textId="77777777" w:rsidR="00317250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Informacja o obowiązku zatrudnienia przez Wykonawcę lub Podwykonawcę na podstawie umowy o pracę osób wykonujących czynności w trakcie realizacji zamówienia W przedmiotowym zamówieniu wykonywanie czynności w zakresie realizacji zamówienia polega na wykonywaniu pracy w sposób określony w art. 22 § 1 ustawy z dnia 26 czerwca 1974 r. – Kodeks pracy (Dz. U. z 2019 r. poz. 1040, z </w:t>
      </w:r>
      <w:proofErr w:type="spellStart"/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zm.). Zamawiający wymaga, aby osoby, którymi Wykonawca będzie się posługiwał przy wykonywaniu usług będących przedmiotem zamówienia (tj. usług odbioru odpadów komunalnych) w całym okresie obowiązywania umowy, były zatrudnione na podstawie umowy o pracę. W przypadku powzięcia przez Zamawiającego informacji o naruszeniu przez Wykonawcę obowiązku, określonego powyżej, Zamawiający niezwłocznie zawiadomi o tym fakcie Państwową Inspekcję Pracy, celem podjęcia przez nią stosownego postępowania wyjaśniającego w tej sprawie. Określenie rodzaju czynności niezbędnych do realizacji zamówienia, których dotyczą wymagania zatrudnienia na podstawie umowy o pracę przez Wykonawcę lub Podwykonawcę osób wykonujących czynności w trakcie realizacji zamówienia: Zamawiający wymaga zatrudnienia przez wykonawcę lub podwykonawcę na podstawie umowy o pracę osób wykonujących następujące czynności w zakresie realizacji zamówienia: </w:t>
      </w:r>
    </w:p>
    <w:p w14:paraId="6FE62F75" w14:textId="77777777" w:rsidR="00317250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kierowanie pojazdami przewidzianymi do realizacji zamówienia, </w:t>
      </w:r>
    </w:p>
    <w:p w14:paraId="5AF43F77" w14:textId="77777777" w:rsidR="00317250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załadunek zebranych odpadów komunalnych, </w:t>
      </w:r>
    </w:p>
    <w:p w14:paraId="42437985" w14:textId="77777777" w:rsidR="00317250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nadzorowanie wykonywania usług objętych przedmiotem zamówienia. </w:t>
      </w:r>
    </w:p>
    <w:p w14:paraId="24E29BC6" w14:textId="67339E0E" w:rsidR="0041526E" w:rsidRPr="00C24F36" w:rsidRDefault="0041526E" w:rsidP="00C24F3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Określenie sposobu dokumentowania zatrudnienia osób wykonujących czynności w trakcie realizacji zamówienia: Na potwierdzenie spełniania tego wymogu Wykonawca przedstawi przed podpisaniem umowy oświadczenie – zgodnie z zapisami załącznika nr 3 do Zaproszenia. </w:t>
      </w:r>
    </w:p>
    <w:p w14:paraId="247ECF27" w14:textId="77777777" w:rsidR="0041526E" w:rsidRPr="0041526E" w:rsidRDefault="0041526E" w:rsidP="0041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2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II.5) Główny Kod CPV: 90000000-7 </w:t>
      </w:r>
    </w:p>
    <w:p w14:paraId="2FDDC4F0" w14:textId="77777777" w:rsidR="0041526E" w:rsidRPr="0041526E" w:rsidRDefault="0041526E" w:rsidP="0041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2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Dodatkowe kody CPV: </w:t>
      </w:r>
    </w:p>
    <w:p w14:paraId="69D906BF" w14:textId="77777777" w:rsidR="0041526E" w:rsidRPr="0041526E" w:rsidRDefault="0041526E" w:rsidP="0041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2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90500000-2, </w:t>
      </w:r>
    </w:p>
    <w:p w14:paraId="45E4CC3E" w14:textId="77777777" w:rsidR="0041526E" w:rsidRPr="0041526E" w:rsidRDefault="0041526E" w:rsidP="0041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2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90511000-2, </w:t>
      </w:r>
    </w:p>
    <w:p w14:paraId="757C2DDA" w14:textId="77777777" w:rsidR="0041526E" w:rsidRPr="0041526E" w:rsidRDefault="0041526E" w:rsidP="0041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2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90511200-4, </w:t>
      </w:r>
    </w:p>
    <w:p w14:paraId="37F80167" w14:textId="77777777" w:rsidR="0041526E" w:rsidRPr="0041526E" w:rsidRDefault="0041526E" w:rsidP="0041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2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90512000-9, </w:t>
      </w:r>
    </w:p>
    <w:p w14:paraId="405A93FA" w14:textId="77777777" w:rsidR="0041526E" w:rsidRPr="0041526E" w:rsidRDefault="0041526E" w:rsidP="0041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2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90513100-7, </w:t>
      </w:r>
    </w:p>
    <w:p w14:paraId="6DEBA334" w14:textId="77777777" w:rsidR="0041526E" w:rsidRPr="0041526E" w:rsidRDefault="0041526E" w:rsidP="0041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26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90514000-3, </w:t>
      </w:r>
    </w:p>
    <w:p w14:paraId="03E0E360" w14:textId="77777777" w:rsidR="0041526E" w:rsidRPr="0041526E" w:rsidRDefault="0041526E" w:rsidP="0041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2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34928480-6 </w:t>
      </w:r>
    </w:p>
    <w:p w14:paraId="657F997D" w14:textId="77777777" w:rsidR="0041526E" w:rsidRPr="0041526E" w:rsidRDefault="0041526E" w:rsidP="0041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30326A" w14:textId="77777777" w:rsidR="0041526E" w:rsidRPr="0041526E" w:rsidRDefault="0041526E" w:rsidP="0041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2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41526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41526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4152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4152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14:paraId="70D54664" w14:textId="77777777" w:rsidR="00317250" w:rsidRDefault="00317250" w:rsidP="0041526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330AFCD4" w14:textId="3199B584" w:rsidR="0041526E" w:rsidRPr="0041526E" w:rsidRDefault="0041526E" w:rsidP="0041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26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SEKCJA III: PROCEDURA</w:t>
      </w:r>
      <w:r w:rsidRPr="004152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7920F48" w14:textId="77777777" w:rsidR="0041526E" w:rsidRPr="0041526E" w:rsidRDefault="0041526E" w:rsidP="0041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2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Tryb udzielenia zamówienia:</w:t>
      </w:r>
      <w:r w:rsidRPr="004152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96114D2" w14:textId="77777777" w:rsidR="0041526E" w:rsidRPr="0041526E" w:rsidRDefault="0041526E" w:rsidP="0041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26E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Zamówienie z wolnej ręki</w:t>
      </w:r>
    </w:p>
    <w:p w14:paraId="618538C6" w14:textId="77777777" w:rsidR="00317250" w:rsidRDefault="00317250" w:rsidP="004152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E513477" w14:textId="77777777" w:rsidR="00317250" w:rsidRDefault="0041526E" w:rsidP="004152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152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Podstawa prawna</w:t>
      </w:r>
      <w:r w:rsidRPr="004152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152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Postępowanie wszczęte zostało na podstawie  67 ust. 1 pkt 1) ustawy </w:t>
      </w:r>
      <w:proofErr w:type="spellStart"/>
      <w:r w:rsidRPr="0041526E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4152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4152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74DFAE6" w14:textId="77777777" w:rsidR="00317250" w:rsidRDefault="0041526E" w:rsidP="0041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2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 Uzasadnienia wyboru trybu </w:t>
      </w:r>
      <w:r w:rsidRPr="004152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uzasadnienie faktyczne i prawne wyboru trybu oraz wyjaśnić, dlaczego udzielenie zamówienia jest zgodne z przepisami: </w:t>
      </w:r>
      <w:r w:rsidRPr="004152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Uzasadnienie prawne: na podstawie art. 67 ust. 1 pkt 1) Uzasadnienie faktyczne: Zamawiający zamierza udzielić zamówienia na podstawie art. 67 ust. 1 pkt 1) Prawa zamówień publicznych. Zgodnie z tą regulacją Zamawiający może udzielić zamówienia w trybie z wolnej ręki jeżeli zachodzi co najmniej jedna z następujących okoliczności: </w:t>
      </w:r>
    </w:p>
    <w:p w14:paraId="46B8B905" w14:textId="77777777" w:rsidR="00317250" w:rsidRDefault="0041526E" w:rsidP="0041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2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dostawy, usługi lub roboty budowlane mogą być świadczone tylko przez jednego wykonawcę z przyczyn: </w:t>
      </w:r>
    </w:p>
    <w:p w14:paraId="625C7559" w14:textId="77777777" w:rsidR="00317250" w:rsidRDefault="0041526E" w:rsidP="0041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2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technicznych o obiektywnym charakterze, </w:t>
      </w:r>
    </w:p>
    <w:p w14:paraId="21B4F3DF" w14:textId="77777777" w:rsidR="00317250" w:rsidRDefault="0041526E" w:rsidP="0041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2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związanych z ochroną praw wyłącznych wynikających z odrębnych przepisów – jeżeli nie istnieje rozsądne rozwiązanie alternatywne lub rozwiązanie zastępcze, a brak konkurencji nie jest wynikiem celowego zawężenia parametrów zamówienia; </w:t>
      </w:r>
    </w:p>
    <w:p w14:paraId="2F555801" w14:textId="77777777" w:rsidR="00317250" w:rsidRDefault="0041526E" w:rsidP="0041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2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prowadzi w chwili obecnej postępowanie przetargowe prowadzone w trybie przetargu nieograniczonego o wartości powyżej kwot określonych w przepisach wydanych na podstawie art.11 ust. 8 ustawy Prawo zamówień publicznych na realizację zadania pn. „Usługa odbioru i zagospodarowania odpadów komunalnych powstających na terenie nieruchomości gminy Łazy na których zamieszkują mieszkańcy.” Postępowanie 3. </w:t>
      </w:r>
    </w:p>
    <w:p w14:paraId="306E9893" w14:textId="2C899238" w:rsidR="00317250" w:rsidRPr="00317250" w:rsidRDefault="0041526E" w:rsidP="004152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152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dniu 06.07.2020r. wniesiono odwołanie od czynności wyboru najkorzystniejszej oferty, a w związku z ograniczeniami spowodowanymi przez pandemię </w:t>
      </w:r>
      <w:proofErr w:type="spellStart"/>
      <w:r w:rsidRPr="004152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koronawirusa</w:t>
      </w:r>
      <w:proofErr w:type="spellEnd"/>
      <w:r w:rsidRPr="004152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Zamawiający nie jest w stanie przewidzieć terminu rozprawy w Krajowej Izbie Odwoławczej. Do dnia 24.07.2020r. nie został wyznaczony termin rozprawy w KIO, </w:t>
      </w:r>
      <w:r w:rsidR="003172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</w:t>
      </w:r>
      <w:r w:rsidRPr="004152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 z różnych względów, min. społecznych i epidemiologicznych konieczne jest wykonywanie w/w usługi w sposób nieprzerwany. </w:t>
      </w:r>
    </w:p>
    <w:p w14:paraId="101AA142" w14:textId="77777777" w:rsidR="00317250" w:rsidRDefault="0041526E" w:rsidP="0041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2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obowiązywania obecnie obowiązującej umowy kończy się w dniu 31.07.2020r. Zamawiający prowadził kolejne postępowania dotyczące odbioru i zagospodarowania odpadów komunalnych na terenie gminy Łazy od dnia 02.01.2020r. Postępowania przetargowe były unieważniane na podstawie braku ofert lub poważnie przekroczonych kwot przeznaczonych na realizację zadania. </w:t>
      </w:r>
    </w:p>
    <w:p w14:paraId="3A03D1FE" w14:textId="77777777" w:rsidR="00317250" w:rsidRDefault="0041526E" w:rsidP="0041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2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Udzielenie zamówienia z wolnej ręki na realizację usługi odbioru i zagospodarowania odpadów komunalnych w miesiącu sierpniu i wrześniu 2020 udzielane jest w celu ukończenia długotrwałej, obecnie toczącej się procedury przetargowej. Zamawiający kieruje Zaproszenie do negocjacji do Wykonawcy FCC Polska Sp. z o.o. ul. Lecha 10, 41-800 na podstawie kalkulacji opartej na: - cenach jednostkowych przedstawionych w ofertach przetargowych </w:t>
      </w:r>
    </w:p>
    <w:p w14:paraId="597B5AFD" w14:textId="77777777" w:rsidR="00317250" w:rsidRDefault="0041526E" w:rsidP="0041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2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Wykonawca FCC Polska Sp. z o.o. przedstawił niższe ceny jednostkowe; </w:t>
      </w:r>
    </w:p>
    <w:p w14:paraId="2C68AA0F" w14:textId="3F9BDD08" w:rsidR="0041526E" w:rsidRPr="0041526E" w:rsidRDefault="0041526E" w:rsidP="0041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26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- ilości przewidywanych do odbioru i zagospodarowania odpadów komunalnych w Gminie Łazy w miesiącu sierpniu i wrześniu. </w:t>
      </w:r>
    </w:p>
    <w:p w14:paraId="4650DF42" w14:textId="77777777" w:rsidR="0041526E" w:rsidRPr="0041526E" w:rsidRDefault="0041526E" w:rsidP="0041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91D0B4" w14:textId="77777777" w:rsidR="0041526E" w:rsidRPr="0041526E" w:rsidRDefault="0041526E" w:rsidP="0041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26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SEKCJA IV: ZAMIAR UDZIELENIA ZAMÓWIENIA</w:t>
      </w:r>
      <w:r w:rsidRPr="004152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000482F" w14:textId="77777777" w:rsidR="0041526E" w:rsidRPr="0041526E" w:rsidRDefault="0041526E" w:rsidP="0041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2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152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NAZWA I ADRES WYKONAWCY KTÓREMU ZAMAWIAJĄCY ZAMIERZA UDZIELIĆ ZAMÓWIENIA: </w:t>
      </w:r>
    </w:p>
    <w:p w14:paraId="45DDEECB" w14:textId="77777777" w:rsidR="0041526E" w:rsidRPr="0041526E" w:rsidRDefault="0041526E" w:rsidP="0041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2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FCC Polska Sp. z o.o. ,  fcc@fcc-group.pl/ marta.kucharska@fcc-group.pl,  </w:t>
      </w:r>
      <w:proofErr w:type="spellStart"/>
      <w:r w:rsidRPr="0041526E">
        <w:rPr>
          <w:rFonts w:ascii="Times New Roman" w:eastAsia="Times New Roman" w:hAnsi="Times New Roman" w:cs="Times New Roman"/>
          <w:sz w:val="24"/>
          <w:szCs w:val="24"/>
          <w:lang w:eastAsia="pl-PL"/>
        </w:rPr>
        <w:t>ul.Lecha</w:t>
      </w:r>
      <w:proofErr w:type="spellEnd"/>
      <w:r w:rsidRPr="004152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10,  41-800,  Zabrze,  kraj/woj. śląskie</w:t>
      </w:r>
    </w:p>
    <w:p w14:paraId="704709D1" w14:textId="77777777" w:rsidR="00120D91" w:rsidRDefault="00120D91"/>
    <w:sectPr w:rsidR="00120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F56EFC"/>
    <w:multiLevelType w:val="hybridMultilevel"/>
    <w:tmpl w:val="A790BA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A97"/>
    <w:rsid w:val="00120D91"/>
    <w:rsid w:val="00317250"/>
    <w:rsid w:val="0041526E"/>
    <w:rsid w:val="004F5A97"/>
    <w:rsid w:val="00A21B7F"/>
    <w:rsid w:val="00C2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8FD35"/>
  <w15:chartTrackingRefBased/>
  <w15:docId w15:val="{43C2461D-0234-4732-8C6E-8613D1D10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1B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95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2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0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8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1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64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33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8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45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8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00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0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48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1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4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37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5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8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5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3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57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6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80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33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80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0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71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9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8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3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44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69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12</Pages>
  <Words>4876</Words>
  <Characters>29260</Characters>
  <Application>Microsoft Office Word</Application>
  <DocSecurity>0</DocSecurity>
  <Lines>243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Ściślicka</dc:creator>
  <cp:keywords/>
  <dc:description/>
  <cp:lastModifiedBy>Małgorzata Ściślicka</cp:lastModifiedBy>
  <cp:revision>3</cp:revision>
  <dcterms:created xsi:type="dcterms:W3CDTF">2020-07-24T08:29:00Z</dcterms:created>
  <dcterms:modified xsi:type="dcterms:W3CDTF">2020-07-24T08:53:00Z</dcterms:modified>
</cp:coreProperties>
</file>