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70771" w14:textId="77777777" w:rsidR="007C7DE3" w:rsidRPr="007C7DE3" w:rsidRDefault="007C7DE3" w:rsidP="007C7DE3">
      <w:pPr>
        <w:spacing w:after="240" w:line="240" w:lineRule="auto"/>
        <w:rPr>
          <w:rFonts w:ascii="Times New Roman" w:eastAsia="Times New Roman" w:hAnsi="Times New Roman" w:cs="Times New Roman"/>
          <w:b/>
          <w:bCs/>
          <w:sz w:val="24"/>
          <w:szCs w:val="24"/>
          <w:lang w:eastAsia="pl-PL"/>
        </w:rPr>
      </w:pPr>
      <w:r w:rsidRPr="007C7DE3">
        <w:rPr>
          <w:rFonts w:ascii="Times New Roman" w:eastAsia="Times New Roman" w:hAnsi="Times New Roman" w:cs="Times New Roman"/>
          <w:b/>
          <w:bCs/>
          <w:sz w:val="24"/>
          <w:szCs w:val="24"/>
          <w:lang w:eastAsia="pl-PL"/>
        </w:rPr>
        <w:t xml:space="preserve">Ogłoszenie nr 593390-N-2020 z dnia 2020-10-05 r. </w:t>
      </w:r>
    </w:p>
    <w:p w14:paraId="7841A98E" w14:textId="77777777" w:rsidR="002B388B" w:rsidRDefault="007C7DE3" w:rsidP="002B388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Gmina Łazy: </w:t>
      </w:r>
      <w:r w:rsidRPr="007C7DE3">
        <w:rPr>
          <w:rFonts w:ascii="Times New Roman" w:eastAsia="Times New Roman" w:hAnsi="Times New Roman" w:cs="Times New Roman"/>
          <w:b/>
          <w:bCs/>
          <w:sz w:val="24"/>
          <w:szCs w:val="24"/>
          <w:lang w:eastAsia="pl-PL"/>
        </w:rPr>
        <w:t>Wykonanie przebudowy punktu Selektywnego Zbierania Odpadów Komunalnych (PSZOK) na działce nr ew. 39/4 w Łazach. Postępowanie 3</w:t>
      </w:r>
      <w:r w:rsidRPr="007C7DE3">
        <w:rPr>
          <w:rFonts w:ascii="Times New Roman" w:eastAsia="Times New Roman" w:hAnsi="Times New Roman" w:cs="Times New Roman"/>
          <w:b/>
          <w:bCs/>
          <w:sz w:val="24"/>
          <w:szCs w:val="24"/>
          <w:lang w:eastAsia="pl-PL"/>
        </w:rPr>
        <w:br/>
      </w:r>
    </w:p>
    <w:p w14:paraId="56856B6B" w14:textId="2B15A402" w:rsidR="007C7DE3" w:rsidRPr="007C7DE3" w:rsidRDefault="007C7DE3" w:rsidP="002B388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OGŁOSZENIE O ZAMÓWIENIU - Roboty budowlane </w:t>
      </w:r>
    </w:p>
    <w:p w14:paraId="5776BAE4"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Zamieszczanie ogłoszenia:</w:t>
      </w:r>
      <w:r w:rsidRPr="007C7DE3">
        <w:rPr>
          <w:rFonts w:ascii="Times New Roman" w:eastAsia="Times New Roman" w:hAnsi="Times New Roman" w:cs="Times New Roman"/>
          <w:sz w:val="24"/>
          <w:szCs w:val="24"/>
          <w:lang w:eastAsia="pl-PL"/>
        </w:rPr>
        <w:t xml:space="preserve"> Zamieszczanie obowiązkowe </w:t>
      </w:r>
    </w:p>
    <w:p w14:paraId="00ECA090"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Ogłoszenie dotyczy:</w:t>
      </w:r>
      <w:r w:rsidRPr="007C7DE3">
        <w:rPr>
          <w:rFonts w:ascii="Times New Roman" w:eastAsia="Times New Roman" w:hAnsi="Times New Roman" w:cs="Times New Roman"/>
          <w:sz w:val="24"/>
          <w:szCs w:val="24"/>
          <w:lang w:eastAsia="pl-PL"/>
        </w:rPr>
        <w:t xml:space="preserve"> Zamówienia publicznego </w:t>
      </w:r>
    </w:p>
    <w:p w14:paraId="57B6B1B4" w14:textId="2E11EA4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Tak </w:t>
      </w:r>
    </w:p>
    <w:p w14:paraId="16CC2B36"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Nazwa projektu lub programu</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sym w:font="Symbol" w:char="F0D8"/>
      </w:r>
      <w:r w:rsidRPr="007C7DE3">
        <w:rPr>
          <w:rFonts w:ascii="Times New Roman" w:eastAsia="Times New Roman" w:hAnsi="Times New Roman" w:cs="Times New Roman"/>
          <w:sz w:val="24"/>
          <w:szCs w:val="24"/>
          <w:lang w:eastAsia="pl-PL"/>
        </w:rPr>
        <w:t xml:space="preserve"> Regionalny Program Operacyjny Województwa Śląskiego na lata 2014-2020. Oś priorytetowa V. Ochrona środowiska i efektywne wykorzystywanie zasobów. Działanie 5.2. Gospodarka odpadami. Poddziałanie 5.2.1. Gospodarka odpadami ZIT </w:t>
      </w:r>
    </w:p>
    <w:p w14:paraId="3E34933F" w14:textId="2E6384B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Nie </w:t>
      </w:r>
    </w:p>
    <w:p w14:paraId="0201A584"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7C7DE3">
        <w:rPr>
          <w:rFonts w:ascii="Times New Roman" w:eastAsia="Times New Roman" w:hAnsi="Times New Roman" w:cs="Times New Roman"/>
          <w:sz w:val="24"/>
          <w:szCs w:val="24"/>
          <w:lang w:eastAsia="pl-PL"/>
        </w:rPr>
        <w:br/>
      </w:r>
    </w:p>
    <w:p w14:paraId="14377353"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u w:val="single"/>
          <w:lang w:eastAsia="pl-PL"/>
        </w:rPr>
        <w:t>SEKCJA I: ZAMAWIAJĄCY</w:t>
      </w:r>
      <w:r w:rsidRPr="007C7DE3">
        <w:rPr>
          <w:rFonts w:ascii="Times New Roman" w:eastAsia="Times New Roman" w:hAnsi="Times New Roman" w:cs="Times New Roman"/>
          <w:sz w:val="24"/>
          <w:szCs w:val="24"/>
          <w:lang w:eastAsia="pl-PL"/>
        </w:rPr>
        <w:t xml:space="preserve"> </w:t>
      </w:r>
    </w:p>
    <w:p w14:paraId="4DC60A2F" w14:textId="5AF04D7D"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Postępowanie przeprowadza centralny zamawiający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Nie </w:t>
      </w:r>
    </w:p>
    <w:p w14:paraId="233278E3" w14:textId="0B384541"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Nie </w:t>
      </w:r>
    </w:p>
    <w:p w14:paraId="58D3537A" w14:textId="5A7E7784"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Informacje na temat podmiotu któremu zamawiający powierzył/powierzyli prowadzenie postępowania:</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Postępowanie jest przeprowadzane wspólnie przez zamawiających</w:t>
      </w:r>
      <w:r w:rsidRPr="007C7DE3">
        <w:rPr>
          <w:rFonts w:ascii="Times New Roman" w:eastAsia="Times New Roman" w:hAnsi="Times New Roman" w:cs="Times New Roman"/>
          <w:sz w:val="24"/>
          <w:szCs w:val="24"/>
          <w:lang w:eastAsia="pl-PL"/>
        </w:rPr>
        <w:t xml:space="preserve">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Nie </w:t>
      </w:r>
    </w:p>
    <w:p w14:paraId="47E5CA6C" w14:textId="5B566B8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Nie </w:t>
      </w:r>
    </w:p>
    <w:p w14:paraId="55937184"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Informacje dodatkowe:</w:t>
      </w:r>
      <w:r w:rsidRPr="007C7DE3">
        <w:rPr>
          <w:rFonts w:ascii="Times New Roman" w:eastAsia="Times New Roman" w:hAnsi="Times New Roman" w:cs="Times New Roman"/>
          <w:sz w:val="24"/>
          <w:szCs w:val="24"/>
          <w:lang w:eastAsia="pl-PL"/>
        </w:rPr>
        <w:t xml:space="preserve"> </w:t>
      </w:r>
    </w:p>
    <w:p w14:paraId="3A0F1F3D" w14:textId="77777777" w:rsidR="002B388B" w:rsidRDefault="002B388B" w:rsidP="007C7DE3">
      <w:pPr>
        <w:spacing w:after="0" w:line="240" w:lineRule="auto"/>
        <w:rPr>
          <w:rFonts w:ascii="Times New Roman" w:eastAsia="Times New Roman" w:hAnsi="Times New Roman" w:cs="Times New Roman"/>
          <w:b/>
          <w:bCs/>
          <w:sz w:val="24"/>
          <w:szCs w:val="24"/>
          <w:lang w:eastAsia="pl-PL"/>
        </w:rPr>
      </w:pPr>
    </w:p>
    <w:p w14:paraId="1476BE75" w14:textId="0C0805F3"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 1) NAZWA I ADRES: </w:t>
      </w:r>
      <w:r w:rsidRPr="007C7DE3">
        <w:rPr>
          <w:rFonts w:ascii="Times New Roman" w:eastAsia="Times New Roman" w:hAnsi="Times New Roman" w:cs="Times New Roman"/>
          <w:sz w:val="24"/>
          <w:szCs w:val="24"/>
          <w:lang w:eastAsia="pl-PL"/>
        </w:rPr>
        <w:t xml:space="preserve">Gmina Łazy, krajowy numer identyfikacyjny 27625886500000,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 ul. Traugutta  15 , 42-450  Łazy, woj. śląskie, państwo Polska, tel. 32 6729326, e-mail wirum@lazy.pl, faks 32 6729448. </w:t>
      </w:r>
      <w:r w:rsidRPr="007C7DE3">
        <w:rPr>
          <w:rFonts w:ascii="Times New Roman" w:eastAsia="Times New Roman" w:hAnsi="Times New Roman" w:cs="Times New Roman"/>
          <w:sz w:val="24"/>
          <w:szCs w:val="24"/>
          <w:lang w:eastAsia="pl-PL"/>
        </w:rPr>
        <w:br/>
        <w:t xml:space="preserve">Adres strony internetowej (URL): www.bip.umlazy.finn.pl </w:t>
      </w:r>
      <w:r w:rsidRPr="007C7DE3">
        <w:rPr>
          <w:rFonts w:ascii="Times New Roman" w:eastAsia="Times New Roman" w:hAnsi="Times New Roman" w:cs="Times New Roman"/>
          <w:sz w:val="24"/>
          <w:szCs w:val="24"/>
          <w:lang w:eastAsia="pl-PL"/>
        </w:rPr>
        <w:br/>
        <w:t xml:space="preserve">Adres profilu nabywcy: </w:t>
      </w:r>
      <w:r w:rsidRPr="007C7DE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A753864"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 2) RODZAJ ZAMAWIAJĄCEGO: </w:t>
      </w:r>
      <w:r w:rsidRPr="007C7DE3">
        <w:rPr>
          <w:rFonts w:ascii="Times New Roman" w:eastAsia="Times New Roman" w:hAnsi="Times New Roman" w:cs="Times New Roman"/>
          <w:sz w:val="24"/>
          <w:szCs w:val="24"/>
          <w:lang w:eastAsia="pl-PL"/>
        </w:rPr>
        <w:t xml:space="preserve">Administracja samorządowa </w:t>
      </w:r>
      <w:r w:rsidRPr="007C7DE3">
        <w:rPr>
          <w:rFonts w:ascii="Times New Roman" w:eastAsia="Times New Roman" w:hAnsi="Times New Roman" w:cs="Times New Roman"/>
          <w:sz w:val="24"/>
          <w:szCs w:val="24"/>
          <w:lang w:eastAsia="pl-PL"/>
        </w:rPr>
        <w:br/>
      </w:r>
    </w:p>
    <w:p w14:paraId="6E011C68"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lastRenderedPageBreak/>
        <w:t xml:space="preserve">I.3) WSPÓLNE UDZIELANIE ZAMÓWIENIA </w:t>
      </w:r>
      <w:r w:rsidRPr="007C7DE3">
        <w:rPr>
          <w:rFonts w:ascii="Times New Roman" w:eastAsia="Times New Roman" w:hAnsi="Times New Roman" w:cs="Times New Roman"/>
          <w:b/>
          <w:bCs/>
          <w:i/>
          <w:iCs/>
          <w:sz w:val="24"/>
          <w:szCs w:val="24"/>
          <w:lang w:eastAsia="pl-PL"/>
        </w:rPr>
        <w:t>(jeżeli dotyczy)</w:t>
      </w:r>
      <w:r w:rsidRPr="007C7DE3">
        <w:rPr>
          <w:rFonts w:ascii="Times New Roman" w:eastAsia="Times New Roman" w:hAnsi="Times New Roman" w:cs="Times New Roman"/>
          <w:b/>
          <w:bCs/>
          <w:sz w:val="24"/>
          <w:szCs w:val="24"/>
          <w:lang w:eastAsia="pl-PL"/>
        </w:rPr>
        <w:t xml:space="preserve">: </w:t>
      </w:r>
    </w:p>
    <w:p w14:paraId="3BABB7F2"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C7DE3">
        <w:rPr>
          <w:rFonts w:ascii="Times New Roman" w:eastAsia="Times New Roman" w:hAnsi="Times New Roman" w:cs="Times New Roman"/>
          <w:sz w:val="24"/>
          <w:szCs w:val="24"/>
          <w:lang w:eastAsia="pl-PL"/>
        </w:rPr>
        <w:br/>
      </w:r>
    </w:p>
    <w:p w14:paraId="6C125A41" w14:textId="2910E380"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I.4) KOMUNIKACJA: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C7DE3">
        <w:rPr>
          <w:rFonts w:ascii="Times New Roman" w:eastAsia="Times New Roman" w:hAnsi="Times New Roman" w:cs="Times New Roman"/>
          <w:sz w:val="24"/>
          <w:szCs w:val="24"/>
          <w:lang w:eastAsia="pl-PL"/>
        </w:rPr>
        <w:t xml:space="preserve">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Tak </w:t>
      </w:r>
      <w:r w:rsidRPr="007C7DE3">
        <w:rPr>
          <w:rFonts w:ascii="Times New Roman" w:eastAsia="Times New Roman" w:hAnsi="Times New Roman" w:cs="Times New Roman"/>
          <w:sz w:val="24"/>
          <w:szCs w:val="24"/>
          <w:lang w:eastAsia="pl-PL"/>
        </w:rPr>
        <w:br/>
      </w:r>
    </w:p>
    <w:p w14:paraId="5B35A643" w14:textId="5F449DA9"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Tak </w:t>
      </w:r>
      <w:r w:rsidRPr="007C7DE3">
        <w:rPr>
          <w:rFonts w:ascii="Times New Roman" w:eastAsia="Times New Roman" w:hAnsi="Times New Roman" w:cs="Times New Roman"/>
          <w:sz w:val="24"/>
          <w:szCs w:val="24"/>
          <w:lang w:eastAsia="pl-PL"/>
        </w:rPr>
        <w:br/>
      </w:r>
    </w:p>
    <w:p w14:paraId="6EF1D1F4" w14:textId="3EFEB08B"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Nie </w:t>
      </w:r>
      <w:r w:rsidRPr="007C7DE3">
        <w:rPr>
          <w:rFonts w:ascii="Times New Roman" w:eastAsia="Times New Roman" w:hAnsi="Times New Roman" w:cs="Times New Roman"/>
          <w:sz w:val="24"/>
          <w:szCs w:val="24"/>
          <w:lang w:eastAsia="pl-PL"/>
        </w:rPr>
        <w:br/>
      </w:r>
    </w:p>
    <w:p w14:paraId="66689F4A" w14:textId="008CDECE"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Oferty lub wnioski o dopuszczenie do udziału w postępowaniu należy przesyłać:</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Elektronicznie</w:t>
      </w:r>
      <w:r w:rsidRPr="007C7DE3">
        <w:rPr>
          <w:rFonts w:ascii="Times New Roman" w:eastAsia="Times New Roman" w:hAnsi="Times New Roman" w:cs="Times New Roman"/>
          <w:sz w:val="24"/>
          <w:szCs w:val="24"/>
          <w:lang w:eastAsia="pl-PL"/>
        </w:rPr>
        <w:t xml:space="preserve">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Nie </w:t>
      </w:r>
      <w:r w:rsidRPr="007C7DE3">
        <w:rPr>
          <w:rFonts w:ascii="Times New Roman" w:eastAsia="Times New Roman" w:hAnsi="Times New Roman" w:cs="Times New Roman"/>
          <w:sz w:val="24"/>
          <w:szCs w:val="24"/>
          <w:lang w:eastAsia="pl-PL"/>
        </w:rPr>
        <w:br/>
        <w:t xml:space="preserve">adres </w:t>
      </w:r>
      <w:r w:rsidRPr="007C7DE3">
        <w:rPr>
          <w:rFonts w:ascii="Times New Roman" w:eastAsia="Times New Roman" w:hAnsi="Times New Roman" w:cs="Times New Roman"/>
          <w:sz w:val="24"/>
          <w:szCs w:val="24"/>
          <w:lang w:eastAsia="pl-PL"/>
        </w:rPr>
        <w:br/>
      </w:r>
    </w:p>
    <w:p w14:paraId="458293BD"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C7DE3">
        <w:rPr>
          <w:rFonts w:ascii="Times New Roman" w:eastAsia="Times New Roman" w:hAnsi="Times New Roman" w:cs="Times New Roman"/>
          <w:sz w:val="24"/>
          <w:szCs w:val="24"/>
          <w:lang w:eastAsia="pl-PL"/>
        </w:rPr>
        <w:t xml:space="preserve"> Nie </w:t>
      </w:r>
      <w:r w:rsidRPr="007C7DE3">
        <w:rPr>
          <w:rFonts w:ascii="Times New Roman" w:eastAsia="Times New Roman" w:hAnsi="Times New Roman" w:cs="Times New Roman"/>
          <w:sz w:val="24"/>
          <w:szCs w:val="24"/>
          <w:lang w:eastAsia="pl-PL"/>
        </w:rPr>
        <w:br/>
        <w:t xml:space="preserve">Inny sposób: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C7DE3">
        <w:rPr>
          <w:rFonts w:ascii="Times New Roman" w:eastAsia="Times New Roman" w:hAnsi="Times New Roman" w:cs="Times New Roman"/>
          <w:sz w:val="24"/>
          <w:szCs w:val="24"/>
          <w:lang w:eastAsia="pl-PL"/>
        </w:rPr>
        <w:t xml:space="preserve"> Tak </w:t>
      </w:r>
      <w:r w:rsidRPr="007C7DE3">
        <w:rPr>
          <w:rFonts w:ascii="Times New Roman" w:eastAsia="Times New Roman" w:hAnsi="Times New Roman" w:cs="Times New Roman"/>
          <w:sz w:val="24"/>
          <w:szCs w:val="24"/>
          <w:lang w:eastAsia="pl-PL"/>
        </w:rPr>
        <w:br/>
        <w:t xml:space="preserve">Inny sposób: </w:t>
      </w:r>
      <w:r w:rsidRPr="007C7DE3">
        <w:rPr>
          <w:rFonts w:ascii="Times New Roman" w:eastAsia="Times New Roman" w:hAnsi="Times New Roman" w:cs="Times New Roman"/>
          <w:sz w:val="24"/>
          <w:szCs w:val="24"/>
          <w:lang w:eastAsia="pl-PL"/>
        </w:rPr>
        <w:br/>
        <w:t xml:space="preserve">Oferty należy złożyć w formie pisemnej. Szczegółowe zapisy dotyczące komunikacji pomiędzy Zamawiającym i Wykonawcami zawiera rozdział 6 SIWZ. </w:t>
      </w:r>
      <w:r w:rsidRPr="007C7DE3">
        <w:rPr>
          <w:rFonts w:ascii="Times New Roman" w:eastAsia="Times New Roman" w:hAnsi="Times New Roman" w:cs="Times New Roman"/>
          <w:sz w:val="24"/>
          <w:szCs w:val="24"/>
          <w:lang w:eastAsia="pl-PL"/>
        </w:rPr>
        <w:br/>
      </w:r>
    </w:p>
    <w:p w14:paraId="4AE80501" w14:textId="00B54772"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Adres: Gmina Łazy, 42-450 Łazy ul. Traugutta 15 - Urząd Miejski w Łazach - SEKRETARIAT </w:t>
      </w:r>
    </w:p>
    <w:p w14:paraId="3203FC93" w14:textId="454F6ADC"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C7DE3">
        <w:rPr>
          <w:rFonts w:ascii="Times New Roman" w:eastAsia="Times New Roman" w:hAnsi="Times New Roman" w:cs="Times New Roman"/>
          <w:sz w:val="24"/>
          <w:szCs w:val="24"/>
          <w:lang w:eastAsia="pl-PL"/>
        </w:rPr>
        <w:t xml:space="preserve">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Nie </w:t>
      </w:r>
      <w:r w:rsidRPr="007C7DE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C7DE3">
        <w:rPr>
          <w:rFonts w:ascii="Times New Roman" w:eastAsia="Times New Roman" w:hAnsi="Times New Roman" w:cs="Times New Roman"/>
          <w:sz w:val="24"/>
          <w:szCs w:val="24"/>
          <w:lang w:eastAsia="pl-PL"/>
        </w:rPr>
        <w:br/>
      </w:r>
    </w:p>
    <w:p w14:paraId="5DFD64C6"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u w:val="single"/>
          <w:lang w:eastAsia="pl-PL"/>
        </w:rPr>
        <w:t xml:space="preserve">SEKCJA II: PRZEDMIOT ZAMÓWIENIA </w:t>
      </w:r>
    </w:p>
    <w:p w14:paraId="45A35AE9" w14:textId="1327F0A9" w:rsidR="007C7DE3" w:rsidRPr="007C7DE3" w:rsidRDefault="007C7DE3" w:rsidP="002B388B">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II.1) Nazwa nadana zamówieniu przez zamawiającego: </w:t>
      </w:r>
      <w:r w:rsidRPr="007C7DE3">
        <w:rPr>
          <w:rFonts w:ascii="Times New Roman" w:eastAsia="Times New Roman" w:hAnsi="Times New Roman" w:cs="Times New Roman"/>
          <w:sz w:val="24"/>
          <w:szCs w:val="24"/>
          <w:lang w:eastAsia="pl-PL"/>
        </w:rPr>
        <w:t xml:space="preserve">Wykonanie przebudowy punktu Selektywnego Zbierania Odpadów Komunalnych (PSZOK) na działce nr ew. 39/4 w Łazach. Postępowanie 3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Numer referencyjny: </w:t>
      </w:r>
      <w:r w:rsidRPr="007C7DE3">
        <w:rPr>
          <w:rFonts w:ascii="Times New Roman" w:eastAsia="Times New Roman" w:hAnsi="Times New Roman" w:cs="Times New Roman"/>
          <w:sz w:val="24"/>
          <w:szCs w:val="24"/>
          <w:lang w:eastAsia="pl-PL"/>
        </w:rPr>
        <w:t xml:space="preserve">SZP. 271. 23. 2020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Przed wszczęciem postępowania o udzielenie zamówienia przeprowadzono dialog techniczny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Nie </w:t>
      </w:r>
    </w:p>
    <w:p w14:paraId="4522AB70" w14:textId="77777777" w:rsidR="002B388B" w:rsidRDefault="007C7DE3" w:rsidP="007C7DE3">
      <w:pPr>
        <w:spacing w:after="0" w:line="240" w:lineRule="auto"/>
        <w:rPr>
          <w:rFonts w:ascii="Times New Roman" w:eastAsia="Times New Roman" w:hAnsi="Times New Roman" w:cs="Times New Roman"/>
          <w:b/>
          <w:bCs/>
          <w:sz w:val="24"/>
          <w:szCs w:val="24"/>
          <w:lang w:eastAsia="pl-PL"/>
        </w:rPr>
      </w:pPr>
      <w:r w:rsidRPr="007C7DE3">
        <w:rPr>
          <w:rFonts w:ascii="Times New Roman" w:eastAsia="Times New Roman" w:hAnsi="Times New Roman" w:cs="Times New Roman"/>
          <w:sz w:val="24"/>
          <w:szCs w:val="24"/>
          <w:lang w:eastAsia="pl-PL"/>
        </w:rPr>
        <w:lastRenderedPageBreak/>
        <w:br/>
      </w:r>
      <w:r w:rsidRPr="007C7DE3">
        <w:rPr>
          <w:rFonts w:ascii="Times New Roman" w:eastAsia="Times New Roman" w:hAnsi="Times New Roman" w:cs="Times New Roman"/>
          <w:b/>
          <w:bCs/>
          <w:sz w:val="24"/>
          <w:szCs w:val="24"/>
          <w:lang w:eastAsia="pl-PL"/>
        </w:rPr>
        <w:t xml:space="preserve">II.2) Rodzaj zamówienia: </w:t>
      </w:r>
      <w:r w:rsidRPr="007C7DE3">
        <w:rPr>
          <w:rFonts w:ascii="Times New Roman" w:eastAsia="Times New Roman" w:hAnsi="Times New Roman" w:cs="Times New Roman"/>
          <w:sz w:val="24"/>
          <w:szCs w:val="24"/>
          <w:lang w:eastAsia="pl-PL"/>
        </w:rPr>
        <w:t xml:space="preserve">Roboty budowlane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II.3) Informacja o możliwości składania ofert częściowych</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t xml:space="preserve">Zamówienie podzielone jest na części: Nie </w:t>
      </w:r>
      <w:r w:rsidRPr="007C7DE3">
        <w:rPr>
          <w:rFonts w:ascii="Times New Roman" w:eastAsia="Times New Roman" w:hAnsi="Times New Roman" w:cs="Times New Roman"/>
          <w:sz w:val="24"/>
          <w:szCs w:val="24"/>
          <w:lang w:eastAsia="pl-PL"/>
        </w:rPr>
        <w:br/>
      </w:r>
    </w:p>
    <w:p w14:paraId="0C405ACB" w14:textId="77777777" w:rsidR="002B388B" w:rsidRDefault="007C7DE3" w:rsidP="007C7DE3">
      <w:pPr>
        <w:spacing w:after="0" w:line="240" w:lineRule="auto"/>
        <w:rPr>
          <w:rFonts w:ascii="Times New Roman" w:eastAsia="Times New Roman" w:hAnsi="Times New Roman" w:cs="Times New Roman"/>
          <w:b/>
          <w:bCs/>
          <w:sz w:val="24"/>
          <w:szCs w:val="24"/>
          <w:lang w:eastAsia="pl-PL"/>
        </w:rPr>
      </w:pPr>
      <w:r w:rsidRPr="007C7DE3">
        <w:rPr>
          <w:rFonts w:ascii="Times New Roman" w:eastAsia="Times New Roman" w:hAnsi="Times New Roman" w:cs="Times New Roman"/>
          <w:b/>
          <w:bCs/>
          <w:sz w:val="24"/>
          <w:szCs w:val="24"/>
          <w:lang w:eastAsia="pl-PL"/>
        </w:rPr>
        <w:t>Oferty lub wnioski o dopuszczenie do udziału w postępowaniu można składać w odniesieniu do:</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II.4) Krótki opis przedmiotu zamówienia </w:t>
      </w:r>
      <w:r w:rsidRPr="007C7DE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C7DE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14:paraId="26B9F03C"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3.3. Zakres robót </w:t>
      </w:r>
    </w:p>
    <w:p w14:paraId="6C573EF7"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Inwestycja obejmuje przebudowę istniejącego magazynu o funkcji magazynowania odpadów komunalnych. </w:t>
      </w:r>
    </w:p>
    <w:p w14:paraId="2130A8E3"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Powiększenie przestrzeni hali magazynowej o dodatkową przestrzeń składową. </w:t>
      </w:r>
    </w:p>
    <w:p w14:paraId="3D52F4F0"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Wydzielenie boksów składowania wewnątrz obiektu. </w:t>
      </w:r>
    </w:p>
    <w:p w14:paraId="2C7CAF0D"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Zagospodarowanie terenu przylegającego do obiektu oraz zaprojektowanie nowego układu funkcjonalnego składowania odpadów – powiększenie strefy otwartej poprzez montaż wagi samochodowej o nośności 30 Mg, zaprojektowanie strefy gdzie usytuowane będą kontenery: typu KP7 z plandeką, „Modula” </w:t>
      </w:r>
    </w:p>
    <w:p w14:paraId="2B5C2616"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Inwestycja zakłada wykonanie nowego ogrodzenia z bramami i furtkami, oraz utwardzenie terenu ze względu na parametry samochodów ciężarowych i wyjazdu ze strefy ważenia. </w:t>
      </w:r>
    </w:p>
    <w:p w14:paraId="07927886"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 Budynek zlokalizowany jest na działce nr ew.: 39/4 (Obręb 0001 ŁAZY 241605_4 ŁAZY - MIASTO), ul. Pocztowa 14, 42-450 POCZTOWA </w:t>
      </w:r>
    </w:p>
    <w:p w14:paraId="51A55F5E" w14:textId="50487A8E"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6) Wyposażenie PSZOK: </w:t>
      </w:r>
    </w:p>
    <w:p w14:paraId="3E191BCA" w14:textId="644BF93C"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 Instalacja kamer monitoringu CCTV wraz z oprogramowaniem i osprzętem ( Wykonanie musi być zgodne z Rozporządzeniem Ministra Środowiska z dnia 29 sierpnia 2019 r. w sprawie wizyjnego systemu kontroli miejsca magazynowania lub składowania odpadów) </w:t>
      </w:r>
    </w:p>
    <w:p w14:paraId="5A2E9AC7"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b) kontener KP7 z plandeka odbiór hakowy </w:t>
      </w:r>
    </w:p>
    <w:p w14:paraId="710FC705" w14:textId="0552F285"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c) kontener typu Modula, odbiór hakowy </w:t>
      </w:r>
    </w:p>
    <w:p w14:paraId="6C0CE864"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d) beczka z zdejmowaną pokrywą HDPE 220l – sztuk 3 </w:t>
      </w:r>
    </w:p>
    <w:p w14:paraId="58A0BDF6"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e) waga samochodowa 30 mg </w:t>
      </w:r>
    </w:p>
    <w:p w14:paraId="0F1B5E3B" w14:textId="27FAB93A"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f) wózek paletowy 970x660 _ 300kg </w:t>
      </w:r>
    </w:p>
    <w:p w14:paraId="226A7EA9"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g) wózek transportowy 2w1, udźwig 250kg, 520x1310mm </w:t>
      </w:r>
    </w:p>
    <w:p w14:paraId="4611DB54"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h) wyposażenie obiektu w gaśnice ABC – sztuk 3 </w:t>
      </w:r>
    </w:p>
    <w:p w14:paraId="4F6491FC"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i) apteczka pierwszej pomocy </w:t>
      </w:r>
    </w:p>
    <w:p w14:paraId="42A1B737"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j) zestaw zamków do poszczególnych bram do obiektu – sztuk 7 </w:t>
      </w:r>
    </w:p>
    <w:p w14:paraId="52DD223E"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 zestaw do unieszkodliwiania odpadów (zestaw sorbentowy) </w:t>
      </w:r>
    </w:p>
    <w:p w14:paraId="6CC7157A"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l) kosz siatkowy na ZSEE ( zużyty sprzęt) metalowy o pojemności 0,8m3 – sztuk 4 </w:t>
      </w:r>
    </w:p>
    <w:p w14:paraId="2851E79A"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m) oprogramowanie i sprzęt komputerowy do obsługi PSZOK – szczegółowe wymogi minimalne dotyczące sprzętu zawiera Załącznik nr 5 do SIWZ </w:t>
      </w:r>
    </w:p>
    <w:p w14:paraId="44849119"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n) umywalka przenośna, mobilna przeznaczona dla personelu PSZOK </w:t>
      </w:r>
    </w:p>
    <w:p w14:paraId="40BF2259"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3.4. Pomieszczenie hali składowej odpadów komunalnych w nowej części będzie podlegała pracom remontowym: </w:t>
      </w:r>
    </w:p>
    <w:p w14:paraId="2495462C"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ROBOTY WEWNĘTRZNE </w:t>
      </w:r>
    </w:p>
    <w:p w14:paraId="7635F4C3"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lastRenderedPageBreak/>
        <w:t xml:space="preserve">· Wykonanie posadzki betonowej </w:t>
      </w:r>
    </w:p>
    <w:p w14:paraId="6B95EC32"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Wykonanie odwodnienia liniowego wzdłuż hali – połączonego z istniejącym </w:t>
      </w:r>
    </w:p>
    <w:p w14:paraId="33F74ABA"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Wykonanie przegród – ścianki działowe w celu podziału hali na poszczególne boksy ( różny rodzaj składowanych odpadów. </w:t>
      </w:r>
    </w:p>
    <w:p w14:paraId="184E66A6"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Demontaż częściowy ściany dzielącej część istniejącą od części nowej – adaptowanej. </w:t>
      </w:r>
    </w:p>
    <w:p w14:paraId="1D5F7D3E"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Wykonanie instalacji ewakuacyjnej i awaryjnej </w:t>
      </w:r>
    </w:p>
    <w:p w14:paraId="0E40B4C2"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Montaż wyłącznika prądu </w:t>
      </w:r>
    </w:p>
    <w:p w14:paraId="70DCA9D3"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Montaż drzwi ewakuacyjnych w istniejącej ścianie zewnętrznej jako drzwi ewakuacyjne. ROBOTY ZEWNĘTRZNE </w:t>
      </w:r>
    </w:p>
    <w:p w14:paraId="33F71BAC"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Demontaż istniejącego ogrodzenia betonowego wraz z bramą i furtką wejściową </w:t>
      </w:r>
    </w:p>
    <w:p w14:paraId="142AFC75"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Budowa nowego ogrodzenia – powiększenie placu składowego </w:t>
      </w:r>
    </w:p>
    <w:p w14:paraId="099BC443"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Wykonanie bram wjazdowych oraz furtek </w:t>
      </w:r>
    </w:p>
    <w:p w14:paraId="19C58D5E"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Montaż wagi zewnętrznej o tonażu 30 mg </w:t>
      </w:r>
    </w:p>
    <w:p w14:paraId="37A811C1"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Budowa utwardzenia ciągu komunikacji samochodowej – zaprojektowanie drogi wyjazdowej ze strefy ważenia – utwardzenie wykonane z płyt betonowych drogowych. </w:t>
      </w:r>
    </w:p>
    <w:p w14:paraId="1F4FD828"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3.5. Szczegółowy opis przedmiotu zamówienia zawiera dokumentacja projektowa: </w:t>
      </w:r>
    </w:p>
    <w:p w14:paraId="69BF65A0" w14:textId="3C7B9F3D"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PROJEKT BUDOWLANO - PRZEBUDOWA PUNKTU SELEKTYWNEGO ZBIERANIA ODPADÓW KOMUNALNYCH [PSZOK] – Projekt zagospodarowania terenu, branża architektoniczna, oraz branża konstrukcyjna wykonany przez PRACOWNIA PROJEKTOWA gww99 architekt mgr inż. Andrzej Wolański, 42-400 Zawiercie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ul. Powstańców 12/63, pracownia: 42-400 Zawiercie ul. Dojazd 8/25; </w:t>
      </w:r>
    </w:p>
    <w:p w14:paraId="230E779D"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STWIOR; </w:t>
      </w:r>
    </w:p>
    <w:p w14:paraId="58BF4A5C"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przedmiary robót (tylko pomocniczo) </w:t>
      </w:r>
    </w:p>
    <w:p w14:paraId="17173B59" w14:textId="714C8C96"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3.6. Wykonawca zobowiązuje się, że Pracownicy skierowani przez Wykonawcę lub Podwykonawcę do realizacji zamówienia publicznego będą w okresie realizacji umowy zatrudnieni na podstawie umowy o pracę w rozumieniu przepisów ustawy z dnia 26 czerwca 1974 r. - Kodeks pracy ( Dz. U. z 2014 r., poz. 1502 z późn. zm.). Zamawiający dopuszcza wyjątki od w/w zapisu w zakresie zatrudnienia kierownika budowy i kierowników robót. tj. osób pełniących samodzielne funkcje techniczne w budownictwie oraz osób posiadających uprawnienia wydane na podstawie innych przepisów, które upoważniają do samodzielnego wykonywania prac bez nadzoru. Zamówienie będzie realizowane przez osoby wymienione w Załączniku do Umowy pn. „Wykaz Pracowników realizujących zamówienie publiczne”, które zostały wskazane przez Wykonawcę. W/w wykaz powinien obejmować osoby realizujące zakres czynności z podaniem imienia, nazwiska oraz odpowiednio zakresu wykonywanych czynności (np. robotnicy budowlani, monterzy, tynkarze, elektromonterzy, monterzy instalacji sanitarnych itp.). Wykonawca ma obowiązek każdorazowo przedstawić Zamawiającemu oświadczenie o ewentualnych zmianach osób zatrudnionych na umowę o pracę realizujących przedmiot zamówienia. Nieprzedłożenie przez Wykonawcę zaktualizowanego oświadczenia</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 o którym mowa wyżej lub uchylanie się od jego przedstawienia na żądanie Zamawiającego będzie traktowane jako niewypełnienie obowiązku zatrudnienia Pracowników skierowanych do realizacji zamówienia na podstawie umowy o pracę. </w:t>
      </w:r>
    </w:p>
    <w:p w14:paraId="261E6DB0"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3.7. Kod i nazwa CPV - Wspólnego Słownika Zamówień Publicznych: </w:t>
      </w:r>
    </w:p>
    <w:p w14:paraId="002925E5"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45000000-7 WYMAGANIA OGÓLNE </w:t>
      </w:r>
    </w:p>
    <w:p w14:paraId="10A8BBDA"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45200000-9 ROBOTY BUDOWLANE W ZAKRESIE WZNOSZENIA KOMPLETNYCH OBIEKTÓW BUDOWLANYCH LUB ICHCZĘSCI ORAZ ROBOTY W ZAKRESIE INŻYNIERII LĄDOWEJ I WODNEJ </w:t>
      </w:r>
    </w:p>
    <w:p w14:paraId="617318EA"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45111300 ROBOTY ROZBIÓRKOWE </w:t>
      </w:r>
    </w:p>
    <w:p w14:paraId="7EE553CA"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45210000-2 ROBOTY BUDOWLANE W ZAKRESIE BUDYNKÓW </w:t>
      </w:r>
    </w:p>
    <w:p w14:paraId="443D7EED"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45223000-6 ROBOTY BUDOWLANE W ZAKRESIE KONSTRUKCJI </w:t>
      </w:r>
    </w:p>
    <w:p w14:paraId="285F8305"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45262300-4 BETONOWANIE </w:t>
      </w:r>
    </w:p>
    <w:p w14:paraId="67B24C81"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lastRenderedPageBreak/>
        <w:t xml:space="preserve">Kod CPV 45300000-0 ROBOTY INSTALACYJNE W BUDYNKACH </w:t>
      </w:r>
    </w:p>
    <w:p w14:paraId="7EB7A232"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45310000-3 ROBOTY W ZAKRESIE INSTALACJI ELEKTRYCZNYCH WEWNĘTRZNYCH </w:t>
      </w:r>
    </w:p>
    <w:p w14:paraId="6AD52239"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Kod CPV 45311000-0 ROBOTY W ZAKRESIE OKABLOWANIA ORAZ INSTALACJI ELEKTRYCZNYCH </w:t>
      </w:r>
    </w:p>
    <w:p w14:paraId="189D7101"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3.8 Wykonawca wykona przedmiot zamówienia z materiałów własnych. Materiały te muszą odpowiadać wymogom wyrobów dopuszczonych do obrotu i stosowania w budownictwie określonym w art. 10 ustawy z dn. 07 lipca 1994 r. Prawo budowlane ( tekst jednolity Dz.U.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z 2016 r. poz. 290.). Wszelkie stosowane materiały powinny być nowe, odpowiadać Polskim Normom lub Aprobatom Technicznym oraz posiadać dokumenty takie jak: atest, świadectwo, certyfikat zgodności. Użyte w Specyfikacji Technicznej Wykonania i Odbioru Robót znaki towarowe, patenty lub pochodzenie należy rozumieć jako wzorzec jakościowy. </w:t>
      </w:r>
    </w:p>
    <w:p w14:paraId="039D2C1C"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3.9. Jeżeli dokumentacja projektowa lub specyfikacja techniczna wykonania i odbioru robót budowlanych, wskazywałyby w odniesieniu do niektórych materiałów lub urządzeń znaki towarowe, patenty lub pochodzenie lub wskazanie norm, aprobat, specyfikacji technicznych i systemów odniesień, o których mowa w art. 30 ust. 1-3 ustawy Pzp – Zamawiający dopuszcza oferowanie materiałów, urządzeń lub rozwiązań równoważnych. Materiały lub urządzenia pochodzące od konkretnych producentów określają minimalne parametry jakościowe i cechy użytkowe, jakim muszą odpowiadać materiały lub urządzenia oferowane przez wykonawcę, aby spełnione zostały wymagania stawiane przez Zamawiającego. Materiały lub urządzenia pochodzące od konkretnych producentów stanowią wyłącznie wzorzec jakościowy przedmiotu zamówienia. Pod pojęciem „minimalne parametry jakościowe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 dostawcy )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3754C98D" w14:textId="4AC506A8"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3.10. W przypadku zaoferowania materiałów równoważnych, Wykonawca jest zobowiązany do załączenia do oferty wykazu wyspecyfikowanych wszystkich tych materiałów wraz z podaniem nazwy producenta, dokładnego i jednoznacznego typu materiału oraz załączenia stosowanych dokumentów takich jak: atest PZH, deklaracja zgodności producenta/aprobata techniczna, karta katalogowa producenta zawierających wszystkie parametry techniczno-eksploatacyjne. </w:t>
      </w:r>
    </w:p>
    <w:p w14:paraId="237E4DC2"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3.11. Zestawienie zamiennych, równoważnych materiałów i urządzeń oceniane będzie pod względem zgodności (równoważności) z zastosowanymi materiałami i urządzeniami w dokumentacji projektowej oraz przedmiarów robót. Dopuszcza się zastosowanie przez Wykonawcę równoważnych zamienników materiałów i urządzeń pod warunkiem, że materiały i urządzenia zaproponowane są istotnie równoważne z określonymi w wielobranżowej dokumentacji projektowej. Zaoferowanie urządzeń lub materiałów równoważnych nie może prowadzić do zmiany projektu. Zestawienie zamiennych, równoważnych materiałów i urządzeń wraz z ich parametrami technicznymi należy dołączyć do każdego wydzielonego przedmiaru robót. W przypadku wątpliwości co do równoważności zaproponowanych w ofercie zamienników, Zamawiający w porozumieniu z projektantem na etapie badania oferty może wymagać wykazania (udokumentowania) równoważności. W przypadku niewykazania równoważności, Zamawiający zgodnie z art. 87 ust 2 pkt 3 dokona poprawy materiałów i urządzeń na podane w dokumentacji bez zmiany wynagrodzenia. Nie </w:t>
      </w:r>
      <w:r w:rsidRPr="007C7DE3">
        <w:rPr>
          <w:rFonts w:ascii="Times New Roman" w:eastAsia="Times New Roman" w:hAnsi="Times New Roman" w:cs="Times New Roman"/>
          <w:sz w:val="24"/>
          <w:szCs w:val="24"/>
          <w:lang w:eastAsia="pl-PL"/>
        </w:rPr>
        <w:lastRenderedPageBreak/>
        <w:t xml:space="preserve">umieszczenie w zestawieniu zamiennych, równoważnych materiałów i urządzeń oznaczać będzie, że w trakcie realizacji prac zastosowane będą materiały i urządzenia wynikające z dokumentacji projektowej. </w:t>
      </w:r>
    </w:p>
    <w:p w14:paraId="3FCFC396"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3.12. Wykonawca zobowiązany jest do udzielenia 5 lat gwarancji i 2 lat rękojmi na wykonany przedmiot zamówienia. </w:t>
      </w:r>
    </w:p>
    <w:p w14:paraId="2C818FF4"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3.13. Okres gwarancyjny nie zostanie uznany za zakończony, dopóki nie zostaną usunięte przez Wykonawcę wady i usterki zgłoszone do czasu upływu terminu gwarancyjnego oraz nie wygaśnie bieg gwarancji zgodnie z art.581 par.1 KC a potwierdzeniem zakończenia będzie podpisany przez obie strony protokół Odbioru Ostatecznego Zadania lub Zadań, odpowiednio do złożonej oferty. </w:t>
      </w:r>
    </w:p>
    <w:p w14:paraId="063416FB" w14:textId="208F176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3.14. 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i wynikającej z niej umową.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II.5) Główny kod CPV: </w:t>
      </w:r>
      <w:r w:rsidRPr="007C7DE3">
        <w:rPr>
          <w:rFonts w:ascii="Times New Roman" w:eastAsia="Times New Roman" w:hAnsi="Times New Roman" w:cs="Times New Roman"/>
          <w:sz w:val="24"/>
          <w:szCs w:val="24"/>
          <w:lang w:eastAsia="pl-PL"/>
        </w:rPr>
        <w:t xml:space="preserve">45000000-7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Dodatkowe kody CPV:</w:t>
      </w:r>
      <w:r w:rsidRPr="007C7DE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C7DE3" w:rsidRPr="007C7DE3" w14:paraId="2F87D10E"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176241ED"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Kod CPV</w:t>
            </w:r>
          </w:p>
        </w:tc>
      </w:tr>
      <w:tr w:rsidR="007C7DE3" w:rsidRPr="007C7DE3" w14:paraId="292A8A6F"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086BC328"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45200000-9</w:t>
            </w:r>
          </w:p>
        </w:tc>
      </w:tr>
      <w:tr w:rsidR="007C7DE3" w:rsidRPr="007C7DE3" w14:paraId="0118755F"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600D80F1"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45111300-1</w:t>
            </w:r>
          </w:p>
        </w:tc>
      </w:tr>
      <w:tr w:rsidR="007C7DE3" w:rsidRPr="007C7DE3" w14:paraId="285DF358"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225B6C7E"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45210000-2</w:t>
            </w:r>
          </w:p>
        </w:tc>
      </w:tr>
      <w:tr w:rsidR="007C7DE3" w:rsidRPr="007C7DE3" w14:paraId="2A998887"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374D4695"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45223000-6</w:t>
            </w:r>
          </w:p>
        </w:tc>
      </w:tr>
      <w:tr w:rsidR="007C7DE3" w:rsidRPr="007C7DE3" w14:paraId="1E3C5408"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5F175C49"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45262300-4</w:t>
            </w:r>
          </w:p>
        </w:tc>
      </w:tr>
      <w:tr w:rsidR="007C7DE3" w:rsidRPr="007C7DE3" w14:paraId="76CCF3CF"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0B7085E2"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45300000-0</w:t>
            </w:r>
          </w:p>
        </w:tc>
      </w:tr>
      <w:tr w:rsidR="007C7DE3" w:rsidRPr="007C7DE3" w14:paraId="63A8D9ED"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2FB23BB2"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45310000-3</w:t>
            </w:r>
          </w:p>
        </w:tc>
      </w:tr>
      <w:tr w:rsidR="007C7DE3" w:rsidRPr="007C7DE3" w14:paraId="7DC45464"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5FBD5720"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45311000-0</w:t>
            </w:r>
          </w:p>
        </w:tc>
      </w:tr>
    </w:tbl>
    <w:p w14:paraId="6FE68480" w14:textId="3113229A"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II.6) Całkowita wartość zamówienia </w:t>
      </w:r>
      <w:r w:rsidRPr="007C7DE3">
        <w:rPr>
          <w:rFonts w:ascii="Times New Roman" w:eastAsia="Times New Roman" w:hAnsi="Times New Roman" w:cs="Times New Roman"/>
          <w:i/>
          <w:iCs/>
          <w:sz w:val="24"/>
          <w:szCs w:val="24"/>
          <w:lang w:eastAsia="pl-PL"/>
        </w:rPr>
        <w:t>(jeżeli zamawiający podaje informacje o wartości zamówienia)</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t xml:space="preserve">Wartość bez VAT: </w:t>
      </w:r>
      <w:r w:rsidRPr="007C7DE3">
        <w:rPr>
          <w:rFonts w:ascii="Times New Roman" w:eastAsia="Times New Roman" w:hAnsi="Times New Roman" w:cs="Times New Roman"/>
          <w:sz w:val="24"/>
          <w:szCs w:val="24"/>
          <w:lang w:eastAsia="pl-PL"/>
        </w:rPr>
        <w:br/>
        <w:t xml:space="preserve">Waluta: </w:t>
      </w:r>
    </w:p>
    <w:p w14:paraId="79760C38" w14:textId="18972654"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C7DE3">
        <w:rPr>
          <w:rFonts w:ascii="Times New Roman" w:eastAsia="Times New Roman" w:hAnsi="Times New Roman" w:cs="Times New Roman"/>
          <w:sz w:val="24"/>
          <w:szCs w:val="24"/>
          <w:lang w:eastAsia="pl-PL"/>
        </w:rPr>
        <w:t xml:space="preserve"> </w:t>
      </w:r>
    </w:p>
    <w:p w14:paraId="743E0515" w14:textId="77777777" w:rsidR="002B388B" w:rsidRDefault="007C7DE3" w:rsidP="007C7DE3">
      <w:pPr>
        <w:spacing w:after="0" w:line="240" w:lineRule="auto"/>
        <w:rPr>
          <w:rFonts w:ascii="Times New Roman" w:eastAsia="Times New Roman" w:hAnsi="Times New Roman" w:cs="Times New Roman"/>
          <w:b/>
          <w:bCs/>
          <w:sz w:val="24"/>
          <w:szCs w:val="24"/>
          <w:lang w:eastAsia="pl-PL"/>
        </w:rPr>
      </w:pP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7C7DE3">
        <w:rPr>
          <w:rFonts w:ascii="Times New Roman" w:eastAsia="Times New Roman" w:hAnsi="Times New Roman" w:cs="Times New Roman"/>
          <w:sz w:val="24"/>
          <w:szCs w:val="24"/>
          <w:lang w:eastAsia="pl-PL"/>
        </w:rPr>
        <w:t xml:space="preserve">Nie </w:t>
      </w:r>
      <w:r w:rsidRPr="007C7DE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7C7DE3">
        <w:rPr>
          <w:rFonts w:ascii="Times New Roman" w:eastAsia="Times New Roman" w:hAnsi="Times New Roman" w:cs="Times New Roman"/>
          <w:sz w:val="24"/>
          <w:szCs w:val="24"/>
          <w:lang w:eastAsia="pl-PL"/>
        </w:rPr>
        <w:br/>
      </w:r>
    </w:p>
    <w:p w14:paraId="40BFCBEF" w14:textId="79A619F0"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t>miesiącach:   </w:t>
      </w:r>
      <w:r w:rsidRPr="007C7DE3">
        <w:rPr>
          <w:rFonts w:ascii="Times New Roman" w:eastAsia="Times New Roman" w:hAnsi="Times New Roman" w:cs="Times New Roman"/>
          <w:i/>
          <w:iCs/>
          <w:sz w:val="24"/>
          <w:szCs w:val="24"/>
          <w:lang w:eastAsia="pl-PL"/>
        </w:rPr>
        <w:t xml:space="preserve"> lub </w:t>
      </w:r>
      <w:r w:rsidRPr="007C7DE3">
        <w:rPr>
          <w:rFonts w:ascii="Times New Roman" w:eastAsia="Times New Roman" w:hAnsi="Times New Roman" w:cs="Times New Roman"/>
          <w:b/>
          <w:bCs/>
          <w:sz w:val="24"/>
          <w:szCs w:val="24"/>
          <w:lang w:eastAsia="pl-PL"/>
        </w:rPr>
        <w:t>dniach:</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i/>
          <w:iCs/>
          <w:sz w:val="24"/>
          <w:szCs w:val="24"/>
          <w:lang w:eastAsia="pl-PL"/>
        </w:rPr>
        <w:t>lub</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data rozpoczęcia: </w:t>
      </w:r>
      <w:r w:rsidRPr="007C7DE3">
        <w:rPr>
          <w:rFonts w:ascii="Times New Roman" w:eastAsia="Times New Roman" w:hAnsi="Times New Roman" w:cs="Times New Roman"/>
          <w:sz w:val="24"/>
          <w:szCs w:val="24"/>
          <w:lang w:eastAsia="pl-PL"/>
        </w:rPr>
        <w:t> </w:t>
      </w:r>
      <w:r w:rsidRPr="007C7DE3">
        <w:rPr>
          <w:rFonts w:ascii="Times New Roman" w:eastAsia="Times New Roman" w:hAnsi="Times New Roman" w:cs="Times New Roman"/>
          <w:i/>
          <w:iCs/>
          <w:sz w:val="24"/>
          <w:szCs w:val="24"/>
          <w:lang w:eastAsia="pl-PL"/>
        </w:rPr>
        <w:t xml:space="preserve"> lub </w:t>
      </w:r>
      <w:r w:rsidRPr="007C7DE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7C7DE3" w:rsidRPr="007C7DE3" w14:paraId="0EC897C4"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18FF78F4"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FD60D"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3670D"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5054A"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Data zakończenia</w:t>
            </w:r>
          </w:p>
        </w:tc>
      </w:tr>
      <w:tr w:rsidR="007C7DE3" w:rsidRPr="007C7DE3" w14:paraId="4086CDAB"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4072F04D"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9995C" w14:textId="77777777" w:rsidR="007C7DE3" w:rsidRPr="007C7DE3" w:rsidRDefault="007C7DE3" w:rsidP="007C7DE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D1AAB" w14:textId="77777777" w:rsidR="007C7DE3" w:rsidRPr="007C7DE3" w:rsidRDefault="007C7DE3" w:rsidP="007C7DE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4C718"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2020-11-30</w:t>
            </w:r>
          </w:p>
        </w:tc>
      </w:tr>
    </w:tbl>
    <w:p w14:paraId="0E8CECD2" w14:textId="462333DA"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II.9) Informacje dodatkowe: </w:t>
      </w:r>
    </w:p>
    <w:p w14:paraId="1C7E3710" w14:textId="77777777" w:rsidR="002B388B" w:rsidRDefault="002B388B" w:rsidP="007C7DE3">
      <w:pPr>
        <w:spacing w:after="0" w:line="240" w:lineRule="auto"/>
        <w:rPr>
          <w:rFonts w:ascii="Times New Roman" w:eastAsia="Times New Roman" w:hAnsi="Times New Roman" w:cs="Times New Roman"/>
          <w:sz w:val="24"/>
          <w:szCs w:val="24"/>
          <w:u w:val="single"/>
          <w:lang w:eastAsia="pl-PL"/>
        </w:rPr>
      </w:pPr>
    </w:p>
    <w:p w14:paraId="4F65E3A5" w14:textId="0A55E6A6"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12DB02FE"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III.1) WARUNKI UDZIAŁU W POSTĘPOWANIU </w:t>
      </w:r>
    </w:p>
    <w:p w14:paraId="5A5447C6" w14:textId="678400A4"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t xml:space="preserve">Określenie warunków: </w:t>
      </w:r>
      <w:r w:rsidRPr="007C7DE3">
        <w:rPr>
          <w:rFonts w:ascii="Times New Roman" w:eastAsia="Times New Roman" w:hAnsi="Times New Roman" w:cs="Times New Roman"/>
          <w:sz w:val="24"/>
          <w:szCs w:val="24"/>
          <w:lang w:eastAsia="pl-PL"/>
        </w:rPr>
        <w:br/>
        <w:t xml:space="preserve">Informacje dodatkowe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III.1.2) Sytuacja finansowa lub ekonomiczna </w:t>
      </w:r>
      <w:r w:rsidRPr="007C7DE3">
        <w:rPr>
          <w:rFonts w:ascii="Times New Roman" w:eastAsia="Times New Roman" w:hAnsi="Times New Roman" w:cs="Times New Roman"/>
          <w:sz w:val="24"/>
          <w:szCs w:val="24"/>
          <w:lang w:eastAsia="pl-PL"/>
        </w:rPr>
        <w:br/>
        <w:t xml:space="preserve">Określenie warunków: </w:t>
      </w:r>
      <w:r w:rsidRPr="007C7DE3">
        <w:rPr>
          <w:rFonts w:ascii="Times New Roman" w:eastAsia="Times New Roman" w:hAnsi="Times New Roman" w:cs="Times New Roman"/>
          <w:sz w:val="24"/>
          <w:szCs w:val="24"/>
          <w:lang w:eastAsia="pl-PL"/>
        </w:rPr>
        <w:br/>
        <w:t xml:space="preserve">Informacje dodatkowe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III.1.3) Zdolność techniczna lub zawodowa </w:t>
      </w:r>
    </w:p>
    <w:p w14:paraId="437891A9" w14:textId="48AF1FD4"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Określenie warunków: W celu wykazania spełniania warunku dotyczącego zdolności technicznej lub zawodowej Zamawiający wymaga, aby osoby, które będą uczestniczyć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w wykonywaniu zamówienia posiadały następujące kwalifikacje zawodowe, doświadczenie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i wykształcenie oraz zakres wykonywanych czynności: </w:t>
      </w:r>
    </w:p>
    <w:p w14:paraId="4D730BD0"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Kierownik budowy </w:t>
      </w:r>
    </w:p>
    <w:p w14:paraId="16C35A07" w14:textId="17106AC5"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kwalifikacje zawodowe: uprawnienia budowlane do kierowania robotami budowlanymi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w specjalności konstrukcyjno – budowlanej zgodnie z ustawą Prawo budowlane lub odpowiadające im ważne uprawnienia, które zostały wydane na podstawie wcześniej obowiązujących przepisów w zakresie niezbędnym do realizacji przedmiotu zamówienia. Kierownik robót elektrycznych</w:t>
      </w:r>
    </w:p>
    <w:p w14:paraId="3768D21D" w14:textId="54B82401"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 kwalifikacje zawodowe: uprawnienia budowlane do kierowania robotami budowlanymi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w specjalności instalacyjnej w zakresie instalacji i urządzeń elektrycznych i elektroenergetycznych zgodnie z ustawą Prawo budowlane lub odpowiadające im ważne uprawnienia, które zostały wydane na podstawie wcześniej obowiązujących przepisów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w zakresie niezbędnym do realizacji przedmiotu zamówienia. </w:t>
      </w:r>
    </w:p>
    <w:p w14:paraId="0DDB7A8B"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Kierownik robót drogowych</w:t>
      </w:r>
    </w:p>
    <w:p w14:paraId="33E9B30A"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 kwalifikacje zawodowe: uprawnienia budowlane do kierowania robotami budowlanymi w specjalności drogowej zgodnie z ustawą Prawo budowlane lub odpowiadające im ważne uprawnienia, które zostały wydane na podstawie wcześniej obowiązujących przepisów w zakresie niezbędnym do realizacji przedmiotu zamówienia. </w:t>
      </w:r>
    </w:p>
    <w:p w14:paraId="6A3287FD"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Wykonawca może zaproponować jedną osobę do nadzoru kilku branż, zgodnie z posiadanymi przez tę osobę uprawnieniami. </w:t>
      </w:r>
    </w:p>
    <w:p w14:paraId="6FBAD836"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W celu potwierdzenia spełniania warunków udziału w postępowaniu Zamawiający żąda przedstawienia Oświadczenia dotyczącego spełniania warunków udziału w postępowaniu – zgodnie z zapisami Załącznika nr 2 do SIWZ. </w:t>
      </w:r>
      <w:r w:rsidRPr="007C7DE3">
        <w:rPr>
          <w:rFonts w:ascii="Times New Roman" w:eastAsia="Times New Roman" w:hAnsi="Times New Roman" w:cs="Times New Roman"/>
          <w:sz w:val="24"/>
          <w:szCs w:val="24"/>
          <w:lang w:eastAsia="pl-PL"/>
        </w:rPr>
        <w:br/>
      </w:r>
    </w:p>
    <w:p w14:paraId="62CDA6AD"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C7DE3">
        <w:rPr>
          <w:rFonts w:ascii="Times New Roman" w:eastAsia="Times New Roman" w:hAnsi="Times New Roman" w:cs="Times New Roman"/>
          <w:sz w:val="24"/>
          <w:szCs w:val="24"/>
          <w:lang w:eastAsia="pl-PL"/>
        </w:rPr>
        <w:br/>
        <w:t xml:space="preserve">Informacje dodatkowe: </w:t>
      </w:r>
    </w:p>
    <w:p w14:paraId="7F07832B"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5159572B"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5.2.1 Wykonawca, który polega na zdolnościach lub sytuacji innych podmiotów, musi udowodnić zamawiającemu, że realizując zamówienie, będzie dysponował niezbędnymi </w:t>
      </w:r>
      <w:r w:rsidRPr="007C7DE3">
        <w:rPr>
          <w:rFonts w:ascii="Times New Roman" w:eastAsia="Times New Roman" w:hAnsi="Times New Roman" w:cs="Times New Roman"/>
          <w:sz w:val="24"/>
          <w:szCs w:val="24"/>
          <w:lang w:eastAsia="pl-PL"/>
        </w:rPr>
        <w:lastRenderedPageBreak/>
        <w:t xml:space="preserve">zasobami tych podmiotów, w szczególności przedstawiając zobowiązanie tych podmiotów do oddania mu do dyspozycji niezbędnych zasobów na potrzeby realizacji zamówienia. W tym celu Wykonawca musi wykazać w zobowiązaniu: </w:t>
      </w:r>
    </w:p>
    <w:p w14:paraId="6AD0B358" w14:textId="637D19F2"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zakres dostępnych Wykonawcy zasobów innego podmiotu; </w:t>
      </w:r>
    </w:p>
    <w:p w14:paraId="0C01EA46"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sposób wykorzystania zasobów innego podmiotu przez Wykonawcę przy wykonywaniu zamówienia publicznego; </w:t>
      </w:r>
    </w:p>
    <w:p w14:paraId="538E2277"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zakres i okres udziału innego podmiotu przy wykonywaniu zamówienia publicznego; </w:t>
      </w:r>
    </w:p>
    <w:p w14:paraId="5A295231" w14:textId="408543FD"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czy inne podmioty, na zdolności których Wykonawca powołuje się w odniesieniu do warunków udziału w postępowaniu dotyczących wykształcenia, kwalifikacji zawodowych lub doświadczenia, zrealizują roboty budowlane , których wskazane zdolności dotyczą. </w:t>
      </w:r>
    </w:p>
    <w:p w14:paraId="6DBBE85C"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5.2.2. Zamawiający ocenia, czy udostępniane Wykonawcy przez inne podmioty zdolności techniczne lub zawodowe, lub sytuacja finansowa lub ekonomiczna pozwalają na wykazanie przez Wykonawcę spełniania warunków udziału w postępowaniu oraz bada, czy nie zachodzą wobec tego podmiotu podstawy wykluczenia, o których mowa w art.24 ust.1 pkt 13–22 i ust.5 pkt 1, p.z.p. W odniesieniu do warunków dotyczących wykształcenia, kwalifikacji zawodowych lub doświadczenia, Wykonawcy mogą polegać na zdolnościach innych podmiotów, jeśli podmioty te zrealizują roboty budowlane, do realizacji których te zdolności są wymagane. </w:t>
      </w:r>
    </w:p>
    <w:p w14:paraId="66D20C87"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5.2.3. Jeżeli zdolności techniczne lub zawodowe, podmiotu trzeciego, nie potwierdzają spełnienia przez Wykonawcę warunków udziału w postępowaniu lub zachodzą wobec tych podmiotów podstawy wykluczenia, Zamawiający żąda, aby Wykonawca w terminie określonym przez Zamawiającego: </w:t>
      </w:r>
    </w:p>
    <w:p w14:paraId="23CF5ECC"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zastąpił ten podmiot innym podmiotem lub podmiotami lub </w:t>
      </w:r>
    </w:p>
    <w:p w14:paraId="41BCE3B8" w14:textId="77777777" w:rsidR="002B388B"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zobowiązał się do osobistego wykonania odpowiedniej części zamówienia, jeżeli wykaże zdolności techniczne lub zawodowe, jakie Zamawiający określił w postępowaniu. </w:t>
      </w:r>
    </w:p>
    <w:p w14:paraId="770E79C6" w14:textId="65748270"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5.2.4 Wykonawca, który 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 spełnianiu warunków i braku podstaw do wykluczenia – jeżeli wartość zamówienia jest mniejsza niż kwoty określone w przepisach wydanych na podstawie art. 11 ust. 8 P.z.p. </w:t>
      </w:r>
    </w:p>
    <w:p w14:paraId="0162A748"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III.2) PODSTAWY WYKLUCZENIA </w:t>
      </w:r>
    </w:p>
    <w:p w14:paraId="7229F579" w14:textId="58603020"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III.2.1) Podstawy wykluczenia określone w art. 24 ust. 1 ustawy Pzp</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III.2.2) Zamawiający przewiduje wykluczenie wykonawcy na podstawie art. 24 ust. 5 ustawy Pzp</w:t>
      </w:r>
      <w:r w:rsidRPr="007C7DE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EBB173F" w14:textId="65E4BD0D"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Tak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Oświadczenie o spełnianiu kryteriów selekcji </w:t>
      </w:r>
      <w:r w:rsidR="002B388B">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Nie </w:t>
      </w:r>
    </w:p>
    <w:p w14:paraId="079DC7F3" w14:textId="77777777" w:rsidR="002B388B" w:rsidRDefault="002B388B" w:rsidP="007C7DE3">
      <w:pPr>
        <w:spacing w:after="0" w:line="240" w:lineRule="auto"/>
        <w:rPr>
          <w:rFonts w:ascii="Times New Roman" w:eastAsia="Times New Roman" w:hAnsi="Times New Roman" w:cs="Times New Roman"/>
          <w:b/>
          <w:bCs/>
          <w:sz w:val="24"/>
          <w:szCs w:val="24"/>
          <w:lang w:eastAsia="pl-PL"/>
        </w:rPr>
      </w:pPr>
    </w:p>
    <w:p w14:paraId="7A77A220" w14:textId="1335878C"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A93A873"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14:paraId="66017E3D" w14:textId="234C76C5"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III.5.1) W ZAKRESIE SPEŁNIANIA WARUNKÓW UDZIAŁU W POSTĘPOWANIU:</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III.5.2) W ZAKRESIE KRYTERIÓW SELEKCJI:</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2B6EA85" w14:textId="77777777" w:rsidR="00ED32D4" w:rsidRDefault="00ED32D4" w:rsidP="007C7DE3">
      <w:pPr>
        <w:spacing w:after="0" w:line="240" w:lineRule="auto"/>
        <w:rPr>
          <w:rFonts w:ascii="Times New Roman" w:eastAsia="Times New Roman" w:hAnsi="Times New Roman" w:cs="Times New Roman"/>
          <w:b/>
          <w:bCs/>
          <w:sz w:val="24"/>
          <w:szCs w:val="24"/>
          <w:lang w:eastAsia="pl-PL"/>
        </w:rPr>
      </w:pPr>
    </w:p>
    <w:p w14:paraId="6254E3C4" w14:textId="47751BC3"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III.7) INNE DOKUMENTY NIE WYMIENIONE W pkt III.3) - III.6) </w:t>
      </w:r>
    </w:p>
    <w:p w14:paraId="07500398"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Oferta musi być złożona w formie pisemnej, pod rygorem nieważności. Na ofertę składają się; a) formularz oferty wraz z załączonym opisem zaoferowanego sprzętu komputerowego </w:t>
      </w:r>
    </w:p>
    <w:p w14:paraId="4755B52A"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b) oświadczenie o spełnianiu warunków udziału w postępowaniu </w:t>
      </w:r>
    </w:p>
    <w:p w14:paraId="1D4F54AB"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c) oświadczenie dotyczące przesłanek wykluczenia z postępowania </w:t>
      </w:r>
    </w:p>
    <w:p w14:paraId="6C2FB1E7"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d) potwierdzenie wniesienia wadium </w:t>
      </w:r>
    </w:p>
    <w:p w14:paraId="3FE8B8ED" w14:textId="522CA231"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e) Stosowne Pełnomocnictwo, jeżeli uprawnienie do podpisania oferty nie wynika</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 z właściwego rejestru lub centralnej ewidencji informacji o działalności gospodarczej. Pełnomocnictwo należy dołączyć w oryginale lub kopii potwierdzonej notarialnie. </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(o ile dotyczy) </w:t>
      </w:r>
    </w:p>
    <w:p w14:paraId="47BCA05F"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5.3. W celu potwierdzenia braku podstaw wykluczenia w postępowaniu Zamawiający żąda przedstawienia Oświadczenia dotyczącego braku podstaw wykluczenia w postępowaniu – zgodnie z zapisami Załącznika nr 3 do SIWZ W celu potwierdzenia spełniania warunków udziału w postępowaniu Zamawiający żąda przedstawienia Oświadczenia dotyczącego spełniania warunków udziału w postępowaniu – zgodnie z zapisami Załącznika nr 2 do SIWZ. </w:t>
      </w:r>
    </w:p>
    <w:p w14:paraId="14F2031B"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5.4 Wykonawca w terminie 3 dni od dnia zamieszczenia na stronie internetowej Zamawiającego informacji dotyczących: </w:t>
      </w:r>
    </w:p>
    <w:p w14:paraId="6D15FBE2" w14:textId="7F6D08A8"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kwoty, jaką zamierza przeznaczyć na sfinansowanie zamówienia; </w:t>
      </w:r>
    </w:p>
    <w:p w14:paraId="46CB4B50"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firm oraz adresów Wykonawców, którzy złożyli oferty w terminie; </w:t>
      </w:r>
    </w:p>
    <w:p w14:paraId="45438197"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ceny, terminu wykonania zamówienia, okresu gwarancji i warunków płatności zawartych w ofertach przekazuje Zamawiającemu oświadczenie o przynależności lub braku przynależności do tej samej grupy kapitałowej, o której mowa w art. 24 ust. 1 pkt 23 ustawy Pzp (według wzoru stanowiącego załącznik nr 4 do SIWZ). Wraz ze złożeniem oświadczenia, Wykonawca może przedstawić dowody, że powiązania z innym Wykonawcą nie prowadzą do zakłócenia konkurencji w postępowaniu o udzielenie zamówienia. W przypadku konsorcjum, oświadczenie składa oddzielnie każdy z Wykonawców wspólnie ubiegających się o zamówienie. </w:t>
      </w:r>
    </w:p>
    <w:p w14:paraId="2FAC8645"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5.5 Jeżeli Wykonawca ma siedzibę lub miejsce zamieszkania poza terytorium Rzeczypospolitej Polskiej, zamiast dokumentów, o których mowa w Rozporządzeniu w sprawie rodzajów dokumentów, jakich może żądać Zamawiający od Wykonawcy, okresu ich ważności oraz form, w jakich te dokumenty mogą być składane (Dz.U z 2016 r. poz.1126) składa: </w:t>
      </w:r>
    </w:p>
    <w:p w14:paraId="2B5E791C"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 dokument lub dokumenty wystawione w kraju, w którym ma siedzibę lub miejsce zamieszkania, potwierdzające odpowiednio, że: </w:t>
      </w:r>
    </w:p>
    <w:p w14:paraId="0960BA99"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nie otwarto jego likwidacji ani nie ogłoszono upadłości. </w:t>
      </w:r>
    </w:p>
    <w:p w14:paraId="4AF171BA"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Dokumenty, składane na potwierdzenie, że wobec Wykonawcy nie otwarto jego likwidacji ani nie ogłoszono upadłości, powinny być wystawione nie wcześniej niż 6 miesięcy przed upływem terminu składania ofert. Jeżeli w kraju miejsca zamieszkania osoby lub w kraju, w </w:t>
      </w:r>
      <w:r w:rsidRPr="007C7DE3">
        <w:rPr>
          <w:rFonts w:ascii="Times New Roman" w:eastAsia="Times New Roman" w:hAnsi="Times New Roman" w:cs="Times New Roman"/>
          <w:sz w:val="24"/>
          <w:szCs w:val="24"/>
          <w:lang w:eastAsia="pl-PL"/>
        </w:rPr>
        <w:lastRenderedPageBreak/>
        <w:t xml:space="preserve">którym Wykonawca ma siedzibę lub miejsce zamieszkania ma osoba, której dokument dotyczy, nie wydaje się dokumentów, o których mowa w pkt. 5.3 A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Ważność dokumentu jak wyżej. </w:t>
      </w:r>
    </w:p>
    <w:p w14:paraId="6CD7EABE"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Dokumenty sporządzone w języku obcym są składane wraz z tłumaczeniem na język polski. </w:t>
      </w:r>
    </w:p>
    <w:p w14:paraId="134B7E7E"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5.6. Wykonawcy mogą wspólnie ubiegać się o udzielenie zamówienia. Wykonawcy, którzy wspólnie ubiegają się o udzielenie zamówienia ustanawiają pełnomocnika </w:t>
      </w:r>
    </w:p>
    <w:p w14:paraId="0DFBA9C2"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-do reprezentowania ich w postępowaniu o udzielenie zamówienia </w:t>
      </w:r>
    </w:p>
    <w:p w14:paraId="020EBCDC" w14:textId="3BE7467C"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w tym złożenia oświadczenia o spełnianiu warunków udziału w postępowaniu w imieniu</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 i na rzecz Wykonawców wspólnie ubiegających się o udzielenie zamówienia, </w:t>
      </w:r>
    </w:p>
    <w:p w14:paraId="023F6F15"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albo </w:t>
      </w:r>
    </w:p>
    <w:p w14:paraId="07E4DC3E" w14:textId="0A6FE8B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reprezentowania w postępowaniu </w:t>
      </w:r>
    </w:p>
    <w:p w14:paraId="6DB2CED6" w14:textId="72B00070"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 tym złożenia oświadczenia o spełnianiu warunków udziału w postępowaniu w imieniu </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i na rzecz Wykonawców wspólnie ubiegających się o udzielenie zamówienia, i zawarcia umowy w sprawie zamówienia publicznego W przypadku wspólnego ubiegania się o zamówienie przez Wykonawców, oświadczenie o spełnianiu warunków udziału w postępowaniu i braku podstaw do wykluczenia, w sytuacji gdy postępowanie nie przekracza kwoty określonej w przepisach wydanych na podstawie art. 11 ust. 8 p.z.p. składa każdy z wykonawców wspólnie ubiegających się o zamówienie. Dokumenty te potwierdzają spełnianie warunków udziału w postępowaniu, brak podstaw wykluczenia w zakresie, w którym każdy z wykonawców wykazuje spełnianie warunków udziału w postępowaniu, brak podstaw wykluczenia. </w:t>
      </w:r>
    </w:p>
    <w:p w14:paraId="5C50EB0A" w14:textId="77777777" w:rsidR="00ED32D4" w:rsidRDefault="00ED32D4" w:rsidP="007C7DE3">
      <w:pPr>
        <w:spacing w:after="0" w:line="240" w:lineRule="auto"/>
        <w:rPr>
          <w:rFonts w:ascii="Times New Roman" w:eastAsia="Times New Roman" w:hAnsi="Times New Roman" w:cs="Times New Roman"/>
          <w:sz w:val="24"/>
          <w:szCs w:val="24"/>
          <w:u w:val="single"/>
          <w:lang w:eastAsia="pl-PL"/>
        </w:rPr>
      </w:pPr>
    </w:p>
    <w:p w14:paraId="7FB5D283" w14:textId="650DC524"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u w:val="single"/>
          <w:lang w:eastAsia="pl-PL"/>
        </w:rPr>
        <w:t xml:space="preserve">SEKCJA IV: PROCEDURA </w:t>
      </w:r>
    </w:p>
    <w:p w14:paraId="2D14FE1C"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IV.1) OPIS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IV.1.1) Tryb udzielenia zamówienia: </w:t>
      </w:r>
      <w:r w:rsidRPr="007C7DE3">
        <w:rPr>
          <w:rFonts w:ascii="Times New Roman" w:eastAsia="Times New Roman" w:hAnsi="Times New Roman" w:cs="Times New Roman"/>
          <w:sz w:val="24"/>
          <w:szCs w:val="24"/>
          <w:lang w:eastAsia="pl-PL"/>
        </w:rPr>
        <w:t xml:space="preserve">Przetarg nieograniczony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IV.1.2) Zamawiający żąda wniesienia wadium:</w:t>
      </w:r>
      <w:r w:rsidRPr="007C7DE3">
        <w:rPr>
          <w:rFonts w:ascii="Times New Roman" w:eastAsia="Times New Roman" w:hAnsi="Times New Roman" w:cs="Times New Roman"/>
          <w:sz w:val="24"/>
          <w:szCs w:val="24"/>
          <w:lang w:eastAsia="pl-PL"/>
        </w:rPr>
        <w:t xml:space="preserve"> Tak </w:t>
      </w:r>
      <w:r w:rsidRPr="007C7DE3">
        <w:rPr>
          <w:rFonts w:ascii="Times New Roman" w:eastAsia="Times New Roman" w:hAnsi="Times New Roman" w:cs="Times New Roman"/>
          <w:sz w:val="24"/>
          <w:szCs w:val="24"/>
          <w:lang w:eastAsia="pl-PL"/>
        </w:rPr>
        <w:br/>
        <w:t xml:space="preserve">Informacja na temat wadium </w:t>
      </w:r>
      <w:r w:rsidRPr="007C7DE3">
        <w:rPr>
          <w:rFonts w:ascii="Times New Roman" w:eastAsia="Times New Roman" w:hAnsi="Times New Roman" w:cs="Times New Roman"/>
          <w:sz w:val="24"/>
          <w:szCs w:val="24"/>
          <w:lang w:eastAsia="pl-PL"/>
        </w:rPr>
        <w:br/>
        <w:t>1. Wykonawca jest zobowiązany do wniesienia wadium w wysokości: 3 000,00 zł (słownie: trzy tysiące złotych 00/100).</w:t>
      </w:r>
    </w:p>
    <w:p w14:paraId="5D5BC208"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Forma wadium </w:t>
      </w:r>
    </w:p>
    <w:p w14:paraId="4E487F72"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Wadium może być wniesione w jednej lub kilku następujących formach: </w:t>
      </w:r>
    </w:p>
    <w:p w14:paraId="25E824B9"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 pieniądzu; </w:t>
      </w:r>
    </w:p>
    <w:p w14:paraId="7FEF2F1B"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b) poręczeniach bankowych lub poręczeniach spółdzielczej kasy oszczędnościowo – kredytowej, z tym że poręczenie kasy jest zawsze poręczeniem pieniężnym; </w:t>
      </w:r>
    </w:p>
    <w:p w14:paraId="11BC2575"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c) gwarancjach bankowych; </w:t>
      </w:r>
    </w:p>
    <w:p w14:paraId="62C2F64A"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d) gwarancjach ubezpieczeniowych;</w:t>
      </w:r>
    </w:p>
    <w:p w14:paraId="3B8BB22D" w14:textId="17BC8BEC"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e) poręczeniach udzielanych przez podmioty, o których mowa wart. 6b ust. 5 pkt 2 ustawy </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z dnia 9 listopada 2000 r. o utworzeniu Polskiej Agencji Rozwoju Przedsiębiorczości</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 (Dz. U. z 2019 r. poz. 310, 836 i 1572). </w:t>
      </w:r>
    </w:p>
    <w:p w14:paraId="0C480CB0"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 </w:t>
      </w:r>
    </w:p>
    <w:p w14:paraId="296E5125"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lastRenderedPageBreak/>
        <w:t xml:space="preserve">a) nazwę dającego zlecenie (Wykonawcy), beneficjenta gwarancji / poręczenia (Zamawiającego), gwaranta/poręczyciela (banku lub instytucji ubezpieczeniowej udzielających gwarancji/poręczenia) oraz wskazanie ich siedzib, </w:t>
      </w:r>
    </w:p>
    <w:p w14:paraId="48B7961A"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b) określenie wierzytelności, która ma być zabezpieczona gwarancją/poręczeniem, </w:t>
      </w:r>
    </w:p>
    <w:p w14:paraId="79E839FD"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c) kwotę gwarancji/poręczenia, </w:t>
      </w:r>
    </w:p>
    <w:p w14:paraId="0FB3F96F" w14:textId="46064740"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d) termin ważności gwarancji/poręczenia, </w:t>
      </w:r>
    </w:p>
    <w:p w14:paraId="39FE2125"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e) oświadczenie Gwaranta/Poręczyciela, w którym zobowiązuje się on do bezwarunkowej wypłaty kwoty wadium na pierwsze żądanie Zamawiającego zawierające oświadczenie, iż zaszła jedna z przesłanek wymienionych w art. 46 ust. 4a i ust.5 pzp </w:t>
      </w:r>
    </w:p>
    <w:p w14:paraId="706FE3EC"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f) Jednocześnie Zamawiający wymaga, aby okres ważności gwarancji/poręczenia nie był krótszy niż okres związania ofertą. </w:t>
      </w:r>
    </w:p>
    <w:p w14:paraId="674340E7"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Miejsce i sposób wniesienia wadium Wadium wnoszone w pieniądzu należy wpłacić przelewem na rachunek Zamawiającego: Bank Spółdzielczy Wolbrom nr 74 8450 0005 0070 0700 0143 0063 w tytule przelewu należy wskazać „wadium – przetarg na przebudowę PSZOK w Łazach, jednocześnie kopię przelewu dołączyć do oferty. </w:t>
      </w:r>
    </w:p>
    <w:p w14:paraId="04CB54DD"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Uwaga! Dokumenty dotyczące wadium wnoszonego w innych dopuszczonych przez Zamawiającego formach (gwarancje, poręczenia) winne być dołączone do oferty jako kserokopia potwierdzona za zgodność z oryginałem, a oryginał w oddzielnej kopercie dołączonej do oferty w sposób umożliwiający jej zwrot Wykonawcy bez dekompletowania oferty. </w:t>
      </w:r>
    </w:p>
    <w:p w14:paraId="53B1D4B1"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Termin wniesienia wadium. </w:t>
      </w:r>
    </w:p>
    <w:p w14:paraId="004D0204"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Wadium należy wnieść przed upływem terminu składania ofert, przy czym wniesienie wadium w pieniądzu za pomocą przelewu bankowego Zamawiający będzie uważał za skuteczne tylko wówczas, gdy bank prowadzący rachunek Zamawiającego potwierdzi uznanie środków na koncie Zamawiającego przed upływem terminu składania ofert. </w:t>
      </w:r>
    </w:p>
    <w:p w14:paraId="7E1B002C"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W wymienionym przypadku dołączenie do oferty kopii polecenia przelewu wystawionego przez Wykonawcę jest warunkiem koniecznym, ale niewystarczającym do stwierdzenia przez Zamawiającego terminowego wniesienia wadium przez Wykonawcę. </w:t>
      </w:r>
    </w:p>
    <w:p w14:paraId="24A221B9"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 Zwrot wadium. Zamawiający zwróci niezwłocznie wadium według zasad określonych w art. 46 pzp. </w:t>
      </w:r>
    </w:p>
    <w:p w14:paraId="4C7C552E" w14:textId="58DCAB3D"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6. Utrata wadium. Zamawiający zatrzymuje wadium wraz z odsetkami, jeżeli Wykonawca, którego oferta została wybrana: </w:t>
      </w:r>
    </w:p>
    <w:p w14:paraId="0EDA60FD"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odmówił podpisania umowy w sprawie zamówienia publicznego na warunkach określonych w ofercie; </w:t>
      </w:r>
    </w:p>
    <w:p w14:paraId="03EDFBF3"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nie wniósł wymaganego zabezpieczenia należytego wykonania umowy; </w:t>
      </w:r>
    </w:p>
    <w:p w14:paraId="5258E6B8"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zawarcie umowy w sprawie zamówienia publicznego stało się niemożliwe z przyczyn leżących po stronie wykonawcy </w:t>
      </w:r>
    </w:p>
    <w:p w14:paraId="5AEC2F17"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7.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14:paraId="7CCBE718" w14:textId="3797F058"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8 . Zamawiający żąda ponownego wniesienia wadium przez Wykonawcę, któremu zwrócono wadium na podstawie art. 46 ust. 1 Ustawy, jeżeli w wyniku rozstrzygnięcia odwołania jego oferta została wybrana jako najkorzystniejsza. Wykonawca wnosi wadium w terminie określonym przez Zamawiającego. </w:t>
      </w:r>
    </w:p>
    <w:p w14:paraId="454E07C6" w14:textId="31D77E5E"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IV.1.3) Przewiduje się udzielenie zaliczek na poczet wykonania zamówienia:</w:t>
      </w:r>
      <w:r w:rsidRPr="007C7DE3">
        <w:rPr>
          <w:rFonts w:ascii="Times New Roman" w:eastAsia="Times New Roman" w:hAnsi="Times New Roman" w:cs="Times New Roman"/>
          <w:sz w:val="24"/>
          <w:szCs w:val="24"/>
          <w:lang w:eastAsia="pl-PL"/>
        </w:rPr>
        <w:t xml:space="preserve"> Nie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lastRenderedPageBreak/>
        <w:t xml:space="preserve">Należy podać informacje na temat udzielania zaliczek: </w:t>
      </w:r>
      <w:r w:rsidRPr="007C7DE3">
        <w:rPr>
          <w:rFonts w:ascii="Times New Roman" w:eastAsia="Times New Roman" w:hAnsi="Times New Roman" w:cs="Times New Roman"/>
          <w:sz w:val="24"/>
          <w:szCs w:val="24"/>
          <w:lang w:eastAsia="pl-PL"/>
        </w:rPr>
        <w:br/>
      </w:r>
    </w:p>
    <w:p w14:paraId="09307714" w14:textId="3BF97BEE"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r w:rsidRPr="007C7DE3">
        <w:rPr>
          <w:rFonts w:ascii="Times New Roman" w:eastAsia="Times New Roman" w:hAnsi="Times New Roman" w:cs="Times New Roman"/>
          <w:sz w:val="24"/>
          <w:szCs w:val="24"/>
          <w:lang w:eastAsia="pl-PL"/>
        </w:rPr>
        <w:t xml:space="preserve">Nie </w:t>
      </w:r>
      <w:r w:rsidRPr="007C7DE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Nie </w:t>
      </w:r>
      <w:r w:rsidRPr="007C7DE3">
        <w:rPr>
          <w:rFonts w:ascii="Times New Roman" w:eastAsia="Times New Roman" w:hAnsi="Times New Roman" w:cs="Times New Roman"/>
          <w:sz w:val="24"/>
          <w:szCs w:val="24"/>
          <w:lang w:eastAsia="pl-PL"/>
        </w:rPr>
        <w:br/>
        <w:t xml:space="preserve">Informacje dodatkowe: </w:t>
      </w:r>
      <w:r w:rsidRPr="007C7DE3">
        <w:rPr>
          <w:rFonts w:ascii="Times New Roman" w:eastAsia="Times New Roman" w:hAnsi="Times New Roman" w:cs="Times New Roman"/>
          <w:sz w:val="24"/>
          <w:szCs w:val="24"/>
          <w:lang w:eastAsia="pl-PL"/>
        </w:rPr>
        <w:br/>
      </w:r>
    </w:p>
    <w:p w14:paraId="09AAA0CC" w14:textId="55E63488"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IV.1.5.) Wymaga się złożenia oferty wariantowej: </w:t>
      </w:r>
      <w:r w:rsidRPr="007C7DE3">
        <w:rPr>
          <w:rFonts w:ascii="Times New Roman" w:eastAsia="Times New Roman" w:hAnsi="Times New Roman" w:cs="Times New Roman"/>
          <w:sz w:val="24"/>
          <w:szCs w:val="24"/>
          <w:lang w:eastAsia="pl-PL"/>
        </w:rPr>
        <w:t xml:space="preserve">Nie </w:t>
      </w:r>
      <w:r w:rsidRPr="007C7DE3">
        <w:rPr>
          <w:rFonts w:ascii="Times New Roman" w:eastAsia="Times New Roman" w:hAnsi="Times New Roman" w:cs="Times New Roman"/>
          <w:sz w:val="24"/>
          <w:szCs w:val="24"/>
          <w:lang w:eastAsia="pl-PL"/>
        </w:rPr>
        <w:br/>
        <w:t xml:space="preserve">Dopuszcza się złożenie oferty wariantowej Nie </w:t>
      </w:r>
      <w:r w:rsidRPr="007C7DE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C7DE3">
        <w:rPr>
          <w:rFonts w:ascii="Times New Roman" w:eastAsia="Times New Roman" w:hAnsi="Times New Roman" w:cs="Times New Roman"/>
          <w:sz w:val="24"/>
          <w:szCs w:val="24"/>
          <w:lang w:eastAsia="pl-PL"/>
        </w:rPr>
        <w:br/>
      </w:r>
    </w:p>
    <w:p w14:paraId="71E76BA7" w14:textId="7B7A2A42"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5619D2B0"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Liczba wykonawców   </w:t>
      </w:r>
      <w:r w:rsidRPr="007C7DE3">
        <w:rPr>
          <w:rFonts w:ascii="Times New Roman" w:eastAsia="Times New Roman" w:hAnsi="Times New Roman" w:cs="Times New Roman"/>
          <w:sz w:val="24"/>
          <w:szCs w:val="24"/>
          <w:lang w:eastAsia="pl-PL"/>
        </w:rPr>
        <w:br/>
        <w:t xml:space="preserve">Przewidywana minimalna liczba wykonawców </w:t>
      </w:r>
      <w:r w:rsidRPr="007C7DE3">
        <w:rPr>
          <w:rFonts w:ascii="Times New Roman" w:eastAsia="Times New Roman" w:hAnsi="Times New Roman" w:cs="Times New Roman"/>
          <w:sz w:val="24"/>
          <w:szCs w:val="24"/>
          <w:lang w:eastAsia="pl-PL"/>
        </w:rPr>
        <w:br/>
        <w:t xml:space="preserve">Maksymalna liczba wykonawców   </w:t>
      </w:r>
      <w:r w:rsidRPr="007C7DE3">
        <w:rPr>
          <w:rFonts w:ascii="Times New Roman" w:eastAsia="Times New Roman" w:hAnsi="Times New Roman" w:cs="Times New Roman"/>
          <w:sz w:val="24"/>
          <w:szCs w:val="24"/>
          <w:lang w:eastAsia="pl-PL"/>
        </w:rPr>
        <w:br/>
        <w:t xml:space="preserve">Kryteria selekcji wykonawców: </w:t>
      </w:r>
      <w:r w:rsidRPr="007C7DE3">
        <w:rPr>
          <w:rFonts w:ascii="Times New Roman" w:eastAsia="Times New Roman" w:hAnsi="Times New Roman" w:cs="Times New Roman"/>
          <w:sz w:val="24"/>
          <w:szCs w:val="24"/>
          <w:lang w:eastAsia="pl-PL"/>
        </w:rPr>
        <w:br/>
      </w:r>
    </w:p>
    <w:p w14:paraId="37B48EDE"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IV.1.7) Informacje na temat umowy ramowej lub dynamicznego systemu zakupów: </w:t>
      </w:r>
    </w:p>
    <w:p w14:paraId="24D9A7D4" w14:textId="1689477C"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Umowa ramowa będzie zawarta: </w:t>
      </w:r>
      <w:r w:rsidRPr="007C7DE3">
        <w:rPr>
          <w:rFonts w:ascii="Times New Roman" w:eastAsia="Times New Roman" w:hAnsi="Times New Roman" w:cs="Times New Roman"/>
          <w:sz w:val="24"/>
          <w:szCs w:val="24"/>
          <w:lang w:eastAsia="pl-PL"/>
        </w:rPr>
        <w:br/>
        <w:t xml:space="preserve">Czy przewiduje się ograniczenie liczby uczestników umowy ramowej: </w:t>
      </w:r>
      <w:r w:rsidRPr="007C7DE3">
        <w:rPr>
          <w:rFonts w:ascii="Times New Roman" w:eastAsia="Times New Roman" w:hAnsi="Times New Roman" w:cs="Times New Roman"/>
          <w:sz w:val="24"/>
          <w:szCs w:val="24"/>
          <w:lang w:eastAsia="pl-PL"/>
        </w:rPr>
        <w:br/>
        <w:t xml:space="preserve">Przewidziana maksymalna liczba uczestników umowy ramowej: </w:t>
      </w:r>
      <w:r w:rsidRPr="007C7DE3">
        <w:rPr>
          <w:rFonts w:ascii="Times New Roman" w:eastAsia="Times New Roman" w:hAnsi="Times New Roman" w:cs="Times New Roman"/>
          <w:sz w:val="24"/>
          <w:szCs w:val="24"/>
          <w:lang w:eastAsia="pl-PL"/>
        </w:rPr>
        <w:br/>
        <w:t xml:space="preserve">Informacje dodatkowe: </w:t>
      </w:r>
      <w:r w:rsidRPr="007C7DE3">
        <w:rPr>
          <w:rFonts w:ascii="Times New Roman" w:eastAsia="Times New Roman" w:hAnsi="Times New Roman" w:cs="Times New Roman"/>
          <w:sz w:val="24"/>
          <w:szCs w:val="24"/>
          <w:lang w:eastAsia="pl-PL"/>
        </w:rPr>
        <w:br/>
        <w:t xml:space="preserve">Zamówienie obejmuje ustanowienie dynamicznego systemu zakupów: Nie </w:t>
      </w:r>
      <w:r w:rsidRPr="007C7DE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C7DE3">
        <w:rPr>
          <w:rFonts w:ascii="Times New Roman" w:eastAsia="Times New Roman" w:hAnsi="Times New Roman" w:cs="Times New Roman"/>
          <w:sz w:val="24"/>
          <w:szCs w:val="24"/>
          <w:lang w:eastAsia="pl-PL"/>
        </w:rPr>
        <w:br/>
        <w:t xml:space="preserve">Informacje dodatkowe: </w:t>
      </w:r>
      <w:r w:rsidRPr="007C7DE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C7DE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C7DE3">
        <w:rPr>
          <w:rFonts w:ascii="Times New Roman" w:eastAsia="Times New Roman" w:hAnsi="Times New Roman" w:cs="Times New Roman"/>
          <w:sz w:val="24"/>
          <w:szCs w:val="24"/>
          <w:lang w:eastAsia="pl-PL"/>
        </w:rPr>
        <w:br/>
      </w:r>
    </w:p>
    <w:p w14:paraId="4D0826F0" w14:textId="2B88153F"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IV.1.8) Aukcja elektroniczna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Przewidziane jest przeprowadzenie aukcji elektronicznej </w:t>
      </w:r>
      <w:r w:rsidRPr="007C7DE3">
        <w:rPr>
          <w:rFonts w:ascii="Times New Roman" w:eastAsia="Times New Roman" w:hAnsi="Times New Roman" w:cs="Times New Roman"/>
          <w:i/>
          <w:iCs/>
          <w:sz w:val="24"/>
          <w:szCs w:val="24"/>
          <w:lang w:eastAsia="pl-PL"/>
        </w:rPr>
        <w:t xml:space="preserve">(przetarg nieograniczony, przetarg ograniczony, negocjacje z ogłoszeniem) </w:t>
      </w:r>
      <w:r w:rsidRPr="007C7DE3">
        <w:rPr>
          <w:rFonts w:ascii="Times New Roman" w:eastAsia="Times New Roman" w:hAnsi="Times New Roman" w:cs="Times New Roman"/>
          <w:sz w:val="24"/>
          <w:szCs w:val="24"/>
          <w:lang w:eastAsia="pl-PL"/>
        </w:rPr>
        <w:t xml:space="preserve">Nie </w:t>
      </w:r>
      <w:r w:rsidRPr="007C7DE3">
        <w:rPr>
          <w:rFonts w:ascii="Times New Roman" w:eastAsia="Times New Roman" w:hAnsi="Times New Roman" w:cs="Times New Roman"/>
          <w:sz w:val="24"/>
          <w:szCs w:val="24"/>
          <w:lang w:eastAsia="pl-PL"/>
        </w:rPr>
        <w:br/>
        <w:t xml:space="preserve">Należy podać adres strony internetowej, na której aukcja będzie prowadzona: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C7DE3">
        <w:rPr>
          <w:rFonts w:ascii="Times New Roman" w:eastAsia="Times New Roman" w:hAnsi="Times New Roman" w:cs="Times New Roman"/>
          <w:sz w:val="24"/>
          <w:szCs w:val="24"/>
          <w:lang w:eastAsia="pl-PL"/>
        </w:rPr>
        <w:br/>
        <w:t xml:space="preserve">Informacje dotyczące przebiegu aukcji elektronicznej: </w:t>
      </w:r>
      <w:r w:rsidRPr="007C7DE3">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7C7DE3">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7C7DE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C7DE3">
        <w:rPr>
          <w:rFonts w:ascii="Times New Roman" w:eastAsia="Times New Roman" w:hAnsi="Times New Roman" w:cs="Times New Roman"/>
          <w:sz w:val="24"/>
          <w:szCs w:val="24"/>
          <w:lang w:eastAsia="pl-PL"/>
        </w:rPr>
        <w:br/>
        <w:t xml:space="preserve">Wymagania dotyczące rejestracji i identyfikacji wykonawców w aukcji elektronicznej: </w:t>
      </w:r>
      <w:r w:rsidRPr="007C7DE3">
        <w:rPr>
          <w:rFonts w:ascii="Times New Roman" w:eastAsia="Times New Roman" w:hAnsi="Times New Roman" w:cs="Times New Roman"/>
          <w:sz w:val="24"/>
          <w:szCs w:val="24"/>
          <w:lang w:eastAsia="pl-PL"/>
        </w:rPr>
        <w:br/>
        <w:t xml:space="preserve">Informacje o liczbie etapów aukcji elektronicznej i czasie ich trwania: </w:t>
      </w:r>
    </w:p>
    <w:p w14:paraId="4CCAA47F" w14:textId="11635293"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Czas trwania: </w:t>
      </w:r>
      <w:r w:rsidRPr="007C7DE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C7DE3">
        <w:rPr>
          <w:rFonts w:ascii="Times New Roman" w:eastAsia="Times New Roman" w:hAnsi="Times New Roman" w:cs="Times New Roman"/>
          <w:sz w:val="24"/>
          <w:szCs w:val="24"/>
          <w:lang w:eastAsia="pl-PL"/>
        </w:rPr>
        <w:br/>
        <w:t xml:space="preserve">Warunki zamknięcia aukcji elektronicznej: </w:t>
      </w:r>
      <w:r w:rsidRPr="007C7DE3">
        <w:rPr>
          <w:rFonts w:ascii="Times New Roman" w:eastAsia="Times New Roman" w:hAnsi="Times New Roman" w:cs="Times New Roman"/>
          <w:sz w:val="24"/>
          <w:szCs w:val="24"/>
          <w:lang w:eastAsia="pl-PL"/>
        </w:rPr>
        <w:br/>
      </w:r>
    </w:p>
    <w:p w14:paraId="151577C7"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IV.2) KRYTERIA OCENY OFERT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IV.2.1) Kryteria oceny ofert: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IV.2.2) Kryteria</w:t>
      </w:r>
      <w:r w:rsidRPr="007C7DE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69"/>
        <w:gridCol w:w="1016"/>
      </w:tblGrid>
      <w:tr w:rsidR="007C7DE3" w:rsidRPr="007C7DE3" w14:paraId="47F95E6D"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73A0C663"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7AD89"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Znaczenie</w:t>
            </w:r>
          </w:p>
        </w:tc>
      </w:tr>
      <w:tr w:rsidR="007C7DE3" w:rsidRPr="007C7DE3" w14:paraId="292D6B76"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44A8469A"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954F8"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60,00</w:t>
            </w:r>
          </w:p>
        </w:tc>
      </w:tr>
      <w:tr w:rsidR="007C7DE3" w:rsidRPr="007C7DE3" w14:paraId="0EF98E38" w14:textId="77777777" w:rsidTr="007C7DE3">
        <w:tc>
          <w:tcPr>
            <w:tcW w:w="0" w:type="auto"/>
            <w:tcBorders>
              <w:top w:val="single" w:sz="6" w:space="0" w:color="000000"/>
              <w:left w:val="single" w:sz="6" w:space="0" w:color="000000"/>
              <w:bottom w:val="single" w:sz="6" w:space="0" w:color="000000"/>
              <w:right w:val="single" w:sz="6" w:space="0" w:color="000000"/>
            </w:tcBorders>
            <w:vAlign w:val="center"/>
            <w:hideMark/>
          </w:tcPr>
          <w:p w14:paraId="4E805EA4"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Przedłużenie rękojmi za wady i usterki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B8C13"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40,00</w:t>
            </w:r>
          </w:p>
        </w:tc>
      </w:tr>
    </w:tbl>
    <w:p w14:paraId="6188AAA1" w14:textId="77777777" w:rsidR="00ED32D4" w:rsidRDefault="007C7DE3" w:rsidP="007C7DE3">
      <w:pPr>
        <w:spacing w:after="0" w:line="240" w:lineRule="auto"/>
        <w:rPr>
          <w:rFonts w:ascii="Times New Roman" w:eastAsia="Times New Roman" w:hAnsi="Times New Roman" w:cs="Times New Roman"/>
          <w:b/>
          <w:bCs/>
          <w:sz w:val="24"/>
          <w:szCs w:val="24"/>
          <w:lang w:eastAsia="pl-PL"/>
        </w:rPr>
      </w:pP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IV.2.3) Zastosowanie procedury, o której mowa w art. 24aa ust. 1 ustawy Pzp </w:t>
      </w:r>
      <w:r w:rsidRPr="007C7DE3">
        <w:rPr>
          <w:rFonts w:ascii="Times New Roman" w:eastAsia="Times New Roman" w:hAnsi="Times New Roman" w:cs="Times New Roman"/>
          <w:sz w:val="24"/>
          <w:szCs w:val="24"/>
          <w:lang w:eastAsia="pl-PL"/>
        </w:rPr>
        <w:t xml:space="preserve">(przetarg nieograniczony) </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Tak </w:t>
      </w:r>
      <w:r w:rsidRPr="007C7DE3">
        <w:rPr>
          <w:rFonts w:ascii="Times New Roman" w:eastAsia="Times New Roman" w:hAnsi="Times New Roman" w:cs="Times New Roman"/>
          <w:sz w:val="24"/>
          <w:szCs w:val="24"/>
          <w:lang w:eastAsia="pl-PL"/>
        </w:rPr>
        <w:br/>
      </w:r>
    </w:p>
    <w:p w14:paraId="16D1C19A" w14:textId="724F770D"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IV.3) Negocjacje z ogłoszeniem, dialog konkurencyjny, partnerstwo innowacyjne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IV.3.1) Informacje na temat negocjacji z ogłoszeniem</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t xml:space="preserve">Minimalne wymagania, które muszą spełniać wszystkie oferty: </w:t>
      </w:r>
      <w:r w:rsidRPr="007C7DE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C7DE3">
        <w:rPr>
          <w:rFonts w:ascii="Times New Roman" w:eastAsia="Times New Roman" w:hAnsi="Times New Roman" w:cs="Times New Roman"/>
          <w:sz w:val="24"/>
          <w:szCs w:val="24"/>
          <w:lang w:eastAsia="pl-PL"/>
        </w:rPr>
        <w:br/>
        <w:t xml:space="preserve">Przewidziany jest podział negocjacji na etapy w celu ograniczenia liczby ofert: </w:t>
      </w:r>
      <w:r w:rsidRPr="007C7DE3">
        <w:rPr>
          <w:rFonts w:ascii="Times New Roman" w:eastAsia="Times New Roman" w:hAnsi="Times New Roman" w:cs="Times New Roman"/>
          <w:sz w:val="24"/>
          <w:szCs w:val="24"/>
          <w:lang w:eastAsia="pl-PL"/>
        </w:rPr>
        <w:br/>
        <w:t xml:space="preserve">Należy podać informacje na temat etapów negocjacji (w tym liczbę etapów): </w:t>
      </w:r>
      <w:r w:rsidRPr="007C7DE3">
        <w:rPr>
          <w:rFonts w:ascii="Times New Roman" w:eastAsia="Times New Roman" w:hAnsi="Times New Roman" w:cs="Times New Roman"/>
          <w:sz w:val="24"/>
          <w:szCs w:val="24"/>
          <w:lang w:eastAsia="pl-PL"/>
        </w:rPr>
        <w:br/>
        <w:t xml:space="preserve">Informacje dodatkowe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IV.3.2) Informacje na temat dialogu konkurencyjnego</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C7DE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C7DE3">
        <w:rPr>
          <w:rFonts w:ascii="Times New Roman" w:eastAsia="Times New Roman" w:hAnsi="Times New Roman" w:cs="Times New Roman"/>
          <w:sz w:val="24"/>
          <w:szCs w:val="24"/>
          <w:lang w:eastAsia="pl-PL"/>
        </w:rPr>
        <w:br/>
        <w:t xml:space="preserve">Wstępny harmonogram postępowania: </w:t>
      </w:r>
      <w:r w:rsidRPr="007C7DE3">
        <w:rPr>
          <w:rFonts w:ascii="Times New Roman" w:eastAsia="Times New Roman" w:hAnsi="Times New Roman" w:cs="Times New Roman"/>
          <w:sz w:val="24"/>
          <w:szCs w:val="24"/>
          <w:lang w:eastAsia="pl-PL"/>
        </w:rPr>
        <w:br/>
        <w:t xml:space="preserve">Podział dialogu na etapy w celu ograniczenia liczby rozwiązań: </w:t>
      </w:r>
      <w:r w:rsidRPr="007C7DE3">
        <w:rPr>
          <w:rFonts w:ascii="Times New Roman" w:eastAsia="Times New Roman" w:hAnsi="Times New Roman" w:cs="Times New Roman"/>
          <w:sz w:val="24"/>
          <w:szCs w:val="24"/>
          <w:lang w:eastAsia="pl-PL"/>
        </w:rPr>
        <w:br/>
        <w:t xml:space="preserve">Należy podać informacje na temat etapów dialogu: </w:t>
      </w:r>
      <w:r w:rsidRPr="007C7DE3">
        <w:rPr>
          <w:rFonts w:ascii="Times New Roman" w:eastAsia="Times New Roman" w:hAnsi="Times New Roman" w:cs="Times New Roman"/>
          <w:sz w:val="24"/>
          <w:szCs w:val="24"/>
          <w:lang w:eastAsia="pl-PL"/>
        </w:rPr>
        <w:br/>
        <w:t xml:space="preserve">Informacje dodatkowe: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IV.3.3) Informacje na temat partnerstwa innowacyjnego</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C7DE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C7DE3">
        <w:rPr>
          <w:rFonts w:ascii="Times New Roman" w:eastAsia="Times New Roman" w:hAnsi="Times New Roman" w:cs="Times New Roman"/>
          <w:sz w:val="24"/>
          <w:szCs w:val="24"/>
          <w:lang w:eastAsia="pl-PL"/>
        </w:rPr>
        <w:br/>
        <w:t xml:space="preserve">Informacje dodatkowe: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IV.4) Licytacja elektroniczna </w:t>
      </w:r>
      <w:r w:rsidRPr="007C7DE3">
        <w:rPr>
          <w:rFonts w:ascii="Times New Roman" w:eastAsia="Times New Roman" w:hAnsi="Times New Roman" w:cs="Times New Roman"/>
          <w:sz w:val="24"/>
          <w:szCs w:val="24"/>
          <w:lang w:eastAsia="pl-PL"/>
        </w:rPr>
        <w:br/>
        <w:t xml:space="preserve">Adres strony internetowej, na której będzie prowadzona licytacja elektroniczna: </w:t>
      </w:r>
    </w:p>
    <w:p w14:paraId="07FD00D3"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14:paraId="101543E5"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ADA663C"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790CE8F"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Informacje o liczbie etapów licytacji elektronicznej i czasie ich trwania: </w:t>
      </w:r>
    </w:p>
    <w:p w14:paraId="195117B9" w14:textId="6D9714AC"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Czas trwania: </w:t>
      </w:r>
      <w:r w:rsidRPr="007C7DE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707CA87"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Termin składania wniosków o dopuszczenie do udziału w licytacji elektronicznej: </w:t>
      </w:r>
      <w:r w:rsidRPr="007C7DE3">
        <w:rPr>
          <w:rFonts w:ascii="Times New Roman" w:eastAsia="Times New Roman" w:hAnsi="Times New Roman" w:cs="Times New Roman"/>
          <w:sz w:val="24"/>
          <w:szCs w:val="24"/>
          <w:lang w:eastAsia="pl-PL"/>
        </w:rPr>
        <w:br/>
        <w:t xml:space="preserve">Data: godzina: </w:t>
      </w:r>
      <w:r w:rsidRPr="007C7DE3">
        <w:rPr>
          <w:rFonts w:ascii="Times New Roman" w:eastAsia="Times New Roman" w:hAnsi="Times New Roman" w:cs="Times New Roman"/>
          <w:sz w:val="24"/>
          <w:szCs w:val="24"/>
          <w:lang w:eastAsia="pl-PL"/>
        </w:rPr>
        <w:br/>
        <w:t xml:space="preserve">Termin otwarcia licytacji elektronicznej: </w:t>
      </w:r>
    </w:p>
    <w:p w14:paraId="60F19154"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Termin i warunki zamknięcia licytacji elektronicznej: </w:t>
      </w:r>
    </w:p>
    <w:p w14:paraId="2E61401F" w14:textId="77777777" w:rsidR="007C7DE3" w:rsidRPr="007C7DE3" w:rsidRDefault="007C7DE3" w:rsidP="007C7DE3">
      <w:pPr>
        <w:spacing w:after="0" w:line="240" w:lineRule="auto"/>
        <w:rPr>
          <w:rFonts w:ascii="Times New Roman" w:eastAsia="Times New Roman" w:hAnsi="Times New Roman" w:cs="Times New Roman"/>
          <w:b/>
          <w:bCs/>
          <w:sz w:val="24"/>
          <w:szCs w:val="24"/>
          <w:lang w:eastAsia="pl-PL"/>
        </w:rPr>
      </w:pP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Istotne dla stron postanowienia, które zostaną wprowadzone do treści zawieranej umowy w sprawie zamówienia publicznego, albo ogólne warunki umowy, albo wzór umowy: </w:t>
      </w:r>
    </w:p>
    <w:p w14:paraId="63E5C1B9"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zawarto we wzorze umowy stanowiącym część IV SIWZ </w:t>
      </w:r>
    </w:p>
    <w:p w14:paraId="0045B598" w14:textId="77777777" w:rsidR="007C7DE3" w:rsidRPr="007C7DE3" w:rsidRDefault="007C7DE3" w:rsidP="007C7DE3">
      <w:pPr>
        <w:spacing w:after="0" w:line="240" w:lineRule="auto"/>
        <w:rPr>
          <w:rFonts w:ascii="Times New Roman" w:eastAsia="Times New Roman" w:hAnsi="Times New Roman" w:cs="Times New Roman"/>
          <w:b/>
          <w:bCs/>
          <w:sz w:val="24"/>
          <w:szCs w:val="24"/>
          <w:lang w:eastAsia="pl-PL"/>
        </w:rPr>
      </w:pP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Wymagania dotyczące zabezpieczenia należytego wykonania umowy: </w:t>
      </w:r>
    </w:p>
    <w:p w14:paraId="1173688D"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14.1. Przed zawarciem umowy Wykonawca zobowiązany jest do wniesienia zabezpieczenia należytego wykonania umowy na sumę stanowiącą 10% ceny całkowitej podanej w ofercie. 14.2. Zabezpieczenie może być wnoszone według wyboru Wykonawcy w jednej lub w kilku następujących formach:</w:t>
      </w:r>
    </w:p>
    <w:p w14:paraId="7E1170E2"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pieniądzu; </w:t>
      </w:r>
    </w:p>
    <w:p w14:paraId="59DE0F77"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poręczeniach bankowych lub poręczeniach spółdzielczej kasy oszczędnościowo – kredytowej, z tym, że zobowiązanie kasy jest zawsze zobowiązaniem pieniężnym; </w:t>
      </w:r>
    </w:p>
    <w:p w14:paraId="58F0350D" w14:textId="1230168E"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gwarancjach bankowych; </w:t>
      </w:r>
    </w:p>
    <w:p w14:paraId="352B97BF"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gwarancjach ubezpieczeniowych; </w:t>
      </w:r>
    </w:p>
    <w:p w14:paraId="359DA017"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 poręczeniach udzielanych przez podmioty, o których mowa w art. 6b ust. 5 pkt 2 ustawy z dnia 9 listopada 2000 r. o utworzeniu Polskiej Agencji Rozwoju Przedsiębiorczości (tj. Dz.U. z 2016 r. poz. 359). </w:t>
      </w:r>
    </w:p>
    <w:p w14:paraId="37DA4D0A"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14.3. Zabezpieczenie wnoszone w pieniądzu Wykonawca wpłaca przelewem na rachunek bankowy Zamawiającego: Bank Spółdzielczy Wolbrom nr 74 8450 0005 0070 0700 0143 0063 </w:t>
      </w:r>
    </w:p>
    <w:p w14:paraId="3369C8FE" w14:textId="7C5083B9"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14.4.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wniesienia wadium w pieniądzu Wykonawca może wyrazić zgodę na zaliczenie kwoty wadium na poczet zabezpieczenia </w:t>
      </w:r>
    </w:p>
    <w:p w14:paraId="069756FB"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14.5. W trakcie realizacji umowy Wykonawca może dokonać zmiany formy zabezpieczenia na jedną lub kilka form, o których mowa w pkt 14.2 SIWZ. Zmiana formy zabezpieczenia jest dokonywana z zachowaniem ciągłości zabezpieczenia i bez zmniejszenia jego wysokości. 14.6. Zamawiający zwraca zabezpieczenie w terminie 30 dni od dnia wykonania zamówienia i uznania przez Zamawiającego za należycie wykonane. Kwota pozostawiona na zabezpieczenie roszczeń z tytułu rękojmi za wady nie może przekraczać 30% wysokości </w:t>
      </w:r>
      <w:r w:rsidRPr="007C7DE3">
        <w:rPr>
          <w:rFonts w:ascii="Times New Roman" w:eastAsia="Times New Roman" w:hAnsi="Times New Roman" w:cs="Times New Roman"/>
          <w:sz w:val="24"/>
          <w:szCs w:val="24"/>
          <w:lang w:eastAsia="pl-PL"/>
        </w:rPr>
        <w:lastRenderedPageBreak/>
        <w:t xml:space="preserve">zabezpieczenia. Kwota ta jest zwracana nie później niż w 15 dniu po upływie okresu rękojmi za wady. </w:t>
      </w:r>
    </w:p>
    <w:p w14:paraId="0D544477" w14:textId="4CCA43C9"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14.7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Przepis art. 149 p.z.p. stosuje się. </w:t>
      </w:r>
    </w:p>
    <w:p w14:paraId="74D33E34"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br/>
        <w:t xml:space="preserve">Informacje dodatkowe: </w:t>
      </w:r>
    </w:p>
    <w:p w14:paraId="05DCF83A"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IV.5) ZMIANA UMOWY</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C7DE3">
        <w:rPr>
          <w:rFonts w:ascii="Times New Roman" w:eastAsia="Times New Roman" w:hAnsi="Times New Roman" w:cs="Times New Roman"/>
          <w:sz w:val="24"/>
          <w:szCs w:val="24"/>
          <w:lang w:eastAsia="pl-PL"/>
        </w:rPr>
        <w:t xml:space="preserve"> Tak </w:t>
      </w:r>
      <w:r w:rsidRPr="007C7DE3">
        <w:rPr>
          <w:rFonts w:ascii="Times New Roman" w:eastAsia="Times New Roman" w:hAnsi="Times New Roman" w:cs="Times New Roman"/>
          <w:sz w:val="24"/>
          <w:szCs w:val="24"/>
          <w:lang w:eastAsia="pl-PL"/>
        </w:rPr>
        <w:br/>
        <w:t xml:space="preserve">Należy wskazać zakres, charakter zmian oraz warunki wprowadzenia zmian: </w:t>
      </w:r>
      <w:r w:rsidRPr="007C7DE3">
        <w:rPr>
          <w:rFonts w:ascii="Times New Roman" w:eastAsia="Times New Roman" w:hAnsi="Times New Roman" w:cs="Times New Roman"/>
          <w:sz w:val="24"/>
          <w:szCs w:val="24"/>
          <w:lang w:eastAsia="pl-PL"/>
        </w:rPr>
        <w:br/>
      </w:r>
    </w:p>
    <w:p w14:paraId="622DF15C"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Zamawiający przewiduje możliwość zmian postanowień w zawartej umowie w sytuacjach przewidzianych wprost w ustawie PZP lub przypadku wystąpienia co najmniej jednej z wymienionych w §15 wzoru umowy okoliczności i po spełnieniu określonych tam warunków zmiany umowy. Warunki zmian postanowień umowy. </w:t>
      </w:r>
    </w:p>
    <w:p w14:paraId="3B7BE367"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Zamawiający przewiduje możliwość zmian postanowień w zawartej umowie w przypadku wystąpienia co najmniej jednej z niżej wymienionych okoliczności. </w:t>
      </w:r>
    </w:p>
    <w:p w14:paraId="308AE494"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Zmiana postanowień zawartej umowy może nastąpić wyłącznie za zgodą obu Stron wyrażoną 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Gminy. </w:t>
      </w:r>
    </w:p>
    <w:p w14:paraId="6C2EE7A7"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Podstawą zmiany postanowień umowy jest pisemny wniosek Wykonawcy lub protokół konieczności, dokumentujące zaistnienie okoliczności skutkujących zmianą postanowień umowy. </w:t>
      </w:r>
    </w:p>
    <w:p w14:paraId="7EAAE48F"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Zamawiający przewiduje następujące okoliczności zmiany postanowień umowy: </w:t>
      </w:r>
    </w:p>
    <w:p w14:paraId="0477E9D6" w14:textId="075262F4"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 Wystąpią środki ochrony prawnej </w:t>
      </w:r>
    </w:p>
    <w:p w14:paraId="4A02AB06"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2) wystąpią opóźnienia w przekazaniu terenu budowy/frontu robót wykonawcy robót z winy Zamawiającego; </w:t>
      </w:r>
    </w:p>
    <w:p w14:paraId="25FCF0CC"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3) wystąpią braki lub wady w dokumentacji projektowej lub w innych dokumentach dotyczących budowy; </w:t>
      </w:r>
    </w:p>
    <w:p w14:paraId="08D5F6AA"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4) wystąpią opóźnienia będące następstwem działania organów administracji lub wystąpi konieczność aktualizacji uzgodnień poczynionych przez projektanta </w:t>
      </w:r>
    </w:p>
    <w:p w14:paraId="14F33AD0"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 wystąpi konieczność wykonania robót dodatkowych niezbędnych do zakończenia zakresu objętego przedmiotem umowy </w:t>
      </w:r>
    </w:p>
    <w:p w14:paraId="4BAE7298"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6) wystąpi brak frontu robót z przyczyn niezależnych od Wykonawcy przez okres dłuższy niż 7 dni roboczych </w:t>
      </w:r>
    </w:p>
    <w:p w14:paraId="0330A556"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7) wystąpią opóźnienia w rozpoczęciu czynności odbiorowych oraz prób końcowych z powodów nie leżących po stronie Wykonawcy; </w:t>
      </w:r>
    </w:p>
    <w:p w14:paraId="437B8962"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8) wystąpią sytuacje nieprzewidziane – wystąpienie siły wyższej, zamieszki lub strajki </w:t>
      </w:r>
    </w:p>
    <w:p w14:paraId="720551CE"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9) gdy Wykonawcę, któremu Zamawiający udzielił zamówienia, ma zastąpić nowy Wykonawca </w:t>
      </w:r>
    </w:p>
    <w:p w14:paraId="5E87F396"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lastRenderedPageBreak/>
        <w:t xml:space="preserve">10) obniżenie wartości umowy w przypadku, gdy zakres prac opisany w SIWZ ze względów technicznych, ekonomicznych lub formalno – prawnych nie będzie konieczny do wykonania lub nie leży w interesie Zamawiającego, zmiana nie wymaga spisania aneksu </w:t>
      </w:r>
    </w:p>
    <w:p w14:paraId="1B6BE7F5"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11) podwyższenie wynagrodzenia w przypadku: </w:t>
      </w:r>
    </w:p>
    <w:p w14:paraId="5C59FE1F"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zwiększenia zakresu w wyniku konieczności wykonania robót objętych dokumentacją projektową, a nie ujętych w przedmiarze robót, a koniecznych do wykonania z uwagi na obowiązujące przepisy – błędy projektowe </w:t>
      </w:r>
    </w:p>
    <w:p w14:paraId="0031D413"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 związku ze zmianą sposobu spełnienia świadczenia - niedostępność na rynku materiałów lub urządzeń wskazanych w dokumentacji (zaprzestanie produkcji, przejściowy brak na rynku itp.), </w:t>
      </w:r>
    </w:p>
    <w:p w14:paraId="5D1DF489"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 związku z inną technologią wykonania zaprojektowanych robót </w:t>
      </w:r>
    </w:p>
    <w:p w14:paraId="34CD37CB"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66F9BEF9"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 w przypadku konieczności zrealizowania robót wg dokumentacji zamiennej zatwierdzonej przez Zamawiającego </w:t>
      </w:r>
    </w:p>
    <w:p w14:paraId="6C17A336" w14:textId="6C3CB1C5"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gdy Wykonawcę, któremu Zamawiający udzielił zamówienia, ma zastąpić nowy Wykonawca- w takim przypadku wysokość wynagrodzenia zostanie ustalona zgodnie </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z zapisami pkt 16) 12) zapłata wynagrodzenia </w:t>
      </w:r>
    </w:p>
    <w:p w14:paraId="7DF29066"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 uzasadnionych przypadkach za zgodą Zamawiającego i Wykonawcy możliwa jest zmiana warunków zapłaty wynagrodzenia, a w tym między innymi: sposobu i formy płatności, terminu płatności. </w:t>
      </w:r>
    </w:p>
    <w:p w14:paraId="10F313C3" w14:textId="1BF1D9BA"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13) nadzór nad wykonawstwem – zmiany osób pełniących samodzielne funkcje techniczne </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w budownictwie lub innych osób wyznaczonych do nadzorowania procesu inwestycyjnego </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ze strony Zamawiającego i Wykonawcy są dopuszczalne pod warunkiem posiadania przez </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te osoby wymaganych kwalifikacji – nie wymaga spisania aneksu. </w:t>
      </w:r>
    </w:p>
    <w:p w14:paraId="23173DC8" w14:textId="0A3CDD1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14) wprowadzenie zmiany w danych Wykonawcy lub Zamawiającego wynikających </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z dokumentów rejestrowych </w:t>
      </w:r>
    </w:p>
    <w:p w14:paraId="0998918D" w14:textId="07038A01"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15) zmiana, wprowadzenie lub rezygnacja Podwykonawcy – w przypadkach uzasadnionych, za pisemną zgodą Zamawiającego, pod warunkiem spełnienia wymagań określonych </w:t>
      </w:r>
      <w:r w:rsidR="00ED32D4">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t xml:space="preserve">w SIWZ. </w:t>
      </w:r>
    </w:p>
    <w:p w14:paraId="55C0AD35"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16)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 W takim przypadku Zamawiający może powierzyć dalsze wykonanie przedmiotu zamówienia: </w:t>
      </w:r>
    </w:p>
    <w:p w14:paraId="31E8BA0D"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sym w:font="Symbol" w:char="F0D8"/>
      </w:r>
      <w:r w:rsidRPr="007C7DE3">
        <w:rPr>
          <w:rFonts w:ascii="Times New Roman" w:eastAsia="Times New Roman" w:hAnsi="Times New Roman" w:cs="Times New Roman"/>
          <w:sz w:val="24"/>
          <w:szCs w:val="24"/>
          <w:lang w:eastAsia="pl-PL"/>
        </w:rPr>
        <w:t xml:space="preserve"> partnerowi Konsorcjum, </w:t>
      </w:r>
    </w:p>
    <w:p w14:paraId="67B4390B"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sym w:font="Symbol" w:char="F0D8"/>
      </w:r>
      <w:r w:rsidRPr="007C7DE3">
        <w:rPr>
          <w:rFonts w:ascii="Times New Roman" w:eastAsia="Times New Roman" w:hAnsi="Times New Roman" w:cs="Times New Roman"/>
          <w:sz w:val="24"/>
          <w:szCs w:val="24"/>
          <w:lang w:eastAsia="pl-PL"/>
        </w:rPr>
        <w:t xml:space="preserve"> 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warunków udziału w postępowaniu oraz braku podstaw do wykluczenia.</w:t>
      </w:r>
    </w:p>
    <w:p w14:paraId="64F8578B"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sym w:font="Symbol" w:char="F0D8"/>
      </w:r>
      <w:r w:rsidRPr="007C7DE3">
        <w:rPr>
          <w:rFonts w:ascii="Times New Roman" w:eastAsia="Times New Roman" w:hAnsi="Times New Roman" w:cs="Times New Roman"/>
          <w:sz w:val="24"/>
          <w:szCs w:val="24"/>
          <w:lang w:eastAsia="pl-PL"/>
        </w:rPr>
        <w:t xml:space="preserve"> Wykonawcy, którego oferta zajęła drugie lub kolejne miejsce w ocenie ofert na etapie przetargu za jego zgodą. Wartość umowy zostałaby ustalona jako różnica ceny ofertowej </w:t>
      </w:r>
      <w:r w:rsidRPr="007C7DE3">
        <w:rPr>
          <w:rFonts w:ascii="Times New Roman" w:eastAsia="Times New Roman" w:hAnsi="Times New Roman" w:cs="Times New Roman"/>
          <w:sz w:val="24"/>
          <w:szCs w:val="24"/>
          <w:lang w:eastAsia="pl-PL"/>
        </w:rPr>
        <w:lastRenderedPageBreak/>
        <w:t xml:space="preserve">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 </w:t>
      </w:r>
    </w:p>
    <w:p w14:paraId="03E1BA8C"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17) zmiana w obowiązujących przepisach - zmiana stanu prawnego, który będzie wnosił nowe wymagania, co do sposobu realizacji jakiegokolwiek tematu ujętego przedmiotem zamówienia. </w:t>
      </w:r>
    </w:p>
    <w:p w14:paraId="70BC5DA2"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18) Zamawiający przewiduje możliwość zmian postanowień w zawartej umowie w przypadku zmian regulacji prawnych obowiązujących w dniu podpisania umowy np.: </w:t>
      </w:r>
    </w:p>
    <w:p w14:paraId="75B211DA"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a) stawki podatku od towarów i usług – na pisemny wniosek jednej ze Stron. Wynagrodzenie Wykonawcy zostanie odpowiednio skorygowane (+/-) od dnia wejścia w życie zmienionej stawki </w:t>
      </w:r>
    </w:p>
    <w:p w14:paraId="4C5E21AC"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5. Zmiany umowy mogą być dokonane tylko na podstawie w/w przesłanek zaakceptowanych przez Zamawiającego i w przypadku, gdy zmiana terminu nie zagraża realizacji umowy zawartej z instytucją dofinansowującą lub gdy zostanie spisany aneks terminowy do umów o dofinansowanie. Sprawa każdorazowo będzie analizowana przez Zamawiającego i Inspektora Nadzoru </w:t>
      </w:r>
    </w:p>
    <w:p w14:paraId="72AE34AF"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6. Jeżeli umawiające się strony nie mają możliwości wywiązania się z uzgodnionych terminów wykonania z powodów wymienionych w ust. 4 niniejszego paragrafu umowy,to zachowują one prawo do wnioskowania o zawieszenie terminów wykonania robót o czas trwania wydarzenia i o czas usunięcia jego skutków. Zawieszenie terminu wymaga sporządzenia i podpisania przez strony Protokołu zawieszenia wykonania robót. Protokół zawieszenia zawiera w szczególności datę rozpoczęcia okresu zawieszenia i uzasadnienie powodu zawieszenia. Po usunięciu lub ustąpieniu przeszkody, strony niniejszej umowy odnotują ten fakt w Protokole odwieszenia wykonania robót.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IV.6) INFORMACJE ADMINISTRACYJNE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IV.6.1) Sposób udostępniania informacji o charakterze poufnym </w:t>
      </w:r>
      <w:r w:rsidRPr="007C7DE3">
        <w:rPr>
          <w:rFonts w:ascii="Times New Roman" w:eastAsia="Times New Roman" w:hAnsi="Times New Roman" w:cs="Times New Roman"/>
          <w:i/>
          <w:iCs/>
          <w:sz w:val="24"/>
          <w:szCs w:val="24"/>
          <w:lang w:eastAsia="pl-PL"/>
        </w:rPr>
        <w:t xml:space="preserve">(jeżeli dotyczy):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Środki służące ochronie informacji o charakterze poufnym</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C7DE3">
        <w:rPr>
          <w:rFonts w:ascii="Times New Roman" w:eastAsia="Times New Roman" w:hAnsi="Times New Roman" w:cs="Times New Roman"/>
          <w:sz w:val="24"/>
          <w:szCs w:val="24"/>
          <w:lang w:eastAsia="pl-PL"/>
        </w:rPr>
        <w:br/>
        <w:t xml:space="preserve">Data: </w:t>
      </w:r>
      <w:r w:rsidRPr="007C7DE3">
        <w:rPr>
          <w:rFonts w:ascii="Times New Roman" w:eastAsia="Times New Roman" w:hAnsi="Times New Roman" w:cs="Times New Roman"/>
          <w:b/>
          <w:bCs/>
          <w:sz w:val="24"/>
          <w:szCs w:val="24"/>
          <w:lang w:eastAsia="pl-PL"/>
        </w:rPr>
        <w:t>2020-10-20</w:t>
      </w:r>
      <w:r w:rsidRPr="007C7DE3">
        <w:rPr>
          <w:rFonts w:ascii="Times New Roman" w:eastAsia="Times New Roman" w:hAnsi="Times New Roman" w:cs="Times New Roman"/>
          <w:sz w:val="24"/>
          <w:szCs w:val="24"/>
          <w:lang w:eastAsia="pl-PL"/>
        </w:rPr>
        <w:t xml:space="preserve">, godzina: 10:00, </w:t>
      </w:r>
      <w:r w:rsidRPr="007C7DE3">
        <w:rPr>
          <w:rFonts w:ascii="Times New Roman" w:eastAsia="Times New Roman" w:hAnsi="Times New Roman" w:cs="Times New Roman"/>
          <w:sz w:val="24"/>
          <w:szCs w:val="24"/>
          <w:lang w:eastAsia="pl-PL"/>
        </w:rPr>
        <w:br/>
      </w:r>
    </w:p>
    <w:p w14:paraId="78B44C71" w14:textId="77777777" w:rsidR="00ED32D4"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lang w:eastAsia="pl-PL"/>
        </w:rPr>
        <w:t xml:space="preserve">Skrócenie terminu składania wniosków, ze względu na pilną potrzebę udzielenia zamówienia (przetarg nieograniczony, przetarg ograniczony, negocjacje z ogłoszeniem): Nie </w:t>
      </w:r>
      <w:r w:rsidRPr="007C7DE3">
        <w:rPr>
          <w:rFonts w:ascii="Times New Roman" w:eastAsia="Times New Roman" w:hAnsi="Times New Roman" w:cs="Times New Roman"/>
          <w:sz w:val="24"/>
          <w:szCs w:val="24"/>
          <w:lang w:eastAsia="pl-PL"/>
        </w:rPr>
        <w:br/>
        <w:t xml:space="preserve">Wskazać powody: </w:t>
      </w:r>
      <w:r w:rsidRPr="007C7DE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C7DE3">
        <w:rPr>
          <w:rFonts w:ascii="Times New Roman" w:eastAsia="Times New Roman" w:hAnsi="Times New Roman" w:cs="Times New Roman"/>
          <w:sz w:val="24"/>
          <w:szCs w:val="24"/>
          <w:lang w:eastAsia="pl-PL"/>
        </w:rPr>
        <w:br/>
        <w:t xml:space="preserve">&gt; POLSKI </w:t>
      </w:r>
    </w:p>
    <w:p w14:paraId="7C0ACF22" w14:textId="77777777" w:rsidR="00ED32D4" w:rsidRDefault="00ED32D4" w:rsidP="007C7DE3">
      <w:pPr>
        <w:spacing w:after="0" w:line="240" w:lineRule="auto"/>
        <w:rPr>
          <w:rFonts w:ascii="Times New Roman" w:eastAsia="Times New Roman" w:hAnsi="Times New Roman" w:cs="Times New Roman"/>
          <w:sz w:val="24"/>
          <w:szCs w:val="24"/>
          <w:lang w:eastAsia="pl-PL"/>
        </w:rPr>
      </w:pPr>
    </w:p>
    <w:p w14:paraId="67064937" w14:textId="37E58ACE" w:rsidR="007C7DE3" w:rsidRPr="007C7DE3" w:rsidRDefault="007C7DE3" w:rsidP="007C7DE3">
      <w:pPr>
        <w:spacing w:after="0" w:line="240" w:lineRule="auto"/>
        <w:rPr>
          <w:rFonts w:ascii="Times New Roman" w:eastAsia="Times New Roman" w:hAnsi="Times New Roman" w:cs="Times New Roman"/>
          <w:sz w:val="24"/>
          <w:szCs w:val="24"/>
          <w:lang w:eastAsia="pl-PL"/>
        </w:rPr>
      </w:pPr>
      <w:r w:rsidRPr="007C7DE3">
        <w:rPr>
          <w:rFonts w:ascii="Times New Roman" w:eastAsia="Times New Roman" w:hAnsi="Times New Roman" w:cs="Times New Roman"/>
          <w:b/>
          <w:bCs/>
          <w:sz w:val="24"/>
          <w:szCs w:val="24"/>
          <w:lang w:eastAsia="pl-PL"/>
        </w:rPr>
        <w:t xml:space="preserve">IV.6.3) Termin związania ofertą: </w:t>
      </w:r>
      <w:r w:rsidRPr="007C7DE3">
        <w:rPr>
          <w:rFonts w:ascii="Times New Roman" w:eastAsia="Times New Roman" w:hAnsi="Times New Roman" w:cs="Times New Roman"/>
          <w:sz w:val="24"/>
          <w:szCs w:val="24"/>
          <w:lang w:eastAsia="pl-PL"/>
        </w:rPr>
        <w:t xml:space="preserve">do: okres w dniach: 30 (od ostatecznego terminu składania ofert)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7C7DE3">
        <w:rPr>
          <w:rFonts w:ascii="Times New Roman" w:eastAsia="Times New Roman" w:hAnsi="Times New Roman" w:cs="Times New Roman"/>
          <w:sz w:val="24"/>
          <w:szCs w:val="24"/>
          <w:lang w:eastAsia="pl-PL"/>
        </w:rPr>
        <w:t xml:space="preserve"> Nie </w:t>
      </w:r>
      <w:r w:rsidRPr="007C7DE3">
        <w:rPr>
          <w:rFonts w:ascii="Times New Roman" w:eastAsia="Times New Roman" w:hAnsi="Times New Roman" w:cs="Times New Roman"/>
          <w:sz w:val="24"/>
          <w:szCs w:val="24"/>
          <w:lang w:eastAsia="pl-PL"/>
        </w:rPr>
        <w:br/>
      </w:r>
      <w:r w:rsidRPr="007C7DE3">
        <w:rPr>
          <w:rFonts w:ascii="Times New Roman" w:eastAsia="Times New Roman" w:hAnsi="Times New Roman" w:cs="Times New Roman"/>
          <w:b/>
          <w:bCs/>
          <w:sz w:val="24"/>
          <w:szCs w:val="24"/>
          <w:lang w:eastAsia="pl-PL"/>
        </w:rPr>
        <w:lastRenderedPageBreak/>
        <w:t>IV.6.5) Informacje dodatkowe:</w:t>
      </w:r>
      <w:r w:rsidRPr="007C7DE3">
        <w:rPr>
          <w:rFonts w:ascii="Times New Roman" w:eastAsia="Times New Roman" w:hAnsi="Times New Roman" w:cs="Times New Roman"/>
          <w:sz w:val="24"/>
          <w:szCs w:val="24"/>
          <w:lang w:eastAsia="pl-PL"/>
        </w:rPr>
        <w:t xml:space="preserve"> </w:t>
      </w:r>
      <w:r w:rsidRPr="007C7DE3">
        <w:rPr>
          <w:rFonts w:ascii="Times New Roman" w:eastAsia="Times New Roman" w:hAnsi="Times New Roman" w:cs="Times New Roman"/>
          <w:sz w:val="24"/>
          <w:szCs w:val="24"/>
          <w:lang w:eastAsia="pl-PL"/>
        </w:rPr>
        <w:br/>
      </w:r>
    </w:p>
    <w:p w14:paraId="7733A91B" w14:textId="77777777" w:rsidR="007C7DE3" w:rsidRPr="007C7DE3" w:rsidRDefault="007C7DE3" w:rsidP="007C7DE3">
      <w:pPr>
        <w:spacing w:after="0" w:line="240" w:lineRule="auto"/>
        <w:jc w:val="center"/>
        <w:rPr>
          <w:rFonts w:ascii="Times New Roman" w:eastAsia="Times New Roman" w:hAnsi="Times New Roman" w:cs="Times New Roman"/>
          <w:sz w:val="24"/>
          <w:szCs w:val="24"/>
          <w:lang w:eastAsia="pl-PL"/>
        </w:rPr>
      </w:pPr>
      <w:r w:rsidRPr="007C7DE3">
        <w:rPr>
          <w:rFonts w:ascii="Times New Roman" w:eastAsia="Times New Roman" w:hAnsi="Times New Roman" w:cs="Times New Roman"/>
          <w:sz w:val="24"/>
          <w:szCs w:val="24"/>
          <w:u w:val="single"/>
          <w:lang w:eastAsia="pl-PL"/>
        </w:rPr>
        <w:t xml:space="preserve">ZAŁĄCZNIK I - INFORMACJE DOTYCZĄCE OFERT CZĘŚCIOWYCH </w:t>
      </w:r>
    </w:p>
    <w:p w14:paraId="13EB60C1"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p>
    <w:p w14:paraId="47EB8DFA" w14:textId="77777777" w:rsidR="007C7DE3" w:rsidRPr="007C7DE3" w:rsidRDefault="007C7DE3" w:rsidP="007C7DE3">
      <w:pPr>
        <w:spacing w:after="0" w:line="240" w:lineRule="auto"/>
        <w:rPr>
          <w:rFonts w:ascii="Times New Roman" w:eastAsia="Times New Roman" w:hAnsi="Times New Roman" w:cs="Times New Roman"/>
          <w:sz w:val="24"/>
          <w:szCs w:val="24"/>
          <w:lang w:eastAsia="pl-PL"/>
        </w:rPr>
      </w:pPr>
    </w:p>
    <w:p w14:paraId="32B27CB3" w14:textId="77777777" w:rsidR="007C7DE3" w:rsidRPr="007C7DE3" w:rsidRDefault="007C7DE3" w:rsidP="007C7DE3">
      <w:pPr>
        <w:spacing w:after="240" w:line="240" w:lineRule="auto"/>
        <w:rPr>
          <w:rFonts w:ascii="Times New Roman" w:eastAsia="Times New Roman" w:hAnsi="Times New Roman" w:cs="Times New Roman"/>
          <w:sz w:val="24"/>
          <w:szCs w:val="24"/>
          <w:lang w:eastAsia="pl-PL"/>
        </w:rPr>
      </w:pPr>
    </w:p>
    <w:p w14:paraId="0466A072" w14:textId="77777777" w:rsidR="007C7DE3" w:rsidRPr="007C7DE3" w:rsidRDefault="007C7DE3" w:rsidP="007C7DE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7DE3" w:rsidRPr="007C7DE3" w14:paraId="76EEC0D2" w14:textId="77777777" w:rsidTr="007C7DE3">
        <w:trPr>
          <w:tblCellSpacing w:w="15" w:type="dxa"/>
        </w:trPr>
        <w:tc>
          <w:tcPr>
            <w:tcW w:w="0" w:type="auto"/>
            <w:vAlign w:val="center"/>
            <w:hideMark/>
          </w:tcPr>
          <w:p w14:paraId="7025D87A" w14:textId="77777777" w:rsidR="007C7DE3" w:rsidRPr="007C7DE3" w:rsidRDefault="007C7DE3" w:rsidP="007C7DE3">
            <w:pPr>
              <w:spacing w:after="240" w:line="240" w:lineRule="auto"/>
              <w:rPr>
                <w:rFonts w:ascii="Times New Roman" w:eastAsia="Times New Roman" w:hAnsi="Times New Roman" w:cs="Times New Roman"/>
                <w:sz w:val="24"/>
                <w:szCs w:val="24"/>
                <w:lang w:eastAsia="pl-PL"/>
              </w:rPr>
            </w:pPr>
          </w:p>
        </w:tc>
      </w:tr>
    </w:tbl>
    <w:p w14:paraId="4712A985" w14:textId="77777777" w:rsidR="00120D91" w:rsidRDefault="00120D91"/>
    <w:sectPr w:rsidR="00120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D7"/>
    <w:rsid w:val="00120D91"/>
    <w:rsid w:val="002B388B"/>
    <w:rsid w:val="007C7DE3"/>
    <w:rsid w:val="00ED32D4"/>
    <w:rsid w:val="00FD0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8BFF"/>
  <w15:chartTrackingRefBased/>
  <w15:docId w15:val="{FD8D9F3A-DC02-4F0F-AD0E-85A5E4A1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475998">
      <w:bodyDiv w:val="1"/>
      <w:marLeft w:val="0"/>
      <w:marRight w:val="0"/>
      <w:marTop w:val="0"/>
      <w:marBottom w:val="0"/>
      <w:divBdr>
        <w:top w:val="none" w:sz="0" w:space="0" w:color="auto"/>
        <w:left w:val="none" w:sz="0" w:space="0" w:color="auto"/>
        <w:bottom w:val="none" w:sz="0" w:space="0" w:color="auto"/>
        <w:right w:val="none" w:sz="0" w:space="0" w:color="auto"/>
      </w:divBdr>
      <w:divsChild>
        <w:div w:id="2037541415">
          <w:marLeft w:val="0"/>
          <w:marRight w:val="0"/>
          <w:marTop w:val="0"/>
          <w:marBottom w:val="0"/>
          <w:divBdr>
            <w:top w:val="none" w:sz="0" w:space="0" w:color="auto"/>
            <w:left w:val="none" w:sz="0" w:space="0" w:color="auto"/>
            <w:bottom w:val="none" w:sz="0" w:space="0" w:color="auto"/>
            <w:right w:val="none" w:sz="0" w:space="0" w:color="auto"/>
          </w:divBdr>
          <w:divsChild>
            <w:div w:id="966592989">
              <w:marLeft w:val="0"/>
              <w:marRight w:val="0"/>
              <w:marTop w:val="0"/>
              <w:marBottom w:val="0"/>
              <w:divBdr>
                <w:top w:val="none" w:sz="0" w:space="0" w:color="auto"/>
                <w:left w:val="none" w:sz="0" w:space="0" w:color="auto"/>
                <w:bottom w:val="none" w:sz="0" w:space="0" w:color="auto"/>
                <w:right w:val="none" w:sz="0" w:space="0" w:color="auto"/>
              </w:divBdr>
            </w:div>
            <w:div w:id="2032796148">
              <w:marLeft w:val="0"/>
              <w:marRight w:val="0"/>
              <w:marTop w:val="0"/>
              <w:marBottom w:val="0"/>
              <w:divBdr>
                <w:top w:val="none" w:sz="0" w:space="0" w:color="auto"/>
                <w:left w:val="none" w:sz="0" w:space="0" w:color="auto"/>
                <w:bottom w:val="none" w:sz="0" w:space="0" w:color="auto"/>
                <w:right w:val="none" w:sz="0" w:space="0" w:color="auto"/>
              </w:divBdr>
            </w:div>
            <w:div w:id="1841583253">
              <w:marLeft w:val="0"/>
              <w:marRight w:val="0"/>
              <w:marTop w:val="0"/>
              <w:marBottom w:val="0"/>
              <w:divBdr>
                <w:top w:val="none" w:sz="0" w:space="0" w:color="auto"/>
                <w:left w:val="none" w:sz="0" w:space="0" w:color="auto"/>
                <w:bottom w:val="none" w:sz="0" w:space="0" w:color="auto"/>
                <w:right w:val="none" w:sz="0" w:space="0" w:color="auto"/>
              </w:divBdr>
              <w:divsChild>
                <w:div w:id="2030714010">
                  <w:marLeft w:val="0"/>
                  <w:marRight w:val="0"/>
                  <w:marTop w:val="0"/>
                  <w:marBottom w:val="0"/>
                  <w:divBdr>
                    <w:top w:val="none" w:sz="0" w:space="0" w:color="auto"/>
                    <w:left w:val="none" w:sz="0" w:space="0" w:color="auto"/>
                    <w:bottom w:val="none" w:sz="0" w:space="0" w:color="auto"/>
                    <w:right w:val="none" w:sz="0" w:space="0" w:color="auto"/>
                  </w:divBdr>
                </w:div>
              </w:divsChild>
            </w:div>
            <w:div w:id="1294404373">
              <w:marLeft w:val="0"/>
              <w:marRight w:val="0"/>
              <w:marTop w:val="0"/>
              <w:marBottom w:val="0"/>
              <w:divBdr>
                <w:top w:val="none" w:sz="0" w:space="0" w:color="auto"/>
                <w:left w:val="none" w:sz="0" w:space="0" w:color="auto"/>
                <w:bottom w:val="none" w:sz="0" w:space="0" w:color="auto"/>
                <w:right w:val="none" w:sz="0" w:space="0" w:color="auto"/>
              </w:divBdr>
              <w:divsChild>
                <w:div w:id="1848592611">
                  <w:marLeft w:val="0"/>
                  <w:marRight w:val="0"/>
                  <w:marTop w:val="0"/>
                  <w:marBottom w:val="0"/>
                  <w:divBdr>
                    <w:top w:val="none" w:sz="0" w:space="0" w:color="auto"/>
                    <w:left w:val="none" w:sz="0" w:space="0" w:color="auto"/>
                    <w:bottom w:val="none" w:sz="0" w:space="0" w:color="auto"/>
                    <w:right w:val="none" w:sz="0" w:space="0" w:color="auto"/>
                  </w:divBdr>
                </w:div>
              </w:divsChild>
            </w:div>
            <w:div w:id="959141177">
              <w:marLeft w:val="0"/>
              <w:marRight w:val="0"/>
              <w:marTop w:val="0"/>
              <w:marBottom w:val="0"/>
              <w:divBdr>
                <w:top w:val="none" w:sz="0" w:space="0" w:color="auto"/>
                <w:left w:val="none" w:sz="0" w:space="0" w:color="auto"/>
                <w:bottom w:val="none" w:sz="0" w:space="0" w:color="auto"/>
                <w:right w:val="none" w:sz="0" w:space="0" w:color="auto"/>
              </w:divBdr>
              <w:divsChild>
                <w:div w:id="497581652">
                  <w:marLeft w:val="0"/>
                  <w:marRight w:val="0"/>
                  <w:marTop w:val="0"/>
                  <w:marBottom w:val="0"/>
                  <w:divBdr>
                    <w:top w:val="none" w:sz="0" w:space="0" w:color="auto"/>
                    <w:left w:val="none" w:sz="0" w:space="0" w:color="auto"/>
                    <w:bottom w:val="none" w:sz="0" w:space="0" w:color="auto"/>
                    <w:right w:val="none" w:sz="0" w:space="0" w:color="auto"/>
                  </w:divBdr>
                </w:div>
                <w:div w:id="17052276">
                  <w:marLeft w:val="0"/>
                  <w:marRight w:val="0"/>
                  <w:marTop w:val="0"/>
                  <w:marBottom w:val="0"/>
                  <w:divBdr>
                    <w:top w:val="none" w:sz="0" w:space="0" w:color="auto"/>
                    <w:left w:val="none" w:sz="0" w:space="0" w:color="auto"/>
                    <w:bottom w:val="none" w:sz="0" w:space="0" w:color="auto"/>
                    <w:right w:val="none" w:sz="0" w:space="0" w:color="auto"/>
                  </w:divBdr>
                </w:div>
                <w:div w:id="624116006">
                  <w:marLeft w:val="0"/>
                  <w:marRight w:val="0"/>
                  <w:marTop w:val="0"/>
                  <w:marBottom w:val="0"/>
                  <w:divBdr>
                    <w:top w:val="none" w:sz="0" w:space="0" w:color="auto"/>
                    <w:left w:val="none" w:sz="0" w:space="0" w:color="auto"/>
                    <w:bottom w:val="none" w:sz="0" w:space="0" w:color="auto"/>
                    <w:right w:val="none" w:sz="0" w:space="0" w:color="auto"/>
                  </w:divBdr>
                </w:div>
                <w:div w:id="1965690228">
                  <w:marLeft w:val="0"/>
                  <w:marRight w:val="0"/>
                  <w:marTop w:val="0"/>
                  <w:marBottom w:val="0"/>
                  <w:divBdr>
                    <w:top w:val="none" w:sz="0" w:space="0" w:color="auto"/>
                    <w:left w:val="none" w:sz="0" w:space="0" w:color="auto"/>
                    <w:bottom w:val="none" w:sz="0" w:space="0" w:color="auto"/>
                    <w:right w:val="none" w:sz="0" w:space="0" w:color="auto"/>
                  </w:divBdr>
                </w:div>
              </w:divsChild>
            </w:div>
            <w:div w:id="1972325393">
              <w:marLeft w:val="0"/>
              <w:marRight w:val="0"/>
              <w:marTop w:val="0"/>
              <w:marBottom w:val="0"/>
              <w:divBdr>
                <w:top w:val="none" w:sz="0" w:space="0" w:color="auto"/>
                <w:left w:val="none" w:sz="0" w:space="0" w:color="auto"/>
                <w:bottom w:val="none" w:sz="0" w:space="0" w:color="auto"/>
                <w:right w:val="none" w:sz="0" w:space="0" w:color="auto"/>
              </w:divBdr>
              <w:divsChild>
                <w:div w:id="129396623">
                  <w:marLeft w:val="0"/>
                  <w:marRight w:val="0"/>
                  <w:marTop w:val="0"/>
                  <w:marBottom w:val="0"/>
                  <w:divBdr>
                    <w:top w:val="none" w:sz="0" w:space="0" w:color="auto"/>
                    <w:left w:val="none" w:sz="0" w:space="0" w:color="auto"/>
                    <w:bottom w:val="none" w:sz="0" w:space="0" w:color="auto"/>
                    <w:right w:val="none" w:sz="0" w:space="0" w:color="auto"/>
                  </w:divBdr>
                </w:div>
                <w:div w:id="1908610170">
                  <w:marLeft w:val="0"/>
                  <w:marRight w:val="0"/>
                  <w:marTop w:val="0"/>
                  <w:marBottom w:val="0"/>
                  <w:divBdr>
                    <w:top w:val="none" w:sz="0" w:space="0" w:color="auto"/>
                    <w:left w:val="none" w:sz="0" w:space="0" w:color="auto"/>
                    <w:bottom w:val="none" w:sz="0" w:space="0" w:color="auto"/>
                    <w:right w:val="none" w:sz="0" w:space="0" w:color="auto"/>
                  </w:divBdr>
                </w:div>
                <w:div w:id="514004246">
                  <w:marLeft w:val="0"/>
                  <w:marRight w:val="0"/>
                  <w:marTop w:val="0"/>
                  <w:marBottom w:val="0"/>
                  <w:divBdr>
                    <w:top w:val="none" w:sz="0" w:space="0" w:color="auto"/>
                    <w:left w:val="none" w:sz="0" w:space="0" w:color="auto"/>
                    <w:bottom w:val="none" w:sz="0" w:space="0" w:color="auto"/>
                    <w:right w:val="none" w:sz="0" w:space="0" w:color="auto"/>
                  </w:divBdr>
                </w:div>
                <w:div w:id="1762263183">
                  <w:marLeft w:val="0"/>
                  <w:marRight w:val="0"/>
                  <w:marTop w:val="0"/>
                  <w:marBottom w:val="0"/>
                  <w:divBdr>
                    <w:top w:val="none" w:sz="0" w:space="0" w:color="auto"/>
                    <w:left w:val="none" w:sz="0" w:space="0" w:color="auto"/>
                    <w:bottom w:val="none" w:sz="0" w:space="0" w:color="auto"/>
                    <w:right w:val="none" w:sz="0" w:space="0" w:color="auto"/>
                  </w:divBdr>
                </w:div>
                <w:div w:id="2085370319">
                  <w:marLeft w:val="0"/>
                  <w:marRight w:val="0"/>
                  <w:marTop w:val="0"/>
                  <w:marBottom w:val="0"/>
                  <w:divBdr>
                    <w:top w:val="none" w:sz="0" w:space="0" w:color="auto"/>
                    <w:left w:val="none" w:sz="0" w:space="0" w:color="auto"/>
                    <w:bottom w:val="none" w:sz="0" w:space="0" w:color="auto"/>
                    <w:right w:val="none" w:sz="0" w:space="0" w:color="auto"/>
                  </w:divBdr>
                </w:div>
                <w:div w:id="1384136551">
                  <w:marLeft w:val="0"/>
                  <w:marRight w:val="0"/>
                  <w:marTop w:val="0"/>
                  <w:marBottom w:val="0"/>
                  <w:divBdr>
                    <w:top w:val="none" w:sz="0" w:space="0" w:color="auto"/>
                    <w:left w:val="none" w:sz="0" w:space="0" w:color="auto"/>
                    <w:bottom w:val="none" w:sz="0" w:space="0" w:color="auto"/>
                    <w:right w:val="none" w:sz="0" w:space="0" w:color="auto"/>
                  </w:divBdr>
                </w:div>
                <w:div w:id="1669601732">
                  <w:marLeft w:val="0"/>
                  <w:marRight w:val="0"/>
                  <w:marTop w:val="0"/>
                  <w:marBottom w:val="0"/>
                  <w:divBdr>
                    <w:top w:val="none" w:sz="0" w:space="0" w:color="auto"/>
                    <w:left w:val="none" w:sz="0" w:space="0" w:color="auto"/>
                    <w:bottom w:val="none" w:sz="0" w:space="0" w:color="auto"/>
                    <w:right w:val="none" w:sz="0" w:space="0" w:color="auto"/>
                  </w:divBdr>
                </w:div>
              </w:divsChild>
            </w:div>
            <w:div w:id="686251999">
              <w:marLeft w:val="0"/>
              <w:marRight w:val="0"/>
              <w:marTop w:val="0"/>
              <w:marBottom w:val="0"/>
              <w:divBdr>
                <w:top w:val="none" w:sz="0" w:space="0" w:color="auto"/>
                <w:left w:val="none" w:sz="0" w:space="0" w:color="auto"/>
                <w:bottom w:val="none" w:sz="0" w:space="0" w:color="auto"/>
                <w:right w:val="none" w:sz="0" w:space="0" w:color="auto"/>
              </w:divBdr>
              <w:divsChild>
                <w:div w:id="958999525">
                  <w:marLeft w:val="0"/>
                  <w:marRight w:val="0"/>
                  <w:marTop w:val="0"/>
                  <w:marBottom w:val="0"/>
                  <w:divBdr>
                    <w:top w:val="none" w:sz="0" w:space="0" w:color="auto"/>
                    <w:left w:val="none" w:sz="0" w:space="0" w:color="auto"/>
                    <w:bottom w:val="none" w:sz="0" w:space="0" w:color="auto"/>
                    <w:right w:val="none" w:sz="0" w:space="0" w:color="auto"/>
                  </w:divBdr>
                </w:div>
                <w:div w:id="1716616013">
                  <w:marLeft w:val="0"/>
                  <w:marRight w:val="0"/>
                  <w:marTop w:val="0"/>
                  <w:marBottom w:val="0"/>
                  <w:divBdr>
                    <w:top w:val="none" w:sz="0" w:space="0" w:color="auto"/>
                    <w:left w:val="none" w:sz="0" w:space="0" w:color="auto"/>
                    <w:bottom w:val="none" w:sz="0" w:space="0" w:color="auto"/>
                    <w:right w:val="none" w:sz="0" w:space="0" w:color="auto"/>
                  </w:divBdr>
                </w:div>
              </w:divsChild>
            </w:div>
            <w:div w:id="1393308768">
              <w:marLeft w:val="0"/>
              <w:marRight w:val="0"/>
              <w:marTop w:val="0"/>
              <w:marBottom w:val="0"/>
              <w:divBdr>
                <w:top w:val="none" w:sz="0" w:space="0" w:color="auto"/>
                <w:left w:val="none" w:sz="0" w:space="0" w:color="auto"/>
                <w:bottom w:val="none" w:sz="0" w:space="0" w:color="auto"/>
                <w:right w:val="none" w:sz="0" w:space="0" w:color="auto"/>
              </w:divBdr>
              <w:divsChild>
                <w:div w:id="16466412">
                  <w:marLeft w:val="0"/>
                  <w:marRight w:val="0"/>
                  <w:marTop w:val="0"/>
                  <w:marBottom w:val="0"/>
                  <w:divBdr>
                    <w:top w:val="none" w:sz="0" w:space="0" w:color="auto"/>
                    <w:left w:val="none" w:sz="0" w:space="0" w:color="auto"/>
                    <w:bottom w:val="none" w:sz="0" w:space="0" w:color="auto"/>
                    <w:right w:val="none" w:sz="0" w:space="0" w:color="auto"/>
                  </w:divBdr>
                </w:div>
                <w:div w:id="372773011">
                  <w:marLeft w:val="0"/>
                  <w:marRight w:val="0"/>
                  <w:marTop w:val="0"/>
                  <w:marBottom w:val="0"/>
                  <w:divBdr>
                    <w:top w:val="none" w:sz="0" w:space="0" w:color="auto"/>
                    <w:left w:val="none" w:sz="0" w:space="0" w:color="auto"/>
                    <w:bottom w:val="none" w:sz="0" w:space="0" w:color="auto"/>
                    <w:right w:val="none" w:sz="0" w:space="0" w:color="auto"/>
                  </w:divBdr>
                </w:div>
                <w:div w:id="1733042776">
                  <w:marLeft w:val="0"/>
                  <w:marRight w:val="0"/>
                  <w:marTop w:val="0"/>
                  <w:marBottom w:val="0"/>
                  <w:divBdr>
                    <w:top w:val="none" w:sz="0" w:space="0" w:color="auto"/>
                    <w:left w:val="none" w:sz="0" w:space="0" w:color="auto"/>
                    <w:bottom w:val="none" w:sz="0" w:space="0" w:color="auto"/>
                    <w:right w:val="none" w:sz="0" w:space="0" w:color="auto"/>
                  </w:divBdr>
                </w:div>
                <w:div w:id="704872178">
                  <w:marLeft w:val="0"/>
                  <w:marRight w:val="0"/>
                  <w:marTop w:val="0"/>
                  <w:marBottom w:val="0"/>
                  <w:divBdr>
                    <w:top w:val="none" w:sz="0" w:space="0" w:color="auto"/>
                    <w:left w:val="none" w:sz="0" w:space="0" w:color="auto"/>
                    <w:bottom w:val="none" w:sz="0" w:space="0" w:color="auto"/>
                    <w:right w:val="none" w:sz="0" w:space="0" w:color="auto"/>
                  </w:divBdr>
                </w:div>
                <w:div w:id="658776635">
                  <w:marLeft w:val="0"/>
                  <w:marRight w:val="0"/>
                  <w:marTop w:val="0"/>
                  <w:marBottom w:val="0"/>
                  <w:divBdr>
                    <w:top w:val="none" w:sz="0" w:space="0" w:color="auto"/>
                    <w:left w:val="none" w:sz="0" w:space="0" w:color="auto"/>
                    <w:bottom w:val="none" w:sz="0" w:space="0" w:color="auto"/>
                    <w:right w:val="none" w:sz="0" w:space="0" w:color="auto"/>
                  </w:divBdr>
                </w:div>
              </w:divsChild>
            </w:div>
            <w:div w:id="1142427037">
              <w:marLeft w:val="0"/>
              <w:marRight w:val="0"/>
              <w:marTop w:val="0"/>
              <w:marBottom w:val="0"/>
              <w:divBdr>
                <w:top w:val="none" w:sz="0" w:space="0" w:color="auto"/>
                <w:left w:val="none" w:sz="0" w:space="0" w:color="auto"/>
                <w:bottom w:val="none" w:sz="0" w:space="0" w:color="auto"/>
                <w:right w:val="none" w:sz="0" w:space="0" w:color="auto"/>
              </w:divBdr>
              <w:divsChild>
                <w:div w:id="1551267225">
                  <w:marLeft w:val="0"/>
                  <w:marRight w:val="0"/>
                  <w:marTop w:val="0"/>
                  <w:marBottom w:val="0"/>
                  <w:divBdr>
                    <w:top w:val="none" w:sz="0" w:space="0" w:color="auto"/>
                    <w:left w:val="none" w:sz="0" w:space="0" w:color="auto"/>
                    <w:bottom w:val="none" w:sz="0" w:space="0" w:color="auto"/>
                    <w:right w:val="none" w:sz="0" w:space="0" w:color="auto"/>
                  </w:divBdr>
                </w:div>
                <w:div w:id="670179318">
                  <w:marLeft w:val="0"/>
                  <w:marRight w:val="0"/>
                  <w:marTop w:val="0"/>
                  <w:marBottom w:val="0"/>
                  <w:divBdr>
                    <w:top w:val="none" w:sz="0" w:space="0" w:color="auto"/>
                    <w:left w:val="none" w:sz="0" w:space="0" w:color="auto"/>
                    <w:bottom w:val="none" w:sz="0" w:space="0" w:color="auto"/>
                    <w:right w:val="none" w:sz="0" w:space="0" w:color="auto"/>
                  </w:divBdr>
                </w:div>
                <w:div w:id="1013066097">
                  <w:marLeft w:val="0"/>
                  <w:marRight w:val="0"/>
                  <w:marTop w:val="0"/>
                  <w:marBottom w:val="0"/>
                  <w:divBdr>
                    <w:top w:val="none" w:sz="0" w:space="0" w:color="auto"/>
                    <w:left w:val="none" w:sz="0" w:space="0" w:color="auto"/>
                    <w:bottom w:val="none" w:sz="0" w:space="0" w:color="auto"/>
                    <w:right w:val="none" w:sz="0" w:space="0" w:color="auto"/>
                  </w:divBdr>
                </w:div>
                <w:div w:id="1910070011">
                  <w:marLeft w:val="0"/>
                  <w:marRight w:val="0"/>
                  <w:marTop w:val="0"/>
                  <w:marBottom w:val="0"/>
                  <w:divBdr>
                    <w:top w:val="none" w:sz="0" w:space="0" w:color="auto"/>
                    <w:left w:val="none" w:sz="0" w:space="0" w:color="auto"/>
                    <w:bottom w:val="none" w:sz="0" w:space="0" w:color="auto"/>
                    <w:right w:val="none" w:sz="0" w:space="0" w:color="auto"/>
                  </w:divBdr>
                </w:div>
                <w:div w:id="2129202527">
                  <w:marLeft w:val="0"/>
                  <w:marRight w:val="0"/>
                  <w:marTop w:val="0"/>
                  <w:marBottom w:val="0"/>
                  <w:divBdr>
                    <w:top w:val="none" w:sz="0" w:space="0" w:color="auto"/>
                    <w:left w:val="none" w:sz="0" w:space="0" w:color="auto"/>
                    <w:bottom w:val="none" w:sz="0" w:space="0" w:color="auto"/>
                    <w:right w:val="none" w:sz="0" w:space="0" w:color="auto"/>
                  </w:divBdr>
                </w:div>
                <w:div w:id="255283557">
                  <w:marLeft w:val="0"/>
                  <w:marRight w:val="0"/>
                  <w:marTop w:val="0"/>
                  <w:marBottom w:val="0"/>
                  <w:divBdr>
                    <w:top w:val="none" w:sz="0" w:space="0" w:color="auto"/>
                    <w:left w:val="none" w:sz="0" w:space="0" w:color="auto"/>
                    <w:bottom w:val="none" w:sz="0" w:space="0" w:color="auto"/>
                    <w:right w:val="none" w:sz="0" w:space="0" w:color="auto"/>
                  </w:divBdr>
                </w:div>
                <w:div w:id="935795841">
                  <w:marLeft w:val="0"/>
                  <w:marRight w:val="0"/>
                  <w:marTop w:val="0"/>
                  <w:marBottom w:val="0"/>
                  <w:divBdr>
                    <w:top w:val="none" w:sz="0" w:space="0" w:color="auto"/>
                    <w:left w:val="none" w:sz="0" w:space="0" w:color="auto"/>
                    <w:bottom w:val="none" w:sz="0" w:space="0" w:color="auto"/>
                    <w:right w:val="none" w:sz="0" w:space="0" w:color="auto"/>
                  </w:divBdr>
                </w:div>
                <w:div w:id="1017997587">
                  <w:marLeft w:val="0"/>
                  <w:marRight w:val="0"/>
                  <w:marTop w:val="0"/>
                  <w:marBottom w:val="0"/>
                  <w:divBdr>
                    <w:top w:val="none" w:sz="0" w:space="0" w:color="auto"/>
                    <w:left w:val="none" w:sz="0" w:space="0" w:color="auto"/>
                    <w:bottom w:val="none" w:sz="0" w:space="0" w:color="auto"/>
                    <w:right w:val="none" w:sz="0" w:space="0" w:color="auto"/>
                  </w:divBdr>
                </w:div>
                <w:div w:id="735126698">
                  <w:marLeft w:val="0"/>
                  <w:marRight w:val="0"/>
                  <w:marTop w:val="0"/>
                  <w:marBottom w:val="0"/>
                  <w:divBdr>
                    <w:top w:val="none" w:sz="0" w:space="0" w:color="auto"/>
                    <w:left w:val="none" w:sz="0" w:space="0" w:color="auto"/>
                    <w:bottom w:val="none" w:sz="0" w:space="0" w:color="auto"/>
                    <w:right w:val="none" w:sz="0" w:space="0" w:color="auto"/>
                  </w:divBdr>
                </w:div>
                <w:div w:id="553201405">
                  <w:marLeft w:val="0"/>
                  <w:marRight w:val="0"/>
                  <w:marTop w:val="0"/>
                  <w:marBottom w:val="0"/>
                  <w:divBdr>
                    <w:top w:val="none" w:sz="0" w:space="0" w:color="auto"/>
                    <w:left w:val="none" w:sz="0" w:space="0" w:color="auto"/>
                    <w:bottom w:val="none" w:sz="0" w:space="0" w:color="auto"/>
                    <w:right w:val="none" w:sz="0" w:space="0" w:color="auto"/>
                  </w:divBdr>
                </w:div>
              </w:divsChild>
            </w:div>
            <w:div w:id="9864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7129</Words>
  <Characters>42775</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3</cp:revision>
  <dcterms:created xsi:type="dcterms:W3CDTF">2020-10-05T14:15:00Z</dcterms:created>
  <dcterms:modified xsi:type="dcterms:W3CDTF">2020-10-05T14:34:00Z</dcterms:modified>
</cp:coreProperties>
</file>