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7994" w14:textId="77777777" w:rsidR="007E5F7C" w:rsidRPr="007E5F7C" w:rsidRDefault="007E5F7C" w:rsidP="007E5F7C">
      <w:pPr>
        <w:jc w:val="center"/>
        <w:rPr>
          <w:b/>
        </w:rPr>
      </w:pPr>
      <w:r w:rsidRPr="007E5F7C">
        <w:rPr>
          <w:b/>
        </w:rPr>
        <w:t>RAPORT</w:t>
      </w:r>
    </w:p>
    <w:p w14:paraId="074B0B72" w14:textId="77777777" w:rsidR="00220E14" w:rsidRDefault="007E5F7C" w:rsidP="007E5F7C">
      <w:pPr>
        <w:jc w:val="center"/>
        <w:rPr>
          <w:b/>
        </w:rPr>
      </w:pPr>
      <w:r w:rsidRPr="007E5F7C">
        <w:rPr>
          <w:b/>
        </w:rPr>
        <w:t>DOTYCZĄCY  PUNKTÓW  ŁADOWANIA   ZAINSTALOWANYCH  W  OGÓLNODOSTĘPNYCH  STACJACH ŁADOWANIA  NA TERENIE  GMINY  ŁAZY</w:t>
      </w:r>
    </w:p>
    <w:p w14:paraId="6502BE5F" w14:textId="77777777" w:rsidR="007E5F7C" w:rsidRDefault="007E5F7C" w:rsidP="007E5F7C">
      <w:pPr>
        <w:jc w:val="center"/>
        <w:rPr>
          <w:b/>
        </w:rPr>
      </w:pPr>
    </w:p>
    <w:p w14:paraId="354E37ED" w14:textId="2B84469F" w:rsidR="007E5F7C" w:rsidRDefault="005745F8" w:rsidP="005745F8">
      <w:pPr>
        <w:jc w:val="both"/>
      </w:pPr>
      <w:r>
        <w:t xml:space="preserve">Opracowany na podstawie zapisów art. 61 ustawy o </w:t>
      </w:r>
      <w:proofErr w:type="spellStart"/>
      <w:r>
        <w:t>elektromobilności</w:t>
      </w:r>
      <w:proofErr w:type="spellEnd"/>
      <w:r>
        <w:t xml:space="preserve"> i paliwach alternatywnych z dnia 11 stycznia 2018r (Dz.U.20</w:t>
      </w:r>
      <w:r w:rsidR="00921E03">
        <w:t>20</w:t>
      </w:r>
      <w:r>
        <w:t xml:space="preserve"> poz.</w:t>
      </w:r>
      <w:r w:rsidR="00921E03">
        <w:t>908</w:t>
      </w:r>
      <w:r>
        <w:t>) z późniejszymi zmianami.</w:t>
      </w:r>
    </w:p>
    <w:p w14:paraId="14C44AC7" w14:textId="77777777" w:rsidR="005745F8" w:rsidRDefault="005745F8" w:rsidP="005745F8">
      <w:pPr>
        <w:jc w:val="both"/>
      </w:pPr>
    </w:p>
    <w:p w14:paraId="4975794D" w14:textId="77777777" w:rsidR="005745F8" w:rsidRDefault="005745F8" w:rsidP="005745F8">
      <w:pPr>
        <w:pStyle w:val="Akapitzlist"/>
        <w:numPr>
          <w:ilvl w:val="0"/>
          <w:numId w:val="1"/>
        </w:numPr>
        <w:jc w:val="both"/>
      </w:pPr>
      <w:r>
        <w:t xml:space="preserve">Na podstawie informacji zgromadzonych  w </w:t>
      </w:r>
      <w:r w:rsidR="00596CCF">
        <w:t xml:space="preserve">Ewidencji Infrastruktury Paliw Alternatywnych  informujemy, że </w:t>
      </w:r>
      <w:r>
        <w:t>na terenie Gminy Łazy nie występują ogólnodostępne stacje ładowania.</w:t>
      </w:r>
    </w:p>
    <w:p w14:paraId="3ABB63FA" w14:textId="3681C937" w:rsidR="005745F8" w:rsidRDefault="00596CCF" w:rsidP="005745F8">
      <w:pPr>
        <w:pStyle w:val="Akapitzlist"/>
        <w:numPr>
          <w:ilvl w:val="0"/>
          <w:numId w:val="1"/>
        </w:numPr>
        <w:jc w:val="both"/>
      </w:pPr>
      <w:r>
        <w:t>Nie przewiduje się, w terminie do dnia 31 grudnia 20</w:t>
      </w:r>
      <w:r w:rsidR="00615F5B">
        <w:t>2</w:t>
      </w:r>
      <w:r w:rsidR="00921E03">
        <w:t>1</w:t>
      </w:r>
      <w:r>
        <w:t>r., budowy ogólnodostępnych stacji ładowania.</w:t>
      </w:r>
    </w:p>
    <w:p w14:paraId="41F741F7" w14:textId="77777777" w:rsidR="00596CCF" w:rsidRDefault="00596CCF" w:rsidP="00596CCF">
      <w:pPr>
        <w:ind w:left="360"/>
        <w:jc w:val="both"/>
      </w:pPr>
    </w:p>
    <w:p w14:paraId="45AA79E5" w14:textId="77777777" w:rsidR="00596CCF" w:rsidRDefault="00596CCF" w:rsidP="00596CCF">
      <w:pPr>
        <w:ind w:left="360"/>
        <w:jc w:val="both"/>
      </w:pPr>
    </w:p>
    <w:p w14:paraId="381325E0" w14:textId="77777777" w:rsidR="00596CCF" w:rsidRDefault="00596CCF" w:rsidP="00596CCF">
      <w:pPr>
        <w:ind w:left="360"/>
        <w:jc w:val="both"/>
      </w:pPr>
    </w:p>
    <w:p w14:paraId="51A0DA7D" w14:textId="77777777" w:rsidR="00596CCF" w:rsidRDefault="00596CCF" w:rsidP="00596CCF">
      <w:pPr>
        <w:ind w:left="360"/>
        <w:jc w:val="both"/>
      </w:pPr>
    </w:p>
    <w:p w14:paraId="22EADEA1" w14:textId="77777777" w:rsidR="00596CCF" w:rsidRDefault="00596CCF" w:rsidP="00596CCF">
      <w:pPr>
        <w:ind w:left="360"/>
        <w:jc w:val="both"/>
      </w:pPr>
    </w:p>
    <w:p w14:paraId="276B8B93" w14:textId="4D7FB1DD" w:rsidR="00596CCF" w:rsidRPr="005745F8" w:rsidRDefault="00596CCF" w:rsidP="00596CCF">
      <w:pPr>
        <w:ind w:left="360"/>
        <w:jc w:val="both"/>
      </w:pPr>
      <w:r>
        <w:t xml:space="preserve">Łazy, dnia </w:t>
      </w:r>
      <w:r w:rsidR="00921E03">
        <w:t>15</w:t>
      </w:r>
      <w:r>
        <w:t>.0</w:t>
      </w:r>
      <w:r w:rsidR="00921E03">
        <w:t>1</w:t>
      </w:r>
      <w:r>
        <w:t>.202</w:t>
      </w:r>
      <w:r w:rsidR="00921E03">
        <w:t>1</w:t>
      </w:r>
      <w:r>
        <w:t>r.</w:t>
      </w:r>
    </w:p>
    <w:p w14:paraId="63D64C02" w14:textId="77777777" w:rsidR="007E5F7C" w:rsidRDefault="007E5F7C" w:rsidP="007E5F7C">
      <w:pPr>
        <w:jc w:val="center"/>
        <w:rPr>
          <w:b/>
        </w:rPr>
      </w:pPr>
    </w:p>
    <w:p w14:paraId="2F2EDF1D" w14:textId="77777777" w:rsidR="007E5F7C" w:rsidRPr="007E5F7C" w:rsidRDefault="007E5F7C" w:rsidP="007E5F7C">
      <w:pPr>
        <w:jc w:val="both"/>
        <w:rPr>
          <w:b/>
        </w:rPr>
      </w:pPr>
    </w:p>
    <w:sectPr w:rsidR="007E5F7C" w:rsidRPr="007E5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35840"/>
    <w:multiLevelType w:val="hybridMultilevel"/>
    <w:tmpl w:val="E862B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7C"/>
    <w:rsid w:val="00220E14"/>
    <w:rsid w:val="004F0BAF"/>
    <w:rsid w:val="005745F8"/>
    <w:rsid w:val="00596CCF"/>
    <w:rsid w:val="005B44B2"/>
    <w:rsid w:val="00615F5B"/>
    <w:rsid w:val="007E5F7C"/>
    <w:rsid w:val="00921E03"/>
    <w:rsid w:val="00A86CC6"/>
    <w:rsid w:val="00B6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F611"/>
  <w15:docId w15:val="{763C4CB3-2A39-4BC8-9DB7-946A6197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4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Barczyk</dc:creator>
  <cp:lastModifiedBy>Joanna Popczyk</cp:lastModifiedBy>
  <cp:revision>3</cp:revision>
  <dcterms:created xsi:type="dcterms:W3CDTF">2021-06-08T12:49:00Z</dcterms:created>
  <dcterms:modified xsi:type="dcterms:W3CDTF">2021-06-08T12:53:00Z</dcterms:modified>
</cp:coreProperties>
</file>