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6AFAB655"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9444E">
        <w:rPr>
          <w:rFonts w:ascii="Arial" w:hAnsi="Arial" w:cs="Arial"/>
          <w:b/>
          <w:bCs/>
          <w:sz w:val="24"/>
        </w:rPr>
        <w:t>11</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0A3288DE" w:rsidR="00301180" w:rsidRPr="00854160" w:rsidRDefault="00854160" w:rsidP="00301180">
      <w:pPr>
        <w:pStyle w:val="Tekstpodstawowy21"/>
        <w:rPr>
          <w:rFonts w:ascii="Arial" w:hAnsi="Arial" w:cs="Arial"/>
          <w:bCs/>
          <w:sz w:val="24"/>
          <w:szCs w:val="24"/>
        </w:rPr>
      </w:pPr>
      <w:r w:rsidRPr="00854160">
        <w:rPr>
          <w:rFonts w:ascii="Arial" w:hAnsi="Arial" w:cs="Arial"/>
          <w:bCs/>
          <w:sz w:val="24"/>
          <w:szCs w:val="24"/>
        </w:rPr>
        <w:t>„ Dobudowa pomieszczeń przedszkolnych do budynku Zespołu Szkół nr</w:t>
      </w:r>
      <w:r>
        <w:rPr>
          <w:rFonts w:ascii="Arial" w:hAnsi="Arial" w:cs="Arial"/>
          <w:bCs/>
          <w:sz w:val="24"/>
          <w:szCs w:val="24"/>
        </w:rPr>
        <w:t xml:space="preserve"> </w:t>
      </w:r>
      <w:r w:rsidRPr="00854160">
        <w:rPr>
          <w:rFonts w:ascii="Arial" w:hAnsi="Arial" w:cs="Arial"/>
          <w:bCs/>
          <w:sz w:val="24"/>
          <w:szCs w:val="24"/>
        </w:rPr>
        <w:t xml:space="preserve">3 </w:t>
      </w:r>
      <w:r w:rsidR="00453386">
        <w:rPr>
          <w:rFonts w:ascii="Arial" w:hAnsi="Arial" w:cs="Arial"/>
          <w:bCs/>
          <w:sz w:val="24"/>
          <w:szCs w:val="24"/>
        </w:rPr>
        <w:t xml:space="preserve">                </w:t>
      </w:r>
      <w:r w:rsidRPr="00854160">
        <w:rPr>
          <w:rFonts w:ascii="Arial" w:hAnsi="Arial" w:cs="Arial"/>
          <w:bCs/>
          <w:sz w:val="24"/>
          <w:szCs w:val="24"/>
        </w:rPr>
        <w:t>w Chruszczobrodzie ul. Mickiewicza 113.”</w:t>
      </w:r>
      <w:r w:rsidR="00F9444E">
        <w:rPr>
          <w:rFonts w:ascii="Arial" w:hAnsi="Arial" w:cs="Arial"/>
          <w:bCs/>
          <w:sz w:val="24"/>
          <w:szCs w:val="24"/>
        </w:rPr>
        <w:t xml:space="preserve"> Postępowanie 2</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2B3E91FC"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F9444E">
        <w:rPr>
          <w:rFonts w:ascii="Arial" w:hAnsi="Arial" w:cs="Arial"/>
          <w:b/>
        </w:rPr>
        <w:t>wrzesień</w:t>
      </w:r>
      <w:r w:rsidRPr="00317775">
        <w:rPr>
          <w:rFonts w:ascii="Arial" w:hAnsi="Arial" w:cs="Arial"/>
          <w:b/>
        </w:rPr>
        <w:t xml:space="preserve"> 202</w:t>
      </w:r>
      <w:r w:rsidR="00F9444E">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0D754504" w:rsidR="003144B1" w:rsidRPr="00453386"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453386">
        <w:rPr>
          <w:rFonts w:ascii="Arial" w:hAnsi="Arial" w:cs="Arial"/>
          <w:b w:val="0"/>
          <w:bCs/>
          <w:sz w:val="20"/>
          <w:lang w:eastAsia="pl-PL"/>
        </w:rPr>
        <w:t>.</w:t>
      </w:r>
      <w:r w:rsidR="00D123FD" w:rsidRPr="00453386">
        <w:rPr>
          <w:rFonts w:ascii="Arial" w:hAnsi="Arial" w:cs="Arial"/>
          <w:sz w:val="20"/>
          <w:lang w:eastAsia="pl-PL"/>
        </w:rPr>
        <w:t xml:space="preserve"> </w:t>
      </w:r>
      <w:r w:rsidR="003144B1" w:rsidRPr="00453386">
        <w:rPr>
          <w:rFonts w:ascii="Arial" w:hAnsi="Arial" w:cs="Arial"/>
          <w:bCs/>
          <w:sz w:val="20"/>
        </w:rPr>
        <w:t>„</w:t>
      </w:r>
      <w:r w:rsidR="00453386" w:rsidRPr="00453386">
        <w:rPr>
          <w:rFonts w:ascii="Arial" w:hAnsi="Arial" w:cs="Arial"/>
          <w:bCs/>
          <w:sz w:val="20"/>
        </w:rPr>
        <w:t>Dobudowa pomieszczeń przedszkolnych do budynku Zespołu Szkół nr 3  w Chruszczobrodzie ul. Mickiewicza 113</w:t>
      </w:r>
      <w:r w:rsidR="003144B1" w:rsidRPr="00453386">
        <w:rPr>
          <w:rFonts w:ascii="Arial" w:hAnsi="Arial" w:cs="Arial"/>
          <w:bCs/>
          <w:sz w:val="20"/>
        </w:rPr>
        <w:t>”.</w:t>
      </w:r>
      <w:r w:rsidR="00E733B4">
        <w:rPr>
          <w:rFonts w:ascii="Arial" w:hAnsi="Arial" w:cs="Arial"/>
          <w:bCs/>
          <w:sz w:val="20"/>
        </w:rPr>
        <w:t xml:space="preserve"> Postępowanie 2</w:t>
      </w:r>
    </w:p>
    <w:p w14:paraId="44B5D2FD" w14:textId="77777777" w:rsidR="00444071" w:rsidRDefault="00444071" w:rsidP="00D123FD">
      <w:pPr>
        <w:spacing w:after="0" w:line="240" w:lineRule="auto"/>
        <w:rPr>
          <w:rFonts w:ascii="Arial" w:eastAsia="Times New Roman" w:hAnsi="Arial" w:cs="Arial"/>
          <w:sz w:val="20"/>
          <w:szCs w:val="20"/>
          <w:lang w:eastAsia="pl-PL"/>
        </w:rPr>
      </w:pPr>
    </w:p>
    <w:p w14:paraId="4680AA01" w14:textId="7AF331B7" w:rsidR="00E64E40" w:rsidRDefault="00444071" w:rsidP="00D123FD">
      <w:pPr>
        <w:spacing w:after="0" w:line="240" w:lineRule="auto"/>
        <w:rPr>
          <w:rFonts w:ascii="Arial" w:eastAsia="Times New Roman" w:hAnsi="Arial" w:cs="Arial"/>
          <w:sz w:val="20"/>
          <w:szCs w:val="20"/>
          <w:lang w:eastAsia="pl-PL"/>
        </w:rPr>
      </w:pPr>
      <w:r w:rsidRPr="002937C0">
        <w:rPr>
          <w:rFonts w:ascii="Arial" w:eastAsia="Times New Roman" w:hAnsi="Arial" w:cs="Arial"/>
          <w:b/>
          <w:bCs/>
          <w:sz w:val="20"/>
          <w:szCs w:val="20"/>
          <w:lang w:eastAsia="pl-PL"/>
        </w:rPr>
        <w:t>1.1. W związku z niewykonaniem zadania przez  Wykonawcę wyłonionego w postępowaniu przetargowym  WID. 271. 3.2021 i podpisaną umową WID.272.3.2021 z dnia 01.07.2021r., Zamawiający wszczyna kolejne postępowanie, po dokonaniu odstąpienia od umowy i wykonaniu inwentaryzacji wykonanych robót budowlanych na w/w zadaniu</w:t>
      </w:r>
      <w:r>
        <w:rPr>
          <w:rFonts w:ascii="Arial" w:eastAsia="Times New Roman" w:hAnsi="Arial" w:cs="Arial"/>
          <w:sz w:val="20"/>
          <w:szCs w:val="20"/>
          <w:lang w:eastAsia="pl-PL"/>
        </w:rPr>
        <w:t xml:space="preserve">.  </w:t>
      </w:r>
    </w:p>
    <w:p w14:paraId="7F631FFD" w14:textId="5C4522D6" w:rsidR="00DC37B0" w:rsidRPr="007D78C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7D78C1">
        <w:rPr>
          <w:rFonts w:ascii="Arial" w:hAnsi="Arial" w:cs="Arial"/>
          <w:sz w:val="20"/>
          <w:szCs w:val="20"/>
          <w:lang w:val="x-none" w:eastAsia="x-none"/>
        </w:rPr>
        <w:t xml:space="preserve">Szczegółowy opis przedmiotu umowy zawarty jest w dokumentacji projektowej </w:t>
      </w:r>
      <w:r w:rsidR="00DC37B0" w:rsidRPr="007D78C1">
        <w:rPr>
          <w:rFonts w:ascii="Arial" w:hAnsi="Arial" w:cs="Arial"/>
          <w:iCs/>
          <w:sz w:val="20"/>
          <w:szCs w:val="20"/>
          <w:lang w:val="x-none" w:eastAsia="x-none"/>
        </w:rPr>
        <w:t>obejmującej n/w pozycje:</w:t>
      </w:r>
    </w:p>
    <w:p w14:paraId="7166344C" w14:textId="1F2B6AE3" w:rsidR="00DC37B0" w:rsidRPr="007D78C1" w:rsidRDefault="00DC37B0" w:rsidP="00C93D7B">
      <w:pPr>
        <w:pStyle w:val="Akapitzlist"/>
        <w:numPr>
          <w:ilvl w:val="0"/>
          <w:numId w:val="48"/>
        </w:numPr>
        <w:autoSpaceDE w:val="0"/>
        <w:autoSpaceDN w:val="0"/>
        <w:adjustRightInd w:val="0"/>
        <w:rPr>
          <w:rFonts w:ascii="Arial" w:hAnsi="Arial" w:cs="Arial"/>
          <w:b/>
          <w:bCs/>
          <w:sz w:val="20"/>
          <w:szCs w:val="20"/>
        </w:rPr>
      </w:pPr>
      <w:r w:rsidRPr="007D78C1">
        <w:rPr>
          <w:rFonts w:ascii="Arial" w:hAnsi="Arial" w:cs="Arial"/>
          <w:bCs/>
          <w:sz w:val="20"/>
          <w:szCs w:val="20"/>
        </w:rPr>
        <w:t>Projekt zagospodarowania terenu Projekt Budowlano-Wykonawczy  – Architektura/ Konstrukcja</w:t>
      </w:r>
      <w:r w:rsidR="008C6F79">
        <w:rPr>
          <w:rFonts w:ascii="Arial" w:hAnsi="Arial" w:cs="Arial"/>
          <w:bCs/>
          <w:sz w:val="20"/>
          <w:szCs w:val="20"/>
        </w:rPr>
        <w:t xml:space="preserve"> / Inwentaryzacja</w:t>
      </w:r>
      <w:r w:rsidRPr="007D78C1">
        <w:rPr>
          <w:rFonts w:ascii="Arial" w:hAnsi="Arial" w:cs="Arial"/>
          <w:bCs/>
          <w:sz w:val="20"/>
          <w:szCs w:val="20"/>
        </w:rPr>
        <w:t xml:space="preserve"> opracowany przez Pracownia Projektowa gww99 architekt mgr inż. Andrzej Wolański ul. Powstańców Śląskich 12/63, 42-400 Zawiercie</w:t>
      </w:r>
    </w:p>
    <w:p w14:paraId="78F13AFF" w14:textId="10728B43" w:rsidR="00DC37B0" w:rsidRPr="007D78C1" w:rsidRDefault="00DC37B0" w:rsidP="00C93D7B">
      <w:pPr>
        <w:pStyle w:val="Akapitzlist"/>
        <w:numPr>
          <w:ilvl w:val="0"/>
          <w:numId w:val="48"/>
        </w:numPr>
        <w:autoSpaceDE w:val="0"/>
        <w:autoSpaceDN w:val="0"/>
        <w:adjustRightInd w:val="0"/>
        <w:rPr>
          <w:rFonts w:ascii="Arial" w:hAnsi="Arial" w:cs="Arial"/>
          <w:b/>
          <w:bCs/>
          <w:sz w:val="20"/>
          <w:szCs w:val="20"/>
        </w:rPr>
      </w:pPr>
      <w:r w:rsidRPr="007D78C1">
        <w:rPr>
          <w:rFonts w:ascii="Arial" w:hAnsi="Arial" w:cs="Arial"/>
          <w:bCs/>
          <w:sz w:val="20"/>
          <w:szCs w:val="20"/>
        </w:rPr>
        <w:t>Projekt Budowlano-Wykonawczy  – Branża elektryczna opracowany przez Pracownia Projektowa gww99 architekt mgr inż. Andrzej Wolański ul. Powstańców Śląskich 12/63, 42-400 Zawiercie</w:t>
      </w:r>
    </w:p>
    <w:p w14:paraId="59713E59" w14:textId="781A258A" w:rsidR="00DC37B0" w:rsidRPr="007D78C1" w:rsidRDefault="00DC37B0" w:rsidP="00C93D7B">
      <w:pPr>
        <w:pStyle w:val="Akapitzlist"/>
        <w:numPr>
          <w:ilvl w:val="0"/>
          <w:numId w:val="48"/>
        </w:numPr>
        <w:autoSpaceDE w:val="0"/>
        <w:autoSpaceDN w:val="0"/>
        <w:adjustRightInd w:val="0"/>
        <w:rPr>
          <w:rFonts w:ascii="Arial" w:hAnsi="Arial" w:cs="Arial"/>
          <w:bCs/>
          <w:sz w:val="20"/>
          <w:szCs w:val="20"/>
        </w:rPr>
      </w:pPr>
      <w:r w:rsidRPr="007D78C1">
        <w:rPr>
          <w:rFonts w:ascii="Arial" w:hAnsi="Arial" w:cs="Arial"/>
          <w:bCs/>
          <w:sz w:val="20"/>
          <w:szCs w:val="20"/>
        </w:rPr>
        <w:t>Projekt Budowlano-Wykonawczy –Instalacja wodna, Kanalizacyjna, P.POŻ – Branża sanitarna opracowany przez Pracownia Projektowa gww99 architekt mgr inż. Andrzej Wolański ul. Powstańców Śląskich 12/63, 42-400 Zawiercie</w:t>
      </w:r>
    </w:p>
    <w:p w14:paraId="6871C3F5" w14:textId="61A6D1BA" w:rsidR="00DC37B0" w:rsidRDefault="00DC37B0" w:rsidP="00C93D7B">
      <w:pPr>
        <w:pStyle w:val="Akapitzlist"/>
        <w:numPr>
          <w:ilvl w:val="0"/>
          <w:numId w:val="48"/>
        </w:numPr>
        <w:autoSpaceDE w:val="0"/>
        <w:autoSpaceDN w:val="0"/>
        <w:adjustRightInd w:val="0"/>
        <w:rPr>
          <w:rFonts w:ascii="Arial" w:hAnsi="Arial" w:cs="Arial"/>
          <w:bCs/>
          <w:sz w:val="20"/>
          <w:szCs w:val="20"/>
        </w:rPr>
      </w:pPr>
      <w:r w:rsidRPr="007D78C1">
        <w:rPr>
          <w:rFonts w:ascii="Arial" w:hAnsi="Arial" w:cs="Arial"/>
          <w:bCs/>
          <w:sz w:val="20"/>
          <w:szCs w:val="20"/>
        </w:rPr>
        <w:t>Projekt Budowlano-Wykonawczy  – Architektura opracowany przez Pracownia Projektowa gww99 architekt mgr inż. Andrzej Wolański ul. Powstańców Śląskich 12/63, 42-400 Zawiercie</w:t>
      </w:r>
    </w:p>
    <w:p w14:paraId="57C8A8BB" w14:textId="49077A54" w:rsidR="00292ECB" w:rsidRPr="007D78C1" w:rsidRDefault="00292ECB" w:rsidP="00C93D7B">
      <w:pPr>
        <w:pStyle w:val="Akapitzlist"/>
        <w:numPr>
          <w:ilvl w:val="0"/>
          <w:numId w:val="48"/>
        </w:numPr>
        <w:autoSpaceDE w:val="0"/>
        <w:autoSpaceDN w:val="0"/>
        <w:adjustRightInd w:val="0"/>
        <w:rPr>
          <w:rFonts w:ascii="Arial" w:hAnsi="Arial" w:cs="Arial"/>
          <w:bCs/>
          <w:sz w:val="20"/>
          <w:szCs w:val="20"/>
        </w:rPr>
      </w:pPr>
      <w:r>
        <w:rPr>
          <w:rFonts w:ascii="Arial" w:hAnsi="Arial" w:cs="Arial"/>
          <w:bCs/>
          <w:sz w:val="20"/>
          <w:szCs w:val="20"/>
        </w:rPr>
        <w:t>Przedmiary robót (pomocniczo)</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4E507245" w14:textId="77777777" w:rsidR="00DC37B0" w:rsidRPr="007D78C1" w:rsidRDefault="00DC37B0" w:rsidP="00DC37B0">
      <w:pPr>
        <w:autoSpaceDE w:val="0"/>
        <w:autoSpaceDN w:val="0"/>
        <w:adjustRightInd w:val="0"/>
        <w:rPr>
          <w:rFonts w:ascii="Arial" w:hAnsi="Arial" w:cs="Arial"/>
          <w:b/>
          <w:bCs/>
          <w:sz w:val="20"/>
          <w:szCs w:val="20"/>
        </w:rPr>
      </w:pPr>
      <w:r w:rsidRPr="007D78C1">
        <w:rPr>
          <w:rFonts w:ascii="Arial" w:hAnsi="Arial" w:cs="Arial"/>
          <w:b/>
          <w:bCs/>
          <w:sz w:val="20"/>
          <w:szCs w:val="20"/>
        </w:rPr>
        <w:t>Zakres do dokumentacji projektowej  określonej w pkt. 1-3</w:t>
      </w:r>
    </w:p>
    <w:p w14:paraId="46A8F8E3" w14:textId="429685D2" w:rsidR="00DC37B0" w:rsidRPr="007D78C1" w:rsidRDefault="00DC37B0" w:rsidP="00C46EC8">
      <w:pPr>
        <w:autoSpaceDE w:val="0"/>
        <w:autoSpaceDN w:val="0"/>
        <w:adjustRightInd w:val="0"/>
        <w:spacing w:line="240" w:lineRule="auto"/>
        <w:rPr>
          <w:rFonts w:ascii="Arial" w:hAnsi="Arial" w:cs="Arial"/>
          <w:sz w:val="20"/>
          <w:szCs w:val="20"/>
          <w:lang w:eastAsia="pl-PL"/>
        </w:rPr>
      </w:pPr>
      <w:r w:rsidRPr="007D78C1">
        <w:rPr>
          <w:rFonts w:ascii="Arial" w:hAnsi="Arial" w:cs="Arial"/>
          <w:sz w:val="20"/>
          <w:szCs w:val="20"/>
          <w:lang w:eastAsia="pl-PL"/>
        </w:rPr>
        <w:t>- roboty konstrukcyjno- budowlane ( fundamentowanie, ściany i stropy, konstrukcja dachu wraz z poszyciem)</w:t>
      </w:r>
      <w:r w:rsidR="00C46EC8">
        <w:rPr>
          <w:rFonts w:ascii="Arial" w:hAnsi="Arial" w:cs="Arial"/>
          <w:sz w:val="20"/>
          <w:szCs w:val="20"/>
          <w:lang w:eastAsia="pl-PL"/>
        </w:rPr>
        <w:br/>
      </w:r>
      <w:r w:rsidRPr="007D78C1">
        <w:rPr>
          <w:rFonts w:ascii="Arial" w:hAnsi="Arial" w:cs="Arial"/>
          <w:sz w:val="20"/>
          <w:szCs w:val="20"/>
          <w:lang w:eastAsia="pl-PL"/>
        </w:rPr>
        <w:t>-prace architektoniczne ( roboty wykończeniowe)</w:t>
      </w:r>
      <w:r w:rsidR="00C46EC8">
        <w:rPr>
          <w:rFonts w:ascii="Arial" w:hAnsi="Arial" w:cs="Arial"/>
          <w:sz w:val="20"/>
          <w:szCs w:val="20"/>
          <w:lang w:eastAsia="pl-PL"/>
        </w:rPr>
        <w:br/>
      </w:r>
      <w:r w:rsidRPr="007D78C1">
        <w:rPr>
          <w:rFonts w:ascii="Arial" w:hAnsi="Arial" w:cs="Arial"/>
          <w:sz w:val="20"/>
          <w:szCs w:val="20"/>
          <w:lang w:eastAsia="pl-PL"/>
        </w:rPr>
        <w:t xml:space="preserve">-roboty termomodernizacyjne </w:t>
      </w:r>
      <w:r w:rsidR="00C46EC8" w:rsidRPr="00C46EC8">
        <w:rPr>
          <w:rFonts w:ascii="Arial" w:hAnsi="Arial" w:cs="Arial"/>
          <w:sz w:val="20"/>
          <w:szCs w:val="20"/>
          <w:lang w:eastAsia="pl-PL"/>
        </w:rPr>
        <w:t>( wymiana części stolarki drzwiowej, oraz nowych okładzin elewacyjnych na części istniejącego budynku w zakresie wskazanym w dokumentacji projektowej  )</w:t>
      </w:r>
      <w:r w:rsidR="00C46EC8">
        <w:rPr>
          <w:rFonts w:ascii="Arial" w:hAnsi="Arial" w:cs="Arial"/>
          <w:sz w:val="20"/>
          <w:szCs w:val="20"/>
          <w:lang w:eastAsia="pl-PL"/>
        </w:rPr>
        <w:br/>
      </w:r>
      <w:r w:rsidRPr="007D78C1">
        <w:rPr>
          <w:rFonts w:ascii="Arial" w:hAnsi="Arial" w:cs="Arial"/>
          <w:sz w:val="20"/>
          <w:szCs w:val="20"/>
          <w:lang w:eastAsia="pl-PL"/>
        </w:rPr>
        <w:t>-stolarka otworowa zewnętrzna i wewnętrzna</w:t>
      </w:r>
      <w:r w:rsidR="00C46EC8">
        <w:rPr>
          <w:rFonts w:ascii="Arial" w:hAnsi="Arial" w:cs="Arial"/>
          <w:sz w:val="20"/>
          <w:szCs w:val="20"/>
          <w:lang w:eastAsia="pl-PL"/>
        </w:rPr>
        <w:br/>
      </w:r>
      <w:r w:rsidRPr="007D78C1">
        <w:rPr>
          <w:rFonts w:ascii="Arial" w:hAnsi="Arial" w:cs="Arial"/>
          <w:sz w:val="20"/>
          <w:szCs w:val="20"/>
          <w:lang w:eastAsia="pl-PL"/>
        </w:rPr>
        <w:t>-zagospodarowanie terenu</w:t>
      </w:r>
      <w:r w:rsidR="00C46EC8">
        <w:rPr>
          <w:rFonts w:ascii="Arial" w:hAnsi="Arial" w:cs="Arial"/>
          <w:sz w:val="20"/>
          <w:szCs w:val="20"/>
          <w:lang w:eastAsia="pl-PL"/>
        </w:rPr>
        <w:br/>
      </w:r>
      <w:r w:rsidRPr="007D78C1">
        <w:rPr>
          <w:rFonts w:ascii="Arial" w:hAnsi="Arial" w:cs="Arial"/>
          <w:sz w:val="20"/>
          <w:szCs w:val="20"/>
        </w:rPr>
        <w:t>-prace instalacyjne: instalacja wodno-kanalizacyjna, , instalacja C.O,  instalacje elektryczne</w:t>
      </w:r>
    </w:p>
    <w:p w14:paraId="5B60EB5D" w14:textId="77777777" w:rsidR="00DC37B0" w:rsidRPr="007D78C1" w:rsidRDefault="00DC37B0" w:rsidP="00C46EC8">
      <w:pPr>
        <w:pStyle w:val="Akapitzlist"/>
        <w:spacing w:after="160"/>
        <w:ind w:left="0"/>
        <w:rPr>
          <w:rFonts w:ascii="Arial" w:hAnsi="Arial" w:cs="Arial"/>
          <w:b/>
          <w:sz w:val="20"/>
          <w:szCs w:val="20"/>
        </w:rPr>
      </w:pPr>
      <w:r w:rsidRPr="007D78C1">
        <w:rPr>
          <w:rFonts w:ascii="Arial" w:hAnsi="Arial" w:cs="Arial"/>
          <w:b/>
          <w:sz w:val="20"/>
          <w:szCs w:val="20"/>
        </w:rPr>
        <w:t>Zakres do dokumentacji projektowej określonej w pkt. 4</w:t>
      </w:r>
    </w:p>
    <w:p w14:paraId="303232E4" w14:textId="77777777" w:rsidR="00DC37B0" w:rsidRPr="007D78C1" w:rsidRDefault="00DC37B0" w:rsidP="00C46EC8">
      <w:pPr>
        <w:pStyle w:val="Akapitzlist"/>
        <w:spacing w:after="160"/>
        <w:ind w:left="0"/>
        <w:rPr>
          <w:rFonts w:ascii="Arial" w:hAnsi="Arial" w:cs="Arial"/>
          <w:sz w:val="20"/>
          <w:szCs w:val="20"/>
        </w:rPr>
      </w:pPr>
      <w:r w:rsidRPr="007D78C1">
        <w:rPr>
          <w:rFonts w:ascii="Arial" w:hAnsi="Arial" w:cs="Arial"/>
          <w:sz w:val="20"/>
          <w:szCs w:val="20"/>
        </w:rPr>
        <w:t>- wymiana części stolarki otworowej na części budynku istniejącego,</w:t>
      </w:r>
    </w:p>
    <w:p w14:paraId="507CC793" w14:textId="77777777" w:rsidR="00C46EC8" w:rsidRDefault="00DC37B0" w:rsidP="00C46EC8">
      <w:pPr>
        <w:pStyle w:val="Akapitzlist"/>
        <w:spacing w:after="160"/>
        <w:ind w:left="0"/>
        <w:rPr>
          <w:rFonts w:ascii="Arial" w:hAnsi="Arial" w:cs="Arial"/>
          <w:sz w:val="20"/>
          <w:szCs w:val="20"/>
        </w:rPr>
      </w:pPr>
      <w:r w:rsidRPr="007D78C1">
        <w:rPr>
          <w:rFonts w:ascii="Arial" w:hAnsi="Arial" w:cs="Arial"/>
          <w:sz w:val="20"/>
          <w:szCs w:val="20"/>
        </w:rPr>
        <w:lastRenderedPageBreak/>
        <w:t>- wykonanie zadaszeń nad wejściem na części budynku istniejącego,</w:t>
      </w:r>
    </w:p>
    <w:p w14:paraId="0CDCA345" w14:textId="77777777" w:rsidR="00C46EC8" w:rsidRPr="00C46EC8" w:rsidRDefault="00DC37B0" w:rsidP="00C46EC8">
      <w:pPr>
        <w:pStyle w:val="Akapitzlist"/>
        <w:spacing w:after="160"/>
        <w:ind w:left="0"/>
        <w:rPr>
          <w:rFonts w:ascii="Arial" w:hAnsi="Arial" w:cs="Arial"/>
          <w:sz w:val="20"/>
          <w:szCs w:val="20"/>
        </w:rPr>
      </w:pPr>
      <w:r w:rsidRPr="007D78C1">
        <w:rPr>
          <w:rFonts w:ascii="Arial" w:hAnsi="Arial" w:cs="Arial"/>
          <w:sz w:val="20"/>
          <w:szCs w:val="20"/>
        </w:rPr>
        <w:t xml:space="preserve">- </w:t>
      </w:r>
      <w:r w:rsidRPr="00C46EC8">
        <w:rPr>
          <w:rFonts w:ascii="Arial" w:hAnsi="Arial" w:cs="Arial"/>
          <w:sz w:val="20"/>
          <w:szCs w:val="20"/>
        </w:rPr>
        <w:t>prace związane z zagospodarowaniem terenu,</w:t>
      </w:r>
    </w:p>
    <w:p w14:paraId="66254590" w14:textId="77777777" w:rsidR="00C46EC8" w:rsidRDefault="00C46EC8" w:rsidP="00C46EC8">
      <w:pPr>
        <w:pStyle w:val="Akapitzlist"/>
        <w:spacing w:after="160"/>
        <w:ind w:left="0"/>
        <w:rPr>
          <w:rFonts w:ascii="Arial" w:hAnsi="Arial" w:cs="Arial"/>
          <w:b/>
          <w:bCs/>
          <w:sz w:val="20"/>
        </w:rPr>
      </w:pPr>
      <w:r w:rsidRPr="00C46EC8">
        <w:rPr>
          <w:rFonts w:ascii="Arial" w:hAnsi="Arial" w:cs="Arial"/>
          <w:strike/>
          <w:sz w:val="20"/>
        </w:rPr>
        <w:t xml:space="preserve"> </w:t>
      </w:r>
      <w:r w:rsidRPr="00C46EC8">
        <w:rPr>
          <w:rFonts w:ascii="Arial" w:hAnsi="Arial" w:cs="Arial"/>
          <w:sz w:val="20"/>
        </w:rPr>
        <w:t xml:space="preserve"> wymiana instalacji odgromowej na części istniejących połaci dachowych</w:t>
      </w:r>
    </w:p>
    <w:p w14:paraId="604C063F" w14:textId="4446AB45" w:rsidR="00DC37B0" w:rsidRPr="007D78C1" w:rsidRDefault="00DC37B0" w:rsidP="00C46EC8">
      <w:pPr>
        <w:pStyle w:val="Akapitzlist"/>
        <w:spacing w:after="160"/>
        <w:ind w:left="0"/>
        <w:rPr>
          <w:rFonts w:ascii="Arial" w:hAnsi="Arial" w:cs="Arial"/>
          <w:sz w:val="20"/>
          <w:szCs w:val="20"/>
        </w:rPr>
      </w:pPr>
      <w:r w:rsidRPr="007D78C1">
        <w:rPr>
          <w:rFonts w:ascii="Arial" w:hAnsi="Arial" w:cs="Arial"/>
          <w:sz w:val="20"/>
          <w:szCs w:val="20"/>
        </w:rPr>
        <w:t xml:space="preserve">-renowacja elewacji budynku </w:t>
      </w:r>
    </w:p>
    <w:p w14:paraId="7C24D225" w14:textId="77777777" w:rsidR="00DC37B0" w:rsidRPr="007D78C1" w:rsidRDefault="00DC37B0" w:rsidP="00DC37B0">
      <w:pPr>
        <w:spacing w:after="0" w:line="240" w:lineRule="auto"/>
        <w:rPr>
          <w:rFonts w:ascii="Arial" w:hAnsi="Arial" w:cs="Arial"/>
          <w:sz w:val="20"/>
          <w:szCs w:val="20"/>
        </w:rPr>
      </w:pPr>
    </w:p>
    <w:p w14:paraId="12CD26E8" w14:textId="3EECD456" w:rsidR="00DC37B0" w:rsidRPr="00292ECB" w:rsidRDefault="00DC37B0" w:rsidP="00292ECB">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4ADAD459" w14:textId="492B078A" w:rsidR="00DC37B0" w:rsidRPr="007D78C1" w:rsidRDefault="00DC37B0" w:rsidP="00DC37B0">
      <w:pPr>
        <w:ind w:left="360"/>
        <w:rPr>
          <w:rFonts w:ascii="Arial" w:hAnsi="Arial" w:cs="Arial"/>
          <w:sz w:val="20"/>
          <w:szCs w:val="20"/>
        </w:rPr>
      </w:pPr>
      <w:r w:rsidRPr="007D78C1">
        <w:rPr>
          <w:rFonts w:ascii="Arial" w:hAnsi="Arial" w:cs="Arial"/>
          <w:sz w:val="20"/>
          <w:szCs w:val="20"/>
        </w:rPr>
        <w:t>45000000-7 Roboty budowlane</w:t>
      </w:r>
    </w:p>
    <w:p w14:paraId="48113419"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45111300-1 Roboty rozbiórkowe</w:t>
      </w:r>
    </w:p>
    <w:p w14:paraId="57086DC9"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45111291-4 Roboty w zakresie zagospodarowania terenu</w:t>
      </w:r>
    </w:p>
    <w:p w14:paraId="79689587"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45450000-6 Bezspoinowe systemy ocieplania ścian budynków</w:t>
      </w:r>
    </w:p>
    <w:p w14:paraId="3C3D5042"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45410000-4 Tynki zwykłe wewnętrzne roboty tynkarskie o okładziny ścian</w:t>
      </w:r>
    </w:p>
    <w:p w14:paraId="173CC354"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45262500-6 Roboty murarskie i murowe</w:t>
      </w:r>
    </w:p>
    <w:p w14:paraId="111E2EB5"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45432100-5 Kładzenie i wykładanie podłóg</w:t>
      </w:r>
    </w:p>
    <w:p w14:paraId="4DF28A47"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45442100-8 Roboty malarskie</w:t>
      </w:r>
    </w:p>
    <w:p w14:paraId="6CAFAC4B"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45421146-9 Instalowanie sufitów podwieszanych</w:t>
      </w:r>
    </w:p>
    <w:p w14:paraId="2A71A5AB"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45421000-4 Roboty w zakresie ślusarki aluminiowej</w:t>
      </w:r>
    </w:p>
    <w:p w14:paraId="64ED64AA"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45421100-5 Montaż drzwi i okien</w:t>
      </w:r>
    </w:p>
    <w:p w14:paraId="023BBBE8" w14:textId="3A6DEC02" w:rsidR="00DC37B0" w:rsidRDefault="00DC37B0" w:rsidP="00DC37B0">
      <w:pPr>
        <w:ind w:left="360"/>
        <w:rPr>
          <w:rFonts w:ascii="Arial" w:hAnsi="Arial" w:cs="Arial"/>
          <w:sz w:val="20"/>
          <w:szCs w:val="20"/>
        </w:rPr>
      </w:pPr>
      <w:r w:rsidRPr="007D78C1">
        <w:rPr>
          <w:rFonts w:ascii="Arial" w:hAnsi="Arial" w:cs="Arial"/>
          <w:sz w:val="20"/>
          <w:szCs w:val="20"/>
        </w:rPr>
        <w:t>45261210-9 Wykonanie pokryć dachowych</w:t>
      </w:r>
    </w:p>
    <w:p w14:paraId="7CAD76A4" w14:textId="60808BD1" w:rsidR="004C6606" w:rsidRDefault="004C6606" w:rsidP="004C6606">
      <w:pPr>
        <w:ind w:left="360"/>
      </w:pPr>
      <w:r>
        <w:t>453</w:t>
      </w:r>
      <w:r w:rsidR="00E53822">
        <w:t>1</w:t>
      </w:r>
      <w:r>
        <w:t>0000-3 Roboty instalacyjne elektryczne</w:t>
      </w:r>
    </w:p>
    <w:p w14:paraId="25AD5F80" w14:textId="77777777" w:rsidR="004C6606" w:rsidRDefault="004C6606" w:rsidP="004C6606">
      <w:pPr>
        <w:ind w:left="360"/>
      </w:pPr>
      <w:r>
        <w:t>45315700-5 Montaż rozdzielni elektrycznych</w:t>
      </w:r>
    </w:p>
    <w:p w14:paraId="073576F6" w14:textId="77777777" w:rsidR="004C6606" w:rsidRDefault="004C6606" w:rsidP="004C6606">
      <w:pPr>
        <w:ind w:left="360"/>
      </w:pPr>
      <w:r>
        <w:t xml:space="preserve">45312310-3 Ochrona odgromowa </w:t>
      </w:r>
    </w:p>
    <w:p w14:paraId="29217D75" w14:textId="77777777" w:rsidR="004C6606" w:rsidRDefault="004C6606" w:rsidP="004C6606">
      <w:pPr>
        <w:ind w:left="360"/>
      </w:pPr>
      <w:r>
        <w:t>45311000-0</w:t>
      </w:r>
      <w:r w:rsidRPr="00AB4BFD">
        <w:t xml:space="preserve"> </w:t>
      </w:r>
      <w:r>
        <w:t>Roboty w zakresie okablowania oraz instalacji elektrycznych</w:t>
      </w:r>
    </w:p>
    <w:p w14:paraId="04D6ACED" w14:textId="77777777" w:rsidR="004C6606" w:rsidRDefault="004C6606" w:rsidP="004C6606">
      <w:pPr>
        <w:ind w:left="360"/>
      </w:pPr>
      <w:r>
        <w:t>45332300-6 Instalacje kanalizacyjne z rur tworzyw sztucznych</w:t>
      </w:r>
    </w:p>
    <w:p w14:paraId="3AB4B526" w14:textId="77777777" w:rsidR="004C6606" w:rsidRDefault="004C6606" w:rsidP="004C6606">
      <w:pPr>
        <w:ind w:left="360"/>
      </w:pPr>
      <w:r>
        <w:t>45332200-5 Instalacje wodociągowe z tworzyw sztucznych</w:t>
      </w:r>
    </w:p>
    <w:p w14:paraId="49384BDD" w14:textId="20D1CAA8" w:rsidR="000B70A9" w:rsidRPr="008C6F79" w:rsidRDefault="004C6606" w:rsidP="008C6F79">
      <w:pPr>
        <w:ind w:left="360"/>
      </w:pPr>
      <w:r>
        <w:t>45331210-01 Roboty w zakresie instalacji wentylacji mechanicznej</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5FB04CBF"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 (uzyskanie pozwoleń, map, czynności odbiorowe, dostawę mediów technologicznych, czynności odbiorowe, etc).</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ryzyk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 zysk od R, S, Kp).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45242C4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1619FDBB" w:rsidR="007D78C1" w:rsidRPr="00372D29"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do 31.07.2023</w:t>
      </w:r>
      <w:r w:rsidR="00372D29" w:rsidRPr="00372D29">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1CAE4A0D"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 modernizacji lub remoncie budynku o wartości nie mniejszej niż  500 000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Zadanie powinno uwzględniać łącznie wykonanie  robót: ogólno - budowlanych, robót dotyczących instalacji wodno-kanalizacyjnych i instalacji elektrycznych.</w:t>
      </w:r>
      <w:bookmarkEnd w:id="0"/>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(t.j. Dz. U. z 2020 r., poz. 1333 z późn.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konstrukcyjno-budowlanej</w:t>
      </w:r>
      <w:r w:rsidR="004F520C" w:rsidRPr="00D751D5">
        <w:rPr>
          <w:rFonts w:ascii="Arial" w:eastAsia="Times New Roman" w:hAnsi="Arial" w:cs="Arial"/>
          <w:sz w:val="20"/>
          <w:szCs w:val="20"/>
          <w:lang w:eastAsia="pl-PL"/>
        </w:rPr>
        <w:t xml:space="preserve"> posiadającą uprawnienia budowlane do kierowania robotami w specjalności konstrukcyjno-budowlanej,</w:t>
      </w:r>
    </w:p>
    <w:p w14:paraId="08E35184" w14:textId="62071E6F"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 xml:space="preserve">instalacyjnej </w:t>
      </w:r>
      <w:r w:rsidR="004F520C" w:rsidRPr="00D751D5">
        <w:rPr>
          <w:rFonts w:ascii="Arial" w:eastAsia="Times New Roman" w:hAnsi="Arial" w:cs="Arial"/>
          <w:sz w:val="20"/>
          <w:szCs w:val="20"/>
          <w:lang w:eastAsia="pl-PL"/>
        </w:rPr>
        <w:t xml:space="preserve">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cieplnych, wentylacyjnych, gazowych,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 xml:space="preserve">elektrycznej </w:t>
      </w:r>
      <w:r w:rsidR="004F520C" w:rsidRPr="00D751D5">
        <w:rPr>
          <w:rFonts w:ascii="Arial" w:eastAsia="Times New Roman" w:hAnsi="Arial" w:cs="Arial"/>
          <w:sz w:val="20"/>
          <w:szCs w:val="20"/>
          <w:lang w:eastAsia="pl-PL"/>
        </w:rPr>
        <w:t xml:space="preserve">posiadającą uprawnienia budowlane do kierowania robotami w zakresie sieci, instalacji i urządzeń elektrycznych i elektroenergetycznych </w:t>
      </w:r>
    </w:p>
    <w:bookmarkEnd w:id="1"/>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3.1.w przypadku określonym w pkt.</w:t>
      </w:r>
      <w:r w:rsidR="00C97C29" w:rsidRPr="00C97C29">
        <w:rPr>
          <w:rFonts w:ascii="Arial" w:eastAsia="Times New Roman" w:hAnsi="Arial" w:cs="Arial"/>
          <w:sz w:val="20"/>
          <w:szCs w:val="20"/>
          <w:lang w:eastAsia="pl-PL"/>
        </w:rPr>
        <w:t xml:space="preserve">a)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lastRenderedPageBreak/>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sidR="00DC635D">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A4FDFD8" w14:textId="3D4675AD" w:rsidR="00372D29" w:rsidRPr="00EF4C59" w:rsidRDefault="00372D29" w:rsidP="00372D29">
      <w:pPr>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354B164B" w14:textId="77777777" w:rsidR="00372D29" w:rsidRPr="00EF4C59" w:rsidRDefault="00372D29" w:rsidP="00372D29">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1CA31743"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EF4C59" w:rsidRDefault="00372D29" w:rsidP="00372D29">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5880F9" w14:textId="77777777" w:rsidR="009D3B29" w:rsidRDefault="009D3B29" w:rsidP="004F520C">
      <w:pPr>
        <w:rPr>
          <w:rFonts w:ascii="Arial" w:eastAsia="Times New Roman" w:hAnsi="Arial" w:cs="Arial"/>
          <w:b/>
          <w:bCs/>
          <w:sz w:val="24"/>
          <w:szCs w:val="24"/>
          <w:lang w:eastAsia="pl-PL"/>
        </w:rPr>
      </w:pP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lastRenderedPageBreak/>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2B41D9CE"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2B1D8683"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642DA04"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r w:rsidR="00F301C1">
        <w:rPr>
          <w:rFonts w:ascii="Arial" w:eastAsia="Times New Roman" w:hAnsi="Arial" w:cs="Arial"/>
          <w:sz w:val="20"/>
          <w:szCs w:val="20"/>
          <w:lang w:eastAsia="pl-PL"/>
        </w:rPr>
        <w:t xml:space="preserve">ppkt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3"/>
    <w:p w14:paraId="19FC819E" w14:textId="0D8F740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ppkt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wraz z informacjami na temat ich kwalifikacji zawodowych, uprawnień, </w:t>
      </w:r>
      <w:r w:rsidR="0062349C" w:rsidRPr="00D751D5">
        <w:rPr>
          <w:rFonts w:ascii="Arial" w:eastAsia="Times New Roman" w:hAnsi="Arial" w:cs="Arial"/>
          <w:sz w:val="20"/>
          <w:szCs w:val="20"/>
          <w:lang w:eastAsia="pl-PL"/>
        </w:rPr>
        <w:lastRenderedPageBreak/>
        <w:t>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4"/>
    </w:p>
    <w:p w14:paraId="58F1D400" w14:textId="660CA128"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792D770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52F20289"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5</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F6464D">
        <w:rPr>
          <w:rFonts w:ascii="Arial" w:eastAsia="Times New Roman" w:hAnsi="Arial" w:cs="Arial"/>
          <w:sz w:val="20"/>
          <w:szCs w:val="20"/>
          <w:lang w:eastAsia="pl-PL"/>
        </w:rPr>
        <w:t>p</w:t>
      </w:r>
      <w:r w:rsidR="00D85BFF" w:rsidRPr="00733391">
        <w:rPr>
          <w:rFonts w:ascii="Arial" w:eastAsia="Times New Roman" w:hAnsi="Arial" w:cs="Arial"/>
          <w:sz w:val="20"/>
          <w:szCs w:val="20"/>
          <w:lang w:eastAsia="pl-PL"/>
        </w:rPr>
        <w:t>ięć</w:t>
      </w:r>
      <w:r w:rsidRPr="00733391">
        <w:rPr>
          <w:rFonts w:ascii="Arial" w:eastAsia="Times New Roman" w:hAnsi="Arial" w:cs="Arial"/>
          <w:sz w:val="20"/>
          <w:szCs w:val="20"/>
          <w:lang w:eastAsia="pl-PL"/>
        </w:rPr>
        <w:t xml:space="preserve"> tysięcy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upływem terminu składania ofert i utrzymywać nieprzerwanie do dnia upływu terminu związania ofertą, z wyjątkiem przypadków, o których mowa w art. 98 ust. 1 pkt 2 i 3 oraz ust. 2 ustawy Pzp.</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7EC55D3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90517">
        <w:rPr>
          <w:rFonts w:ascii="Arial" w:hAnsi="Arial" w:cs="Arial"/>
          <w:b/>
        </w:rPr>
        <w:t xml:space="preserve"> przebudowę przedszkola w Chruszczobrodzie</w:t>
      </w:r>
      <w:r w:rsidR="00E21E46">
        <w:rPr>
          <w:rFonts w:ascii="Arial" w:hAnsi="Arial" w:cs="Arial"/>
          <w:b/>
        </w:rPr>
        <w:t xml:space="preserve"> 2</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(t.j.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Pzp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7.1.wadium musi obejmować odpowiedzialność za wszystkie przypadki powodujące utratę wadium przez Wykonawcę określone w ustawie Pzp;</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7.7.w przypadku Wykonawców wspólnie ubiegających się o udzielenie zamówienia (art. 58 ustawy Pzp),Zamawiający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przypadku, o którym mowa w art. 98 ust. 2 pkt 3 ustawy Pzp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14.1.Wykonawca w odpowiedzi na wezwanie, o którym mowa w art. 107 ust. 2 lub art. 128 ust. 1 ustawy Pzp,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A723540"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E21E46">
        <w:rPr>
          <w:rFonts w:ascii="Arial" w:eastAsia="Times New Roman" w:hAnsi="Arial" w:cs="Arial"/>
          <w:b/>
          <w:bCs/>
          <w:sz w:val="20"/>
          <w:szCs w:val="20"/>
          <w:lang w:eastAsia="pl-PL"/>
        </w:rPr>
        <w:t>12</w:t>
      </w:r>
      <w:r w:rsidRPr="00F46CD4">
        <w:rPr>
          <w:rFonts w:ascii="Arial" w:eastAsia="Times New Roman" w:hAnsi="Arial" w:cs="Arial"/>
          <w:b/>
          <w:bCs/>
          <w:sz w:val="20"/>
          <w:szCs w:val="20"/>
          <w:lang w:eastAsia="pl-PL"/>
        </w:rPr>
        <w:t>.</w:t>
      </w:r>
      <w:r w:rsidR="00E21E46">
        <w:rPr>
          <w:rFonts w:ascii="Arial" w:eastAsia="Times New Roman" w:hAnsi="Arial" w:cs="Arial"/>
          <w:b/>
          <w:bCs/>
          <w:sz w:val="20"/>
          <w:szCs w:val="20"/>
          <w:lang w:eastAsia="pl-PL"/>
        </w:rPr>
        <w:t>11</w:t>
      </w:r>
      <w:r w:rsidRPr="00F46CD4">
        <w:rPr>
          <w:rFonts w:ascii="Arial" w:eastAsia="Times New Roman" w:hAnsi="Arial" w:cs="Arial"/>
          <w:b/>
          <w:bCs/>
          <w:sz w:val="20"/>
          <w:szCs w:val="20"/>
          <w:lang w:eastAsia="pl-PL"/>
        </w:rPr>
        <w:t>.202</w:t>
      </w:r>
      <w:r w:rsidR="00E21E46">
        <w:rPr>
          <w:rFonts w:ascii="Arial" w:eastAsia="Times New Roman" w:hAnsi="Arial" w:cs="Arial"/>
          <w:b/>
          <w:bCs/>
          <w:sz w:val="20"/>
          <w:szCs w:val="20"/>
          <w:lang w:eastAsia="pl-PL"/>
        </w:rPr>
        <w:t>2</w:t>
      </w:r>
      <w:r w:rsidRPr="00F46CD4">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ePUAP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udostępnionego również na miniPortalu.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0434ED6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40E6F91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2951E4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478A2480"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7D78C1" w:rsidRPr="007D78C1">
        <w:rPr>
          <w:rFonts w:ascii="Arial" w:eastAsia="Times New Roman" w:hAnsi="Arial" w:cs="Arial"/>
          <w:b/>
          <w:bCs/>
          <w:sz w:val="20"/>
          <w:szCs w:val="20"/>
          <w:lang w:eastAsia="pl-PL"/>
        </w:rPr>
        <w:t>1</w:t>
      </w:r>
      <w:r w:rsidR="00BB4D49">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w:t>
      </w:r>
      <w:r w:rsidRPr="00D751D5">
        <w:rPr>
          <w:rFonts w:ascii="Arial" w:eastAsia="Times New Roman" w:hAnsi="Arial" w:cs="Arial"/>
          <w:sz w:val="20"/>
          <w:szCs w:val="20"/>
          <w:lang w:eastAsia="pl-PL"/>
        </w:rPr>
        <w:lastRenderedPageBreak/>
        <w:t>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4013C43D"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7D78C1" w:rsidRPr="007D78C1">
        <w:rPr>
          <w:rFonts w:ascii="Arial" w:eastAsia="Times New Roman" w:hAnsi="Arial" w:cs="Arial"/>
          <w:b/>
          <w:bCs/>
          <w:sz w:val="20"/>
          <w:szCs w:val="20"/>
          <w:lang w:eastAsia="pl-PL"/>
        </w:rPr>
        <w:t>1</w:t>
      </w:r>
      <w:r w:rsidR="00BB4D49">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6.Zamawiający informuje, że w przypadku towarów i usług wymienionych w załączniku nr 15 do Ustawy z dnia 11 marca 2004 r. o podatku od towarów i usług (t.j. D. U. z 2020 poz. 106 z późn.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49F7179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4F520C">
      <w:pPr>
        <w:spacing w:after="0" w:line="240" w:lineRule="auto"/>
        <w:rPr>
          <w:rFonts w:ascii="Arial" w:eastAsia="Times New Roman" w:hAnsi="Arial" w:cs="Arial"/>
          <w:sz w:val="20"/>
          <w:szCs w:val="20"/>
          <w:lang w:eastAsia="pl-PL"/>
        </w:rPr>
      </w:pPr>
    </w:p>
    <w:p w14:paraId="336D790B" w14:textId="2751D2C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27D8917D" w14:textId="0A555D9C"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lastRenderedPageBreak/>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28EBD9A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46FB44D1" w14:textId="77777777" w:rsidR="005A2EE1"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4F520C">
      <w:pPr>
        <w:spacing w:after="0" w:line="240" w:lineRule="auto"/>
        <w:rPr>
          <w:rFonts w:ascii="Arial" w:eastAsia="Times New Roman" w:hAnsi="Arial" w:cs="Arial"/>
          <w:sz w:val="20"/>
          <w:szCs w:val="20"/>
          <w:lang w:eastAsia="pl-PL"/>
        </w:rPr>
      </w:pPr>
    </w:p>
    <w:p w14:paraId="29B8FC7A" w14:textId="77777777"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12094C66"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6573DDD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900024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10.W trakcie realizacji umowy Wykonawca może dokonać, z zachowaniem ciągłości zabezpieczenia 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0C023E6" w14:textId="77777777" w:rsidR="009C55D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jest zwracana nie później niż w 15. dniu po upływie okresu rękojmi za wady i gwarancji.</w:t>
      </w: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360AE7B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34610EBE" w14:textId="77777777" w:rsidR="009E3A3A" w:rsidRDefault="009E3A3A" w:rsidP="004F520C">
      <w:pPr>
        <w:rPr>
          <w:rFonts w:ascii="Arial" w:eastAsia="Times New Roman" w:hAnsi="Arial" w:cs="Arial"/>
          <w:sz w:val="20"/>
          <w:szCs w:val="20"/>
          <w:lang w:eastAsia="pl-PL"/>
        </w:rPr>
      </w:pPr>
    </w:p>
    <w:p w14:paraId="75055109" w14:textId="2233B2D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lastRenderedPageBreak/>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092EA4BC" w14:textId="77777777" w:rsidR="003D688C" w:rsidRDefault="003D688C" w:rsidP="00825C16">
      <w:pPr>
        <w:spacing w:before="120" w:after="120"/>
        <w:rPr>
          <w:rFonts w:ascii="Arial" w:hAnsi="Arial" w:cs="Arial"/>
          <w:b/>
          <w:color w:val="000000"/>
          <w:sz w:val="20"/>
          <w:szCs w:val="20"/>
        </w:rPr>
      </w:pP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4372326D" w:rsidR="003D688C" w:rsidRDefault="003D688C" w:rsidP="004F520C">
      <w:pPr>
        <w:rPr>
          <w:rFonts w:ascii="Arial" w:eastAsia="Times New Roman" w:hAnsi="Arial" w:cs="Arial"/>
          <w:sz w:val="20"/>
          <w:szCs w:val="20"/>
          <w:lang w:eastAsia="pl-PL"/>
        </w:rPr>
      </w:pPr>
    </w:p>
    <w:p w14:paraId="0F0559BD" w14:textId="5B506ED7" w:rsidR="009C55D2" w:rsidRDefault="009C55D2" w:rsidP="004F520C">
      <w:pPr>
        <w:rPr>
          <w:rFonts w:ascii="Arial" w:eastAsia="Times New Roman" w:hAnsi="Arial" w:cs="Arial"/>
          <w:sz w:val="20"/>
          <w:szCs w:val="20"/>
          <w:lang w:eastAsia="pl-PL"/>
        </w:rPr>
      </w:pPr>
    </w:p>
    <w:p w14:paraId="37B91D60" w14:textId="53A8BB99" w:rsidR="009C55D2" w:rsidRDefault="009C55D2" w:rsidP="004F520C">
      <w:pPr>
        <w:rPr>
          <w:rFonts w:ascii="Arial" w:eastAsia="Times New Roman" w:hAnsi="Arial" w:cs="Arial"/>
          <w:sz w:val="20"/>
          <w:szCs w:val="20"/>
          <w:lang w:eastAsia="pl-PL"/>
        </w:rPr>
      </w:pPr>
    </w:p>
    <w:p w14:paraId="0B31C09D" w14:textId="0EB70D52" w:rsidR="009C55D2" w:rsidRDefault="009C55D2" w:rsidP="004F520C">
      <w:pPr>
        <w:rPr>
          <w:rFonts w:ascii="Arial" w:eastAsia="Times New Roman" w:hAnsi="Arial" w:cs="Arial"/>
          <w:sz w:val="20"/>
          <w:szCs w:val="20"/>
          <w:lang w:eastAsia="pl-PL"/>
        </w:rPr>
      </w:pPr>
    </w:p>
    <w:p w14:paraId="1F86C4CE" w14:textId="1038C74A" w:rsidR="009C55D2" w:rsidRDefault="009C55D2" w:rsidP="004F520C">
      <w:pPr>
        <w:rPr>
          <w:rFonts w:ascii="Arial" w:eastAsia="Times New Roman" w:hAnsi="Arial" w:cs="Arial"/>
          <w:sz w:val="20"/>
          <w:szCs w:val="20"/>
          <w:lang w:eastAsia="pl-PL"/>
        </w:rPr>
      </w:pPr>
    </w:p>
    <w:p w14:paraId="6D421B0D" w14:textId="1C14B244" w:rsidR="009C55D2" w:rsidRDefault="009C55D2" w:rsidP="004F520C">
      <w:pPr>
        <w:rPr>
          <w:rFonts w:ascii="Arial" w:eastAsia="Times New Roman" w:hAnsi="Arial" w:cs="Arial"/>
          <w:sz w:val="20"/>
          <w:szCs w:val="20"/>
          <w:lang w:eastAsia="pl-PL"/>
        </w:rPr>
      </w:pPr>
    </w:p>
    <w:p w14:paraId="6107ADF2" w14:textId="7EA9158C" w:rsidR="009C55D2" w:rsidRDefault="009C55D2" w:rsidP="004F520C">
      <w:pPr>
        <w:rPr>
          <w:rFonts w:ascii="Arial" w:eastAsia="Times New Roman" w:hAnsi="Arial" w:cs="Arial"/>
          <w:sz w:val="20"/>
          <w:szCs w:val="20"/>
          <w:lang w:eastAsia="pl-PL"/>
        </w:rPr>
      </w:pPr>
    </w:p>
    <w:p w14:paraId="37AC86A2" w14:textId="70B5C88B" w:rsidR="009C55D2" w:rsidRDefault="009C55D2" w:rsidP="004F520C">
      <w:pPr>
        <w:rPr>
          <w:rFonts w:ascii="Arial" w:eastAsia="Times New Roman" w:hAnsi="Arial" w:cs="Arial"/>
          <w:sz w:val="20"/>
          <w:szCs w:val="20"/>
          <w:lang w:eastAsia="pl-PL"/>
        </w:rPr>
      </w:pPr>
    </w:p>
    <w:p w14:paraId="08DB7895" w14:textId="66AD97CF" w:rsidR="009C55D2" w:rsidRDefault="009C55D2" w:rsidP="004F520C">
      <w:pPr>
        <w:rPr>
          <w:rFonts w:ascii="Arial" w:eastAsia="Times New Roman" w:hAnsi="Arial" w:cs="Arial"/>
          <w:sz w:val="20"/>
          <w:szCs w:val="20"/>
          <w:lang w:eastAsia="pl-PL"/>
        </w:rPr>
      </w:pPr>
    </w:p>
    <w:p w14:paraId="2CA5DC6F" w14:textId="720647F1" w:rsidR="009C55D2" w:rsidRDefault="009C55D2" w:rsidP="004F520C">
      <w:pPr>
        <w:rPr>
          <w:rFonts w:ascii="Arial" w:eastAsia="Times New Roman" w:hAnsi="Arial" w:cs="Arial"/>
          <w:sz w:val="20"/>
          <w:szCs w:val="20"/>
          <w:lang w:eastAsia="pl-PL"/>
        </w:rPr>
      </w:pPr>
    </w:p>
    <w:p w14:paraId="7602DC89" w14:textId="16D277AA" w:rsidR="009C55D2" w:rsidRDefault="009C55D2" w:rsidP="004F520C">
      <w:pPr>
        <w:rPr>
          <w:rFonts w:ascii="Arial" w:eastAsia="Times New Roman" w:hAnsi="Arial" w:cs="Arial"/>
          <w:sz w:val="20"/>
          <w:szCs w:val="20"/>
          <w:lang w:eastAsia="pl-PL"/>
        </w:rPr>
      </w:pPr>
    </w:p>
    <w:p w14:paraId="23456D8E" w14:textId="3988AE4A" w:rsidR="009E3A3A" w:rsidRDefault="009E3A3A" w:rsidP="004F520C">
      <w:pPr>
        <w:rPr>
          <w:rFonts w:ascii="Arial" w:eastAsia="Times New Roman" w:hAnsi="Arial" w:cs="Arial"/>
          <w:sz w:val="20"/>
          <w:szCs w:val="20"/>
          <w:lang w:eastAsia="pl-PL"/>
        </w:rPr>
      </w:pPr>
    </w:p>
    <w:p w14:paraId="4B930E38" w14:textId="6395632B" w:rsidR="009E3A3A" w:rsidRDefault="009E3A3A" w:rsidP="004F520C">
      <w:pPr>
        <w:rPr>
          <w:rFonts w:ascii="Arial" w:eastAsia="Times New Roman" w:hAnsi="Arial" w:cs="Arial"/>
          <w:sz w:val="20"/>
          <w:szCs w:val="20"/>
          <w:lang w:eastAsia="pl-PL"/>
        </w:rPr>
      </w:pPr>
    </w:p>
    <w:p w14:paraId="750A46E1" w14:textId="77777777" w:rsidR="009E3A3A" w:rsidRDefault="009E3A3A" w:rsidP="004F520C">
      <w:pPr>
        <w:rPr>
          <w:rFonts w:ascii="Arial" w:eastAsia="Times New Roman" w:hAnsi="Arial" w:cs="Arial"/>
          <w:sz w:val="20"/>
          <w:szCs w:val="20"/>
          <w:lang w:eastAsia="pl-PL"/>
        </w:rPr>
      </w:pPr>
    </w:p>
    <w:p w14:paraId="357C5EF5" w14:textId="77777777" w:rsidR="003D688C" w:rsidRDefault="003D688C" w:rsidP="004F520C">
      <w:pPr>
        <w:rPr>
          <w:rFonts w:ascii="Arial" w:eastAsia="Times New Roman" w:hAnsi="Arial" w:cs="Arial"/>
          <w:sz w:val="20"/>
          <w:szCs w:val="20"/>
          <w:lang w:eastAsia="pl-PL"/>
        </w:rPr>
      </w:pPr>
    </w:p>
    <w:p w14:paraId="56A31CC3" w14:textId="4A93596E"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5" w:name="_Hlk525290631"/>
      <w:r w:rsidRPr="00AE2FA5">
        <w:rPr>
          <w:rFonts w:ascii="Arial" w:hAnsi="Arial" w:cs="Arial"/>
          <w:sz w:val="20"/>
          <w:szCs w:val="20"/>
        </w:rPr>
        <w:t>*nr telefonu jest podawany dobrowolnie i może zostać wykorzystany jedynie w celu przeprowadzenia postępowania przetargowego.</w:t>
      </w:r>
      <w:bookmarkEnd w:id="5"/>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39D0CEB1" w:rsidR="00AE2FA5" w:rsidRDefault="00AE2FA5" w:rsidP="009C55D2">
      <w:pPr>
        <w:pStyle w:val="Tekstpodstawowy21"/>
        <w:jc w:val="left"/>
        <w:rPr>
          <w:rFonts w:ascii="Arial" w:hAnsi="Arial" w:cs="Arial"/>
          <w:b w:val="0"/>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882E5B" w:rsidRPr="00453386">
        <w:rPr>
          <w:rFonts w:ascii="Arial" w:hAnsi="Arial" w:cs="Arial"/>
          <w:bCs/>
          <w:sz w:val="20"/>
        </w:rPr>
        <w:t>„Dobudowa pomieszczeń przedszkolnych do budynku Zespołu Szkół nr 3  w Chruszczobrodzie ul. Mickiewicza 113”</w:t>
      </w:r>
      <w:r w:rsidR="009C55D2">
        <w:rPr>
          <w:rFonts w:ascii="Arial" w:hAnsi="Arial" w:cs="Arial"/>
          <w:bCs/>
          <w:sz w:val="20"/>
        </w:rPr>
        <w:t xml:space="preserve"> Postępowanie 2 </w:t>
      </w:r>
      <w:r w:rsidRPr="009C55D2">
        <w:rPr>
          <w:rFonts w:ascii="Arial" w:hAnsi="Arial" w:cs="Arial"/>
          <w:b w:val="0"/>
          <w:sz w:val="20"/>
        </w:rPr>
        <w:t>za cenę ryczałtową w wysokości:</w:t>
      </w:r>
    </w:p>
    <w:p w14:paraId="1A9633AB" w14:textId="77777777" w:rsidR="009C55D2" w:rsidRPr="009C55D2" w:rsidRDefault="009C55D2" w:rsidP="009C55D2">
      <w:pPr>
        <w:pStyle w:val="Tekstpodstawowy21"/>
        <w:jc w:val="left"/>
        <w:rPr>
          <w:rFonts w:ascii="Arial" w:hAnsi="Arial" w:cs="Arial"/>
          <w:b w:val="0"/>
          <w:color w:val="FF0000"/>
          <w:sz w:val="20"/>
        </w:rPr>
      </w:pP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2CE809A"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31.07.2023r.</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2B204B09"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062559" w:rsidRPr="00062559">
        <w:rPr>
          <w:rFonts w:ascii="Arial" w:hAnsi="Arial" w:cs="Arial"/>
          <w:b/>
          <w:bCs/>
          <w:sz w:val="20"/>
          <w:szCs w:val="20"/>
        </w:rPr>
        <w:t>5</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062559">
        <w:rPr>
          <w:rFonts w:ascii="Arial" w:hAnsi="Arial" w:cs="Arial"/>
          <w:b/>
          <w:sz w:val="20"/>
          <w:szCs w:val="20"/>
        </w:rPr>
        <w:t>p</w:t>
      </w:r>
      <w:r w:rsidR="0002068A" w:rsidRPr="00871684">
        <w:rPr>
          <w:rFonts w:ascii="Arial" w:hAnsi="Arial" w:cs="Arial"/>
          <w:b/>
          <w:sz w:val="20"/>
          <w:szCs w:val="20"/>
        </w:rPr>
        <w:t xml:space="preserve">ięć </w:t>
      </w:r>
      <w:r w:rsidR="00A31EF4" w:rsidRPr="00871684">
        <w:rPr>
          <w:rFonts w:ascii="Arial" w:hAnsi="Arial" w:cs="Arial"/>
          <w:b/>
          <w:sz w:val="20"/>
          <w:szCs w:val="20"/>
        </w:rPr>
        <w:t>tysięcy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04F42AFA"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r w:rsidR="00062559">
        <w:rPr>
          <w:rFonts w:ascii="Arial" w:hAnsi="Arial" w:cs="Arial"/>
          <w:sz w:val="20"/>
          <w:szCs w:val="20"/>
        </w:rPr>
        <w:t xml:space="preserve"> / </w:t>
      </w:r>
      <w:r w:rsidR="00B662D3">
        <w:rPr>
          <w:rFonts w:ascii="Arial" w:hAnsi="Arial" w:cs="Arial"/>
          <w:sz w:val="20"/>
          <w:szCs w:val="20"/>
        </w:rPr>
        <w:t xml:space="preserve">                        </w:t>
      </w:r>
      <w:r w:rsidR="00B662D3" w:rsidRPr="00B662D3">
        <w:rPr>
          <w:rFonts w:ascii="Arial" w:hAnsi="Arial" w:cs="Arial"/>
          <w:sz w:val="20"/>
          <w:szCs w:val="20"/>
        </w:rPr>
        <w:t>e mail gwaranta: ……………………………@……………………………………..</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61D94282"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882E5B" w:rsidRPr="00453386">
        <w:rPr>
          <w:rFonts w:ascii="Arial" w:hAnsi="Arial" w:cs="Arial"/>
          <w:bCs/>
          <w:sz w:val="20"/>
          <w:szCs w:val="20"/>
        </w:rPr>
        <w:t>„</w:t>
      </w:r>
      <w:r w:rsidR="00882E5B" w:rsidRPr="00882E5B">
        <w:rPr>
          <w:rFonts w:ascii="Arial" w:hAnsi="Arial" w:cs="Arial"/>
          <w:b/>
          <w:sz w:val="20"/>
          <w:szCs w:val="20"/>
        </w:rPr>
        <w:t xml:space="preserve">Dobudowa pomieszczeń przedszkolnych do budynku Zespołu Szkół nr 3  w Chruszczobrodzie </w:t>
      </w:r>
      <w:r w:rsidR="00882E5B">
        <w:rPr>
          <w:rFonts w:ascii="Arial" w:hAnsi="Arial" w:cs="Arial"/>
          <w:b/>
          <w:sz w:val="20"/>
          <w:szCs w:val="20"/>
        </w:rPr>
        <w:t xml:space="preserve">                             </w:t>
      </w:r>
      <w:r w:rsidR="00882E5B" w:rsidRPr="00882E5B">
        <w:rPr>
          <w:rFonts w:ascii="Arial" w:hAnsi="Arial" w:cs="Arial"/>
          <w:b/>
          <w:sz w:val="20"/>
          <w:szCs w:val="20"/>
        </w:rPr>
        <w:t>ul. Mickiewicza 113”</w:t>
      </w:r>
      <w:r w:rsidR="00B662D3">
        <w:rPr>
          <w:rFonts w:ascii="Arial" w:hAnsi="Arial" w:cs="Arial"/>
          <w:b/>
          <w:sz w:val="20"/>
          <w:szCs w:val="20"/>
        </w:rPr>
        <w:t xml:space="preserve"> Postępowanie 2</w:t>
      </w:r>
      <w:r w:rsidRPr="00882E5B">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62DA9C6E"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77B01820"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99A809B"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7744933F" w14:textId="77777777" w:rsidR="00B662D3" w:rsidRDefault="00B662D3" w:rsidP="00B662D3">
      <w:pPr>
        <w:widowControl w:val="0"/>
        <w:spacing w:after="0" w:line="360" w:lineRule="auto"/>
        <w:jc w:val="both"/>
        <w:rPr>
          <w:rFonts w:ascii="Arial" w:eastAsia="Times New Roman" w:hAnsi="Arial" w:cs="Arial"/>
          <w:sz w:val="20"/>
          <w:szCs w:val="20"/>
          <w:lang w:eastAsia="pl-PL"/>
        </w:rPr>
      </w:pPr>
    </w:p>
    <w:p w14:paraId="1CD1C908"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6"/>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375639C3"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C86C73">
      <w:pPr>
        <w:widowControl w:val="0"/>
        <w:spacing w:after="0" w:line="360" w:lineRule="auto"/>
        <w:ind w:left="4956"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17D32A67" w:rsidR="00390B34" w:rsidRPr="00882E5B"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882E5B" w:rsidRPr="00882E5B">
        <w:rPr>
          <w:rFonts w:ascii="Arial" w:hAnsi="Arial" w:cs="Arial"/>
          <w:b/>
          <w:sz w:val="20"/>
          <w:szCs w:val="20"/>
        </w:rPr>
        <w:t>„Dobudowa pomieszczeń przedszkolnych do budynku Zespołu Szkół nr 3  w Chruszczobrodzie ul. Mickiewicza 113”</w:t>
      </w:r>
      <w:r w:rsidR="00C86C73">
        <w:rPr>
          <w:rFonts w:ascii="Arial" w:hAnsi="Arial" w:cs="Arial"/>
          <w:b/>
          <w:sz w:val="20"/>
          <w:szCs w:val="20"/>
        </w:rPr>
        <w:t xml:space="preserve"> Postępowanie 2</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987C97B" w14:textId="77777777" w:rsidR="00882E5B" w:rsidRDefault="00882E5B" w:rsidP="00F82EAE">
      <w:pPr>
        <w:widowControl w:val="0"/>
        <w:spacing w:after="240" w:line="360" w:lineRule="auto"/>
        <w:jc w:val="center"/>
        <w:rPr>
          <w:rFonts w:ascii="Arial" w:hAnsi="Arial" w:cs="Arial"/>
          <w:b/>
          <w:sz w:val="20"/>
          <w:szCs w:val="20"/>
        </w:rPr>
      </w:pPr>
      <w:r w:rsidRPr="00882E5B">
        <w:rPr>
          <w:rFonts w:ascii="Arial" w:hAnsi="Arial" w:cs="Arial"/>
          <w:b/>
          <w:sz w:val="20"/>
          <w:szCs w:val="20"/>
        </w:rPr>
        <w:t xml:space="preserve">„Dobudowa pomieszczeń przedszkolnych do budynku Zespołu Szkół nr 3  </w:t>
      </w:r>
    </w:p>
    <w:p w14:paraId="7C5D8899" w14:textId="1B710EA4" w:rsidR="00F82EAE" w:rsidRPr="00882E5B" w:rsidRDefault="00882E5B" w:rsidP="00F82EAE">
      <w:pPr>
        <w:widowControl w:val="0"/>
        <w:spacing w:after="240" w:line="360" w:lineRule="auto"/>
        <w:jc w:val="center"/>
        <w:rPr>
          <w:rFonts w:ascii="Arial" w:eastAsia="Times New Roman" w:hAnsi="Arial" w:cs="Arial"/>
          <w:b/>
          <w:lang w:eastAsia="pl-PL"/>
        </w:rPr>
      </w:pPr>
      <w:r w:rsidRPr="00882E5B">
        <w:rPr>
          <w:rFonts w:ascii="Arial" w:hAnsi="Arial" w:cs="Arial"/>
          <w:b/>
          <w:sz w:val="20"/>
          <w:szCs w:val="20"/>
        </w:rPr>
        <w:t>w Chruszczobrodzie ul. Mickiewicza 113”</w:t>
      </w:r>
      <w:r w:rsidR="00C86C73">
        <w:rPr>
          <w:rFonts w:ascii="Arial" w:hAnsi="Arial" w:cs="Arial"/>
          <w:b/>
          <w:sz w:val="20"/>
          <w:szCs w:val="20"/>
        </w:rPr>
        <w:t xml:space="preserve"> Postępowanie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38C8CF73" w14:textId="77777777" w:rsidR="00882E5B" w:rsidRDefault="00882E5B" w:rsidP="007A5713">
      <w:pPr>
        <w:widowControl w:val="0"/>
        <w:spacing w:after="240" w:line="360" w:lineRule="auto"/>
        <w:jc w:val="center"/>
        <w:rPr>
          <w:rFonts w:ascii="Arial" w:hAnsi="Arial" w:cs="Arial"/>
          <w:b/>
          <w:sz w:val="20"/>
          <w:szCs w:val="20"/>
        </w:rPr>
      </w:pPr>
      <w:r w:rsidRPr="00882E5B">
        <w:rPr>
          <w:rFonts w:ascii="Arial" w:hAnsi="Arial" w:cs="Arial"/>
          <w:b/>
          <w:sz w:val="20"/>
          <w:szCs w:val="20"/>
        </w:rPr>
        <w:t xml:space="preserve">„Dobudowa pomieszczeń przedszkolnych do budynku Zespołu Szkół nr 3  </w:t>
      </w:r>
    </w:p>
    <w:p w14:paraId="65651DB8" w14:textId="4E6E0DE7" w:rsidR="00F67A17" w:rsidRPr="00882E5B" w:rsidRDefault="00882E5B" w:rsidP="007A5713">
      <w:pPr>
        <w:widowControl w:val="0"/>
        <w:spacing w:after="240" w:line="360" w:lineRule="auto"/>
        <w:jc w:val="center"/>
        <w:rPr>
          <w:rFonts w:ascii="Arial" w:eastAsia="Times New Roman" w:hAnsi="Arial" w:cs="Arial"/>
          <w:b/>
          <w:lang w:eastAsia="pl-PL"/>
        </w:rPr>
      </w:pPr>
      <w:r w:rsidRPr="00882E5B">
        <w:rPr>
          <w:rFonts w:ascii="Arial" w:hAnsi="Arial" w:cs="Arial"/>
          <w:b/>
          <w:sz w:val="20"/>
          <w:szCs w:val="20"/>
        </w:rPr>
        <w:t>w Chruszczobrodzie ul. Mickiewicza 113”</w:t>
      </w:r>
      <w:r w:rsidR="00C86C73">
        <w:rPr>
          <w:rFonts w:ascii="Arial" w:hAnsi="Arial" w:cs="Arial"/>
          <w:b/>
          <w:sz w:val="20"/>
          <w:szCs w:val="20"/>
        </w:rPr>
        <w:t xml:space="preserve"> Postępowanie 2</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7"/>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wpisaną/nym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4AB4DFD9"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882E5B">
        <w:rPr>
          <w:rFonts w:ascii="Arial" w:hAnsi="Arial" w:cs="Arial"/>
          <w:sz w:val="20"/>
          <w:szCs w:val="20"/>
          <w:lang w:val="pl-PL"/>
        </w:rPr>
        <w:t xml:space="preserve">. </w:t>
      </w:r>
      <w:r w:rsidR="00882E5B" w:rsidRPr="00882E5B">
        <w:rPr>
          <w:rFonts w:ascii="Arial" w:hAnsi="Arial" w:cs="Arial"/>
          <w:b/>
          <w:sz w:val="20"/>
          <w:szCs w:val="20"/>
        </w:rPr>
        <w:t xml:space="preserve">„Dobudowa pomieszczeń przedszkolnych do budynku Zespołu Szkół nr 3 w Chruszczobrodzie </w:t>
      </w:r>
      <w:r w:rsidR="00317479">
        <w:rPr>
          <w:rFonts w:ascii="Arial" w:hAnsi="Arial" w:cs="Arial"/>
          <w:b/>
          <w:sz w:val="20"/>
          <w:szCs w:val="20"/>
          <w:lang w:val="pl-PL"/>
        </w:rPr>
        <w:t xml:space="preserve">                             </w:t>
      </w:r>
      <w:r w:rsidR="00882E5B" w:rsidRPr="00882E5B">
        <w:rPr>
          <w:rFonts w:ascii="Arial" w:hAnsi="Arial" w:cs="Arial"/>
          <w:b/>
          <w:sz w:val="20"/>
          <w:szCs w:val="20"/>
        </w:rPr>
        <w:t>ul. Mickiewicza 113”</w:t>
      </w:r>
      <w:r w:rsidR="00C86C73">
        <w:rPr>
          <w:rFonts w:ascii="Arial" w:hAnsi="Arial" w:cs="Arial"/>
          <w:b/>
          <w:sz w:val="20"/>
          <w:szCs w:val="20"/>
          <w:lang w:val="pl-PL"/>
        </w:rPr>
        <w:t xml:space="preserve"> Postępowanie 2 </w:t>
      </w:r>
      <w:r w:rsidRPr="00882E5B">
        <w:rPr>
          <w:rFonts w:ascii="Arial" w:hAnsi="Arial" w:cs="Arial"/>
          <w:b/>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67998FDC" w14:textId="1884901E" w:rsidR="00882E5B" w:rsidRPr="00882E5B" w:rsidRDefault="00882E5B" w:rsidP="00C93D7B">
      <w:pPr>
        <w:pStyle w:val="Akapitzlist"/>
        <w:numPr>
          <w:ilvl w:val="0"/>
          <w:numId w:val="49"/>
        </w:numPr>
        <w:autoSpaceDE w:val="0"/>
        <w:autoSpaceDN w:val="0"/>
        <w:adjustRightInd w:val="0"/>
        <w:rPr>
          <w:rFonts w:ascii="Arial" w:hAnsi="Arial" w:cs="Arial"/>
          <w:b/>
          <w:bCs/>
          <w:sz w:val="20"/>
          <w:szCs w:val="20"/>
        </w:rPr>
      </w:pPr>
      <w:r w:rsidRPr="00882E5B">
        <w:rPr>
          <w:rFonts w:ascii="Arial" w:hAnsi="Arial" w:cs="Arial"/>
          <w:bCs/>
          <w:sz w:val="20"/>
          <w:szCs w:val="20"/>
        </w:rPr>
        <w:t xml:space="preserve">Projekt zagospodarowania terenu Projekt Budowlano-Wykonawczy  – Architektura/ Konstrukcja opracowany przez Pracownia Projektowa gww99 architekt mgr inż. Andrzej Wolański </w:t>
      </w:r>
      <w:r w:rsidR="003A4C85">
        <w:rPr>
          <w:rFonts w:ascii="Arial" w:hAnsi="Arial" w:cs="Arial"/>
          <w:bCs/>
          <w:sz w:val="20"/>
          <w:szCs w:val="20"/>
        </w:rPr>
        <w:t xml:space="preserve">                                   </w:t>
      </w:r>
      <w:r w:rsidRPr="00882E5B">
        <w:rPr>
          <w:rFonts w:ascii="Arial" w:hAnsi="Arial" w:cs="Arial"/>
          <w:bCs/>
          <w:sz w:val="20"/>
          <w:szCs w:val="20"/>
        </w:rPr>
        <w:t>ul. Powstańców Śląskich 12/63, 42-400 Zawiercie</w:t>
      </w:r>
    </w:p>
    <w:p w14:paraId="0930E73B" w14:textId="77777777" w:rsidR="00882E5B" w:rsidRPr="00882E5B" w:rsidRDefault="00882E5B" w:rsidP="00C93D7B">
      <w:pPr>
        <w:pStyle w:val="Akapitzlist"/>
        <w:numPr>
          <w:ilvl w:val="0"/>
          <w:numId w:val="49"/>
        </w:numPr>
        <w:autoSpaceDE w:val="0"/>
        <w:autoSpaceDN w:val="0"/>
        <w:adjustRightInd w:val="0"/>
        <w:rPr>
          <w:rFonts w:ascii="Arial" w:hAnsi="Arial" w:cs="Arial"/>
          <w:b/>
          <w:bCs/>
          <w:sz w:val="20"/>
          <w:szCs w:val="20"/>
        </w:rPr>
      </w:pPr>
      <w:r w:rsidRPr="00882E5B">
        <w:rPr>
          <w:rFonts w:ascii="Arial" w:hAnsi="Arial" w:cs="Arial"/>
          <w:bCs/>
          <w:sz w:val="20"/>
          <w:szCs w:val="20"/>
        </w:rPr>
        <w:t>Projekt Budowlano-Wykonawczy  – Branża elektryczna opracowany przez Pracownia Projektowa gww99 architekt mgr inż. Andrzej Wolański ul. Powstańców Śląskich 12/63, 42-400 Zawiercie</w:t>
      </w:r>
    </w:p>
    <w:p w14:paraId="34238306" w14:textId="0CC855C6" w:rsidR="00882E5B" w:rsidRPr="00882E5B" w:rsidRDefault="00882E5B" w:rsidP="00C93D7B">
      <w:pPr>
        <w:pStyle w:val="Akapitzlist"/>
        <w:numPr>
          <w:ilvl w:val="0"/>
          <w:numId w:val="49"/>
        </w:numPr>
        <w:autoSpaceDE w:val="0"/>
        <w:autoSpaceDN w:val="0"/>
        <w:adjustRightInd w:val="0"/>
        <w:rPr>
          <w:rFonts w:ascii="Arial" w:hAnsi="Arial" w:cs="Arial"/>
          <w:bCs/>
          <w:sz w:val="20"/>
          <w:szCs w:val="20"/>
        </w:rPr>
      </w:pPr>
      <w:r w:rsidRPr="00882E5B">
        <w:rPr>
          <w:rFonts w:ascii="Arial" w:hAnsi="Arial" w:cs="Arial"/>
          <w:bCs/>
          <w:sz w:val="20"/>
          <w:szCs w:val="20"/>
        </w:rPr>
        <w:t xml:space="preserve">Projekt Budowlano-Wykonawczy –Instalacja wodna, Kanalizacyjna, P.POŻ – Branża sanitarna opracowany przez Pracownia Projektowa gww99 architekt mgr inż. Andrzej Wolański </w:t>
      </w:r>
      <w:r w:rsidR="003A4C85">
        <w:rPr>
          <w:rFonts w:ascii="Arial" w:hAnsi="Arial" w:cs="Arial"/>
          <w:bCs/>
          <w:sz w:val="20"/>
          <w:szCs w:val="20"/>
        </w:rPr>
        <w:t xml:space="preserve">                                   </w:t>
      </w:r>
      <w:r w:rsidRPr="00882E5B">
        <w:rPr>
          <w:rFonts w:ascii="Arial" w:hAnsi="Arial" w:cs="Arial"/>
          <w:bCs/>
          <w:sz w:val="20"/>
          <w:szCs w:val="20"/>
        </w:rPr>
        <w:t>ul. Powstańców Śląskich 12/63, 42-400 Zawiercie</w:t>
      </w:r>
    </w:p>
    <w:p w14:paraId="516646AF" w14:textId="7C8F4220" w:rsidR="00882E5B" w:rsidRDefault="00882E5B" w:rsidP="00C93D7B">
      <w:pPr>
        <w:pStyle w:val="Akapitzlist"/>
        <w:numPr>
          <w:ilvl w:val="0"/>
          <w:numId w:val="49"/>
        </w:numPr>
        <w:autoSpaceDE w:val="0"/>
        <w:autoSpaceDN w:val="0"/>
        <w:adjustRightInd w:val="0"/>
        <w:rPr>
          <w:rFonts w:ascii="Arial" w:hAnsi="Arial" w:cs="Arial"/>
          <w:bCs/>
          <w:sz w:val="20"/>
          <w:szCs w:val="20"/>
        </w:rPr>
      </w:pPr>
      <w:r w:rsidRPr="00882E5B">
        <w:rPr>
          <w:rFonts w:ascii="Arial" w:hAnsi="Arial" w:cs="Arial"/>
          <w:bCs/>
          <w:sz w:val="20"/>
          <w:szCs w:val="20"/>
        </w:rPr>
        <w:t>Projekt Budowlano-Wykonawczy  – Architektura opracowany przez Pracownia Projektowa gww99 architekt mgr inż. Andrzej Wolański ul. Powstańców Śląskich 12/63, 42-400 Zawiercie</w:t>
      </w:r>
    </w:p>
    <w:p w14:paraId="1EE8C47B" w14:textId="7D76F18B" w:rsidR="003A4C85" w:rsidRPr="00882E5B" w:rsidRDefault="003A4C85" w:rsidP="00C93D7B">
      <w:pPr>
        <w:pStyle w:val="Akapitzlist"/>
        <w:numPr>
          <w:ilvl w:val="0"/>
          <w:numId w:val="49"/>
        </w:numPr>
        <w:autoSpaceDE w:val="0"/>
        <w:autoSpaceDN w:val="0"/>
        <w:adjustRightInd w:val="0"/>
        <w:rPr>
          <w:rFonts w:ascii="Arial" w:hAnsi="Arial" w:cs="Arial"/>
          <w:bCs/>
          <w:sz w:val="20"/>
          <w:szCs w:val="20"/>
        </w:rPr>
      </w:pPr>
      <w:r>
        <w:rPr>
          <w:rFonts w:ascii="Arial" w:hAnsi="Arial" w:cs="Arial"/>
          <w:bCs/>
          <w:sz w:val="20"/>
          <w:szCs w:val="20"/>
        </w:rPr>
        <w:t>Przedmiary robót (pomocniczo)</w:t>
      </w:r>
    </w:p>
    <w:p w14:paraId="5BB288AE" w14:textId="77777777" w:rsidR="00882E5B" w:rsidRPr="00882E5B" w:rsidRDefault="00882E5B" w:rsidP="00882E5B">
      <w:pPr>
        <w:spacing w:after="0" w:line="240" w:lineRule="auto"/>
        <w:rPr>
          <w:rFonts w:ascii="Arial" w:eastAsia="Times New Roman" w:hAnsi="Arial" w:cs="Arial"/>
          <w:sz w:val="20"/>
          <w:szCs w:val="20"/>
          <w:lang w:eastAsia="pl-PL"/>
        </w:rPr>
      </w:pPr>
    </w:p>
    <w:p w14:paraId="471A994A" w14:textId="77777777" w:rsidR="008D4A98" w:rsidRPr="007D78C1" w:rsidRDefault="008D4A98" w:rsidP="008D4A98">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62778AF7" w14:textId="36A79240" w:rsidR="008D4A98" w:rsidRPr="007D78C1" w:rsidRDefault="008D4A98" w:rsidP="008D4A98">
      <w:pPr>
        <w:autoSpaceDE w:val="0"/>
        <w:autoSpaceDN w:val="0"/>
        <w:adjustRightInd w:val="0"/>
        <w:rPr>
          <w:rFonts w:ascii="Arial" w:hAnsi="Arial" w:cs="Arial"/>
          <w:b/>
          <w:bCs/>
          <w:sz w:val="20"/>
          <w:szCs w:val="20"/>
        </w:rPr>
      </w:pPr>
      <w:r w:rsidRPr="007D78C1">
        <w:rPr>
          <w:rFonts w:ascii="Arial" w:hAnsi="Arial" w:cs="Arial"/>
          <w:b/>
          <w:bCs/>
          <w:sz w:val="20"/>
          <w:szCs w:val="20"/>
        </w:rPr>
        <w:t>Zakres do dokumentacji projektowej  określonej w pkt. 1</w:t>
      </w:r>
      <w:r>
        <w:rPr>
          <w:rFonts w:ascii="Arial" w:hAnsi="Arial" w:cs="Arial"/>
          <w:b/>
          <w:bCs/>
          <w:sz w:val="20"/>
          <w:szCs w:val="20"/>
        </w:rPr>
        <w:t>)</w:t>
      </w:r>
      <w:r w:rsidRPr="007D78C1">
        <w:rPr>
          <w:rFonts w:ascii="Arial" w:hAnsi="Arial" w:cs="Arial"/>
          <w:b/>
          <w:bCs/>
          <w:sz w:val="20"/>
          <w:szCs w:val="20"/>
        </w:rPr>
        <w:t>-3</w:t>
      </w:r>
      <w:r>
        <w:rPr>
          <w:rFonts w:ascii="Arial" w:hAnsi="Arial" w:cs="Arial"/>
          <w:b/>
          <w:bCs/>
          <w:sz w:val="20"/>
          <w:szCs w:val="20"/>
        </w:rPr>
        <w:t>)</w:t>
      </w:r>
    </w:p>
    <w:p w14:paraId="1F1B12D4" w14:textId="77777777" w:rsidR="008D4A98" w:rsidRPr="007D78C1" w:rsidRDefault="008D4A98" w:rsidP="008D4A98">
      <w:pPr>
        <w:autoSpaceDE w:val="0"/>
        <w:autoSpaceDN w:val="0"/>
        <w:adjustRightInd w:val="0"/>
        <w:spacing w:line="240" w:lineRule="auto"/>
        <w:rPr>
          <w:rFonts w:ascii="Arial" w:hAnsi="Arial" w:cs="Arial"/>
          <w:sz w:val="20"/>
          <w:szCs w:val="20"/>
          <w:lang w:eastAsia="pl-PL"/>
        </w:rPr>
      </w:pPr>
      <w:r w:rsidRPr="007D78C1">
        <w:rPr>
          <w:rFonts w:ascii="Arial" w:hAnsi="Arial" w:cs="Arial"/>
          <w:sz w:val="20"/>
          <w:szCs w:val="20"/>
          <w:lang w:eastAsia="pl-PL"/>
        </w:rPr>
        <w:t>- roboty konstrukcyjno- budowlane ( fundamentowanie, ściany i stropy, konstrukcja dachu wraz z poszyciem)</w:t>
      </w:r>
      <w:r>
        <w:rPr>
          <w:rFonts w:ascii="Arial" w:hAnsi="Arial" w:cs="Arial"/>
          <w:sz w:val="20"/>
          <w:szCs w:val="20"/>
          <w:lang w:eastAsia="pl-PL"/>
        </w:rPr>
        <w:br/>
      </w:r>
      <w:r w:rsidRPr="007D78C1">
        <w:rPr>
          <w:rFonts w:ascii="Arial" w:hAnsi="Arial" w:cs="Arial"/>
          <w:sz w:val="20"/>
          <w:szCs w:val="20"/>
          <w:lang w:eastAsia="pl-PL"/>
        </w:rPr>
        <w:t>-prace architektoniczne ( roboty wykończeniowe)</w:t>
      </w:r>
      <w:r>
        <w:rPr>
          <w:rFonts w:ascii="Arial" w:hAnsi="Arial" w:cs="Arial"/>
          <w:sz w:val="20"/>
          <w:szCs w:val="20"/>
          <w:lang w:eastAsia="pl-PL"/>
        </w:rPr>
        <w:br/>
      </w:r>
      <w:r w:rsidRPr="007D78C1">
        <w:rPr>
          <w:rFonts w:ascii="Arial" w:hAnsi="Arial" w:cs="Arial"/>
          <w:sz w:val="20"/>
          <w:szCs w:val="20"/>
          <w:lang w:eastAsia="pl-PL"/>
        </w:rPr>
        <w:lastRenderedPageBreak/>
        <w:t xml:space="preserve">-roboty termomodernizacyjne </w:t>
      </w:r>
      <w:r w:rsidRPr="00C46EC8">
        <w:rPr>
          <w:rFonts w:ascii="Arial" w:hAnsi="Arial" w:cs="Arial"/>
          <w:sz w:val="20"/>
          <w:szCs w:val="20"/>
          <w:lang w:eastAsia="pl-PL"/>
        </w:rPr>
        <w:t>( wymiana części stolarki drzwiowej, oraz nowych okładzin elewacyjnych na części istniejącego budynku w zakresie wskazanym w dokumentacji projektowej  )</w:t>
      </w:r>
      <w:r>
        <w:rPr>
          <w:rFonts w:ascii="Arial" w:hAnsi="Arial" w:cs="Arial"/>
          <w:sz w:val="20"/>
          <w:szCs w:val="20"/>
          <w:lang w:eastAsia="pl-PL"/>
        </w:rPr>
        <w:br/>
      </w:r>
      <w:r w:rsidRPr="007D78C1">
        <w:rPr>
          <w:rFonts w:ascii="Arial" w:hAnsi="Arial" w:cs="Arial"/>
          <w:sz w:val="20"/>
          <w:szCs w:val="20"/>
          <w:lang w:eastAsia="pl-PL"/>
        </w:rPr>
        <w:t>-stolarka otworowa zewnętrzna i wewnętrzna</w:t>
      </w:r>
      <w:r>
        <w:rPr>
          <w:rFonts w:ascii="Arial" w:hAnsi="Arial" w:cs="Arial"/>
          <w:sz w:val="20"/>
          <w:szCs w:val="20"/>
          <w:lang w:eastAsia="pl-PL"/>
        </w:rPr>
        <w:br/>
      </w:r>
      <w:r w:rsidRPr="007D78C1">
        <w:rPr>
          <w:rFonts w:ascii="Arial" w:hAnsi="Arial" w:cs="Arial"/>
          <w:sz w:val="20"/>
          <w:szCs w:val="20"/>
          <w:lang w:eastAsia="pl-PL"/>
        </w:rPr>
        <w:t>-zagospodarowanie terenu</w:t>
      </w:r>
      <w:r>
        <w:rPr>
          <w:rFonts w:ascii="Arial" w:hAnsi="Arial" w:cs="Arial"/>
          <w:sz w:val="20"/>
          <w:szCs w:val="20"/>
          <w:lang w:eastAsia="pl-PL"/>
        </w:rPr>
        <w:br/>
      </w:r>
      <w:r w:rsidRPr="007D78C1">
        <w:rPr>
          <w:rFonts w:ascii="Arial" w:hAnsi="Arial" w:cs="Arial"/>
          <w:sz w:val="20"/>
          <w:szCs w:val="20"/>
        </w:rPr>
        <w:t>-prace instalacyjne: instalacja wodno-kanalizacyjna, , instalacja C.O,  instalacje elektryczne</w:t>
      </w:r>
    </w:p>
    <w:p w14:paraId="6CAE1479" w14:textId="55A278C4" w:rsidR="008D4A98" w:rsidRPr="007D78C1" w:rsidRDefault="008D4A98" w:rsidP="008D4A98">
      <w:pPr>
        <w:pStyle w:val="Akapitzlist"/>
        <w:spacing w:after="160"/>
        <w:ind w:left="0"/>
        <w:rPr>
          <w:rFonts w:ascii="Arial" w:hAnsi="Arial" w:cs="Arial"/>
          <w:b/>
          <w:sz w:val="20"/>
          <w:szCs w:val="20"/>
        </w:rPr>
      </w:pPr>
      <w:r w:rsidRPr="007D78C1">
        <w:rPr>
          <w:rFonts w:ascii="Arial" w:hAnsi="Arial" w:cs="Arial"/>
          <w:b/>
          <w:sz w:val="20"/>
          <w:szCs w:val="20"/>
        </w:rPr>
        <w:t>Zakres do dokumentacji projektowej określonej w pkt. 4</w:t>
      </w:r>
      <w:r>
        <w:rPr>
          <w:rFonts w:ascii="Arial" w:hAnsi="Arial" w:cs="Arial"/>
          <w:b/>
          <w:sz w:val="20"/>
          <w:szCs w:val="20"/>
        </w:rPr>
        <w:t>)</w:t>
      </w:r>
    </w:p>
    <w:p w14:paraId="6D544E68" w14:textId="77777777" w:rsidR="008D4A98" w:rsidRPr="007D78C1" w:rsidRDefault="008D4A98" w:rsidP="008D4A98">
      <w:pPr>
        <w:pStyle w:val="Akapitzlist"/>
        <w:spacing w:after="160"/>
        <w:ind w:left="0"/>
        <w:rPr>
          <w:rFonts w:ascii="Arial" w:hAnsi="Arial" w:cs="Arial"/>
          <w:sz w:val="20"/>
          <w:szCs w:val="20"/>
        </w:rPr>
      </w:pPr>
      <w:r w:rsidRPr="007D78C1">
        <w:rPr>
          <w:rFonts w:ascii="Arial" w:hAnsi="Arial" w:cs="Arial"/>
          <w:sz w:val="20"/>
          <w:szCs w:val="20"/>
        </w:rPr>
        <w:t>- wymiana części stolarki otworowej na części budynku istniejącego,</w:t>
      </w:r>
    </w:p>
    <w:p w14:paraId="5650CDB6" w14:textId="77777777" w:rsidR="008D4A98" w:rsidRDefault="008D4A98" w:rsidP="008D4A98">
      <w:pPr>
        <w:pStyle w:val="Akapitzlist"/>
        <w:spacing w:after="160"/>
        <w:ind w:left="0"/>
        <w:rPr>
          <w:rFonts w:ascii="Arial" w:hAnsi="Arial" w:cs="Arial"/>
          <w:sz w:val="20"/>
          <w:szCs w:val="20"/>
        </w:rPr>
      </w:pPr>
      <w:r w:rsidRPr="007D78C1">
        <w:rPr>
          <w:rFonts w:ascii="Arial" w:hAnsi="Arial" w:cs="Arial"/>
          <w:sz w:val="20"/>
          <w:szCs w:val="20"/>
        </w:rPr>
        <w:t>- wykonanie zadaszeń nad wejściem na części budynku istniejącego,</w:t>
      </w:r>
    </w:p>
    <w:p w14:paraId="74F0A88A" w14:textId="77777777" w:rsidR="008D4A98" w:rsidRPr="00C46EC8" w:rsidRDefault="008D4A98" w:rsidP="008D4A98">
      <w:pPr>
        <w:pStyle w:val="Akapitzlist"/>
        <w:spacing w:after="160"/>
        <w:ind w:left="0"/>
        <w:rPr>
          <w:rFonts w:ascii="Arial" w:hAnsi="Arial" w:cs="Arial"/>
          <w:sz w:val="20"/>
          <w:szCs w:val="20"/>
        </w:rPr>
      </w:pPr>
      <w:r w:rsidRPr="007D78C1">
        <w:rPr>
          <w:rFonts w:ascii="Arial" w:hAnsi="Arial" w:cs="Arial"/>
          <w:sz w:val="20"/>
          <w:szCs w:val="20"/>
        </w:rPr>
        <w:t xml:space="preserve">- </w:t>
      </w:r>
      <w:r w:rsidRPr="00C46EC8">
        <w:rPr>
          <w:rFonts w:ascii="Arial" w:hAnsi="Arial" w:cs="Arial"/>
          <w:sz w:val="20"/>
          <w:szCs w:val="20"/>
        </w:rPr>
        <w:t>prace związane z zagospodarowaniem terenu,</w:t>
      </w:r>
    </w:p>
    <w:p w14:paraId="4F7EA5C6" w14:textId="77777777" w:rsidR="008D4A98" w:rsidRDefault="008D4A98" w:rsidP="008D4A98">
      <w:pPr>
        <w:pStyle w:val="Akapitzlist"/>
        <w:spacing w:after="160"/>
        <w:ind w:left="0"/>
        <w:rPr>
          <w:rFonts w:ascii="Arial" w:hAnsi="Arial" w:cs="Arial"/>
          <w:b/>
          <w:bCs/>
          <w:sz w:val="20"/>
        </w:rPr>
      </w:pPr>
      <w:r w:rsidRPr="00C46EC8">
        <w:rPr>
          <w:rFonts w:ascii="Arial" w:hAnsi="Arial" w:cs="Arial"/>
          <w:strike/>
          <w:sz w:val="20"/>
        </w:rPr>
        <w:t xml:space="preserve"> </w:t>
      </w:r>
      <w:r w:rsidRPr="00C46EC8">
        <w:rPr>
          <w:rFonts w:ascii="Arial" w:hAnsi="Arial" w:cs="Arial"/>
          <w:sz w:val="20"/>
        </w:rPr>
        <w:t xml:space="preserve"> wymiana instalacji odgromowej na części istniejących połaci dachowych</w:t>
      </w:r>
    </w:p>
    <w:p w14:paraId="48AA8FA5" w14:textId="77777777" w:rsidR="008D4A98" w:rsidRPr="007D78C1" w:rsidRDefault="008D4A98" w:rsidP="008D4A98">
      <w:pPr>
        <w:pStyle w:val="Akapitzlist"/>
        <w:spacing w:after="160"/>
        <w:ind w:left="0"/>
        <w:rPr>
          <w:rFonts w:ascii="Arial" w:hAnsi="Arial" w:cs="Arial"/>
          <w:sz w:val="20"/>
          <w:szCs w:val="20"/>
        </w:rPr>
      </w:pPr>
      <w:r w:rsidRPr="007D78C1">
        <w:rPr>
          <w:rFonts w:ascii="Arial" w:hAnsi="Arial" w:cs="Arial"/>
          <w:sz w:val="20"/>
          <w:szCs w:val="20"/>
        </w:rPr>
        <w:t xml:space="preserve">-renowacja elewacji budynku </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Wykonawca zobowiązuje się wykonać wszystkie opisane dokumentacją projektową oraz STWiORB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STWiOR,</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Przy realizacji przedmiotu umowy Wykonawca zobowiązuje się stosować wyroby dopuszczone do używania w budownictwie w rozumieniu przepisów Prawa budowlanego. Wszystkie materiały muszą być fabrycznie nowe i I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 xml:space="preserve">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6A9C18D4"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Użytkownikiem</w:t>
      </w:r>
      <w:r w:rsidR="008D4A98">
        <w:rPr>
          <w:rFonts w:ascii="Arial" w:hAnsi="Arial" w:cs="Arial"/>
          <w:iCs/>
          <w:sz w:val="20"/>
          <w:szCs w:val="22"/>
          <w:lang w:val="pl-PL"/>
        </w:rPr>
        <w:t>, tj. SP w Chruszczobrodzie.</w:t>
      </w:r>
      <w:r w:rsidRPr="0018061A">
        <w:rPr>
          <w:rFonts w:ascii="Arial" w:hAnsi="Arial" w:cs="Arial"/>
          <w:iCs/>
          <w:sz w:val="20"/>
          <w:szCs w:val="22"/>
        </w:rPr>
        <w:t xml:space="preserve"> </w:t>
      </w:r>
      <w:r w:rsidR="006D21F8">
        <w:rPr>
          <w:rFonts w:ascii="Arial" w:hAnsi="Arial" w:cs="Arial"/>
          <w:iCs/>
          <w:sz w:val="20"/>
          <w:szCs w:val="22"/>
          <w:lang w:val="pl-PL"/>
        </w:rPr>
        <w:t xml:space="preserve">                </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STWiOR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Badania określone w STWiORB,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e w STWiORB</w:t>
      </w:r>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że materiały bądź roboty budowlane nie są zgodne z wymaganiami   STWiORB i nie mają odpowiednich aprobat, to koszty tych badań ponosić będzie Wykonawca,  jeśli zaś wyniki badań wykażą, że materiały bądź roboty są zgodne z </w:t>
      </w:r>
      <w:r>
        <w:rPr>
          <w:rFonts w:ascii="Arial" w:hAnsi="Arial" w:cs="Arial"/>
          <w:sz w:val="20"/>
          <w:szCs w:val="22"/>
        </w:rPr>
        <w:t xml:space="preserve">wymaganiami STWiORB,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poż.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powoływał się Wykonawca na zasadach określonych w art. 118 ustawy p.z.p.,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p.z.p. oraz do dalszych podwykonawców (chyba, że w toku postępowania weryfikowane były podstawy wykluczenia podwykonawcy niebędącego podmiotem trzecim, na zasadach określonych w art. 462 ust. 5 ustawy p.z.p.)</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p.z.p.</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p.z.p.)</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29D1AEB5"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31.07.2023r.</w:t>
      </w:r>
      <w:r w:rsidRPr="006533FE">
        <w:rPr>
          <w:rFonts w:ascii="Arial" w:hAnsi="Arial" w:cs="Arial"/>
          <w:b/>
          <w:bCs/>
          <w:sz w:val="20"/>
          <w:szCs w:val="20"/>
        </w:rPr>
        <w:t>.</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lastRenderedPageBreak/>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224A3384"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31.07.2023r.</w:t>
      </w:r>
      <w:r w:rsidRPr="00AD323A">
        <w:rPr>
          <w:rFonts w:ascii="Arial" w:hAnsi="Arial" w:cs="Arial"/>
          <w:b/>
          <w:sz w:val="20"/>
          <w:szCs w:val="22"/>
          <w:u w:val="single"/>
          <w:lang w:val="pl-PL"/>
        </w:rPr>
        <w:t>.</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w:t>
      </w:r>
      <w:r w:rsidRPr="00506814">
        <w:rPr>
          <w:rFonts w:ascii="Arial" w:hAnsi="Arial" w:cs="Arial"/>
          <w:sz w:val="20"/>
          <w:szCs w:val="22"/>
        </w:rPr>
        <w:lastRenderedPageBreak/>
        <w:t>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STWiORB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7214FDF1" w14:textId="2A5EFD77" w:rsidR="009F58A2" w:rsidRDefault="009F58A2" w:rsidP="009F58A2">
      <w:pPr>
        <w:pStyle w:val="Tekstpodstawowywcity"/>
        <w:spacing w:before="120" w:line="276" w:lineRule="auto"/>
        <w:ind w:right="22"/>
        <w:jc w:val="both"/>
        <w:rPr>
          <w:rFonts w:ascii="Arial" w:hAnsi="Arial" w:cs="Arial"/>
          <w:sz w:val="20"/>
          <w:szCs w:val="22"/>
        </w:rPr>
      </w:pPr>
    </w:p>
    <w:p w14:paraId="192E7BE6" w14:textId="2753ECD7" w:rsidR="009F58A2" w:rsidRDefault="009F58A2" w:rsidP="009F58A2">
      <w:pPr>
        <w:pStyle w:val="Tekstpodstawowywcity"/>
        <w:spacing w:before="120" w:line="276" w:lineRule="auto"/>
        <w:ind w:right="22"/>
        <w:jc w:val="both"/>
        <w:rPr>
          <w:rFonts w:ascii="Arial" w:hAnsi="Arial" w:cs="Arial"/>
          <w:sz w:val="20"/>
          <w:szCs w:val="22"/>
        </w:rPr>
      </w:pPr>
    </w:p>
    <w:p w14:paraId="0FCE4815" w14:textId="77777777" w:rsidR="009F58A2" w:rsidRPr="00CF7B75" w:rsidRDefault="009F58A2" w:rsidP="00DE2FE4">
      <w:pPr>
        <w:pStyle w:val="Tekstpodstawowywcity"/>
        <w:spacing w:before="120" w:line="276" w:lineRule="auto"/>
        <w:ind w:left="0"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lastRenderedPageBreak/>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r w:rsidRPr="00767F34">
        <w:rPr>
          <w:rFonts w:ascii="Arial" w:hAnsi="Arial" w:cs="Arial"/>
          <w:sz w:val="20"/>
          <w:szCs w:val="20"/>
        </w:rPr>
        <w:t xml:space="preserve">ierownika budowy/ </w:t>
      </w:r>
      <w:r w:rsidRPr="00767F34">
        <w:rPr>
          <w:rFonts w:ascii="Arial" w:hAnsi="Arial" w:cs="Arial"/>
          <w:sz w:val="20"/>
          <w:szCs w:val="20"/>
          <w:lang w:val="pl-PL"/>
        </w:rPr>
        <w:t>K</w:t>
      </w:r>
      <w:r w:rsidRPr="00767F34">
        <w:rPr>
          <w:rFonts w:ascii="Arial" w:hAnsi="Arial" w:cs="Arial"/>
          <w:sz w:val="20"/>
          <w:szCs w:val="20"/>
        </w:rPr>
        <w:t>ierownika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Sekocenbud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w:t>
      </w:r>
      <w:r w:rsidRPr="0003568B">
        <w:rPr>
          <w:rFonts w:ascii="Arial" w:hAnsi="Arial" w:cs="Arial"/>
          <w:sz w:val="20"/>
          <w:szCs w:val="22"/>
        </w:rPr>
        <w:lastRenderedPageBreak/>
        <w:t xml:space="preserve">z zachowaniem trybów określonych w ustawie </w:t>
      </w:r>
      <w:r w:rsidRPr="0003568B">
        <w:rPr>
          <w:rFonts w:ascii="Arial" w:hAnsi="Arial" w:cs="Arial"/>
          <w:sz w:val="20"/>
          <w:szCs w:val="22"/>
          <w:lang w:val="pl-PL"/>
        </w:rPr>
        <w:t>p.z.p.</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lastRenderedPageBreak/>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 xml:space="preserve">Wykonawca zobowiązany jest przenieść na Zamawiającego wszelkie uprawnienia z tytułu gwarancji udzielonych przez dostawców wyrobów przy wykonaniu przedmiotu umowy (dotyczy gwarancji dłuższych niż gwarancja udzielona przez Wykonawcę robót), wydając </w:t>
      </w:r>
      <w:r w:rsidRPr="001B681D">
        <w:rPr>
          <w:rFonts w:ascii="Arial" w:hAnsi="Arial" w:cs="Arial"/>
        </w:rPr>
        <w:lastRenderedPageBreak/>
        <w:t>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formacie xml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Akceptowanymi przez Zamawiającego dokumentami potwierdzającymi zapłatę wynagrodzenia Podwykonawcy przez Wykonawcę są: potwierdzenie dokonania przelewu wystawione przez bank Wykonawcy lub oświadczenie Podwykonawcy o uregulowaniu należności przez Wykonawcę </w:t>
      </w:r>
      <w:r w:rsidRPr="004E320B">
        <w:rPr>
          <w:rFonts w:ascii="Arial" w:hAnsi="Arial" w:cs="Arial"/>
          <w:sz w:val="20"/>
          <w:szCs w:val="22"/>
        </w:rPr>
        <w:lastRenderedPageBreak/>
        <w:t>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0DBC36AE" w:rsidR="006362EE" w:rsidRPr="00DE2FE4"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lastRenderedPageBreak/>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r w:rsidRPr="00EB34C8">
        <w:rPr>
          <w:rFonts w:ascii="Arial" w:hAnsi="Arial" w:cs="Arial"/>
          <w:sz w:val="20"/>
          <w:szCs w:val="22"/>
        </w:rPr>
        <w:t xml:space="preserve">eny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lastRenderedPageBreak/>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p.z.p.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 xml:space="preserve">a umowy. Odstąpienie od umowy </w:t>
      </w:r>
      <w:r>
        <w:rPr>
          <w:rFonts w:ascii="Arial" w:hAnsi="Arial" w:cs="Arial"/>
          <w:bCs/>
          <w:sz w:val="20"/>
          <w:szCs w:val="22"/>
        </w:rPr>
        <w:lastRenderedPageBreak/>
        <w:t>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569DD65F" w:rsidR="006362EE"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0035D973" w14:textId="2CE3C993" w:rsidR="000261B6" w:rsidRDefault="000261B6" w:rsidP="000261B6">
      <w:pPr>
        <w:pStyle w:val="Tekstpodstawowywcity"/>
        <w:spacing w:line="276" w:lineRule="auto"/>
        <w:ind w:right="22"/>
        <w:jc w:val="both"/>
        <w:rPr>
          <w:rFonts w:ascii="Arial" w:hAnsi="Arial" w:cs="Arial"/>
          <w:sz w:val="20"/>
          <w:szCs w:val="22"/>
        </w:rPr>
      </w:pPr>
    </w:p>
    <w:p w14:paraId="39B8DA1B" w14:textId="77777777" w:rsidR="000261B6" w:rsidRPr="00223C41" w:rsidRDefault="000261B6" w:rsidP="000261B6">
      <w:pPr>
        <w:pStyle w:val="Tekstpodstawowywcity"/>
        <w:spacing w:line="276" w:lineRule="auto"/>
        <w:ind w:right="22"/>
        <w:jc w:val="both"/>
        <w:rPr>
          <w:rFonts w:ascii="Arial" w:hAnsi="Arial" w:cs="Arial"/>
          <w:sz w:val="20"/>
          <w:szCs w:val="22"/>
        </w:rPr>
      </w:pP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lastRenderedPageBreak/>
        <w:t>Zamawiający przewiduje możliwość zmian postanowień w zawartej umowie na podstawie art. 455 ust. 1 pkt. 1 ustawy p.z.p.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obniżenie wartości umowy w przypadku, gdy zakres prac opisany w SIWZ ze względów technicznych, ekonomicznych lub formalno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w przypadku konieczności zrealizowania robót wg dokumentacji zamiennej zatwierdzonej przez Zamawiającego</w:t>
      </w:r>
    </w:p>
    <w:p w14:paraId="6B8EA5F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t>
      </w:r>
      <w:r w:rsidRPr="0086783F">
        <w:rPr>
          <w:rFonts w:ascii="Arial" w:hAnsi="Arial" w:cs="Arial"/>
          <w:sz w:val="20"/>
          <w:szCs w:val="20"/>
        </w:rPr>
        <w:lastRenderedPageBreak/>
        <w:t>Wykonawcy, z którym Zamawiający chce zawrzeć umowę a ceną podaną 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6"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6"/>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7000" w14:textId="77777777" w:rsidR="008D3423" w:rsidRDefault="008D3423" w:rsidP="00AE2FA5">
      <w:pPr>
        <w:spacing w:after="0" w:line="240" w:lineRule="auto"/>
      </w:pPr>
      <w:r>
        <w:separator/>
      </w:r>
    </w:p>
  </w:endnote>
  <w:endnote w:type="continuationSeparator" w:id="0">
    <w:p w14:paraId="473407FB" w14:textId="77777777" w:rsidR="008D3423" w:rsidRDefault="008D3423"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390B" w14:textId="77777777" w:rsidR="008D3423" w:rsidRDefault="008D3423" w:rsidP="00AE2FA5">
      <w:pPr>
        <w:spacing w:after="0" w:line="240" w:lineRule="auto"/>
      </w:pPr>
      <w:r>
        <w:separator/>
      </w:r>
    </w:p>
  </w:footnote>
  <w:footnote w:type="continuationSeparator" w:id="0">
    <w:p w14:paraId="6C50E27B" w14:textId="77777777" w:rsidR="008D3423" w:rsidRDefault="008D3423"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9"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1"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3"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19"/>
  </w:num>
  <w:num w:numId="2" w16cid:durableId="954336758">
    <w:abstractNumId w:val="13"/>
  </w:num>
  <w:num w:numId="3" w16cid:durableId="1732071429">
    <w:abstractNumId w:val="22"/>
  </w:num>
  <w:num w:numId="4" w16cid:durableId="834344344">
    <w:abstractNumId w:val="4"/>
  </w:num>
  <w:num w:numId="5" w16cid:durableId="2075201451">
    <w:abstractNumId w:val="20"/>
  </w:num>
  <w:num w:numId="6" w16cid:durableId="1160585804">
    <w:abstractNumId w:val="2"/>
  </w:num>
  <w:num w:numId="7" w16cid:durableId="850021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3"/>
  </w:num>
  <w:num w:numId="9" w16cid:durableId="718433011">
    <w:abstractNumId w:val="12"/>
  </w:num>
  <w:num w:numId="10" w16cid:durableId="2077588093">
    <w:abstractNumId w:val="45"/>
  </w:num>
  <w:num w:numId="11" w16cid:durableId="19619522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2"/>
  </w:num>
  <w:num w:numId="14" w16cid:durableId="1559510317">
    <w:abstractNumId w:val="48"/>
  </w:num>
  <w:num w:numId="15" w16cid:durableId="8678394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4"/>
  </w:num>
  <w:num w:numId="17" w16cid:durableId="1057826829">
    <w:abstractNumId w:val="6"/>
  </w:num>
  <w:num w:numId="18" w16cid:durableId="619804158">
    <w:abstractNumId w:val="21"/>
  </w:num>
  <w:num w:numId="19" w16cid:durableId="1802917828">
    <w:abstractNumId w:val="0"/>
  </w:num>
  <w:num w:numId="20" w16cid:durableId="634069549">
    <w:abstractNumId w:val="39"/>
  </w:num>
  <w:num w:numId="21" w16cid:durableId="9071417">
    <w:abstractNumId w:val="41"/>
  </w:num>
  <w:num w:numId="22" w16cid:durableId="1401055911">
    <w:abstractNumId w:val="9"/>
  </w:num>
  <w:num w:numId="23" w16cid:durableId="174150593">
    <w:abstractNumId w:val="46"/>
  </w:num>
  <w:num w:numId="24" w16cid:durableId="1904026712">
    <w:abstractNumId w:val="31"/>
  </w:num>
  <w:num w:numId="25" w16cid:durableId="1131481756">
    <w:abstractNumId w:val="8"/>
  </w:num>
  <w:num w:numId="26" w16cid:durableId="1640575375">
    <w:abstractNumId w:val="17"/>
  </w:num>
  <w:num w:numId="27" w16cid:durableId="927808769">
    <w:abstractNumId w:val="29"/>
  </w:num>
  <w:num w:numId="28" w16cid:durableId="502280821">
    <w:abstractNumId w:val="38"/>
  </w:num>
  <w:num w:numId="29" w16cid:durableId="661153988">
    <w:abstractNumId w:val="30"/>
  </w:num>
  <w:num w:numId="30" w16cid:durableId="10960458">
    <w:abstractNumId w:val="24"/>
  </w:num>
  <w:num w:numId="31" w16cid:durableId="422530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7"/>
  </w:num>
  <w:num w:numId="34" w16cid:durableId="1743721615">
    <w:abstractNumId w:val="14"/>
  </w:num>
  <w:num w:numId="35" w16cid:durableId="346179885">
    <w:abstractNumId w:val="42"/>
  </w:num>
  <w:num w:numId="36" w16cid:durableId="606892140">
    <w:abstractNumId w:val="40"/>
  </w:num>
  <w:num w:numId="37" w16cid:durableId="1539968927">
    <w:abstractNumId w:val="44"/>
  </w:num>
  <w:num w:numId="38" w16cid:durableId="1127891995">
    <w:abstractNumId w:val="23"/>
  </w:num>
  <w:num w:numId="39" w16cid:durableId="70858250">
    <w:abstractNumId w:val="11"/>
  </w:num>
  <w:num w:numId="40" w16cid:durableId="608896205">
    <w:abstractNumId w:val="25"/>
  </w:num>
  <w:num w:numId="41" w16cid:durableId="1946037259">
    <w:abstractNumId w:val="43"/>
  </w:num>
  <w:num w:numId="42" w16cid:durableId="638459531">
    <w:abstractNumId w:val="5"/>
  </w:num>
  <w:num w:numId="43" w16cid:durableId="2013756139">
    <w:abstractNumId w:val="33"/>
  </w:num>
  <w:num w:numId="44" w16cid:durableId="2117943342">
    <w:abstractNumId w:val="18"/>
  </w:num>
  <w:num w:numId="45" w16cid:durableId="175537178">
    <w:abstractNumId w:val="35"/>
  </w:num>
  <w:num w:numId="46" w16cid:durableId="147014704">
    <w:abstractNumId w:val="36"/>
  </w:num>
  <w:num w:numId="47" w16cid:durableId="709184944">
    <w:abstractNumId w:val="28"/>
  </w:num>
  <w:num w:numId="48" w16cid:durableId="1067923024">
    <w:abstractNumId w:val="15"/>
  </w:num>
  <w:num w:numId="49" w16cid:durableId="1898778049">
    <w:abstractNumId w:val="49"/>
  </w:num>
  <w:num w:numId="50" w16cid:durableId="236088763">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261B6"/>
    <w:rsid w:val="0003568B"/>
    <w:rsid w:val="00062559"/>
    <w:rsid w:val="0007185D"/>
    <w:rsid w:val="000B70A9"/>
    <w:rsid w:val="000C44D3"/>
    <w:rsid w:val="000D4DC1"/>
    <w:rsid w:val="000F177D"/>
    <w:rsid w:val="00101676"/>
    <w:rsid w:val="00120D91"/>
    <w:rsid w:val="00123C04"/>
    <w:rsid w:val="00160C65"/>
    <w:rsid w:val="00160FBA"/>
    <w:rsid w:val="001D5804"/>
    <w:rsid w:val="001E72DC"/>
    <w:rsid w:val="002312B1"/>
    <w:rsid w:val="002521A7"/>
    <w:rsid w:val="00292ECB"/>
    <w:rsid w:val="002937C0"/>
    <w:rsid w:val="002A355C"/>
    <w:rsid w:val="002B5CD5"/>
    <w:rsid w:val="002F5D5E"/>
    <w:rsid w:val="00301180"/>
    <w:rsid w:val="003144B1"/>
    <w:rsid w:val="00317479"/>
    <w:rsid w:val="0035412F"/>
    <w:rsid w:val="00372D29"/>
    <w:rsid w:val="003825F5"/>
    <w:rsid w:val="00390B34"/>
    <w:rsid w:val="003A4C85"/>
    <w:rsid w:val="003B4E71"/>
    <w:rsid w:val="003D6574"/>
    <w:rsid w:val="003D688C"/>
    <w:rsid w:val="003E4D01"/>
    <w:rsid w:val="0041091A"/>
    <w:rsid w:val="00416000"/>
    <w:rsid w:val="00444071"/>
    <w:rsid w:val="00453386"/>
    <w:rsid w:val="004948EE"/>
    <w:rsid w:val="004C3980"/>
    <w:rsid w:val="004C6606"/>
    <w:rsid w:val="004D3D1C"/>
    <w:rsid w:val="004F520C"/>
    <w:rsid w:val="00501E1D"/>
    <w:rsid w:val="00554FCD"/>
    <w:rsid w:val="00592ECA"/>
    <w:rsid w:val="00595337"/>
    <w:rsid w:val="005A2EE1"/>
    <w:rsid w:val="005C6105"/>
    <w:rsid w:val="005E01A4"/>
    <w:rsid w:val="006207FB"/>
    <w:rsid w:val="0062349C"/>
    <w:rsid w:val="006362EE"/>
    <w:rsid w:val="006533FE"/>
    <w:rsid w:val="006670AC"/>
    <w:rsid w:val="006703C0"/>
    <w:rsid w:val="006B6AD5"/>
    <w:rsid w:val="006C6F8C"/>
    <w:rsid w:val="006D21F8"/>
    <w:rsid w:val="006D47C4"/>
    <w:rsid w:val="006D524A"/>
    <w:rsid w:val="00701B4C"/>
    <w:rsid w:val="00733391"/>
    <w:rsid w:val="00766893"/>
    <w:rsid w:val="00767F34"/>
    <w:rsid w:val="007A30E3"/>
    <w:rsid w:val="007A5713"/>
    <w:rsid w:val="007B6280"/>
    <w:rsid w:val="007D78C1"/>
    <w:rsid w:val="007F56AD"/>
    <w:rsid w:val="0080318C"/>
    <w:rsid w:val="008059CC"/>
    <w:rsid w:val="0081709D"/>
    <w:rsid w:val="00825C16"/>
    <w:rsid w:val="00854160"/>
    <w:rsid w:val="0086783F"/>
    <w:rsid w:val="00871684"/>
    <w:rsid w:val="00882E5B"/>
    <w:rsid w:val="00890517"/>
    <w:rsid w:val="008C6F79"/>
    <w:rsid w:val="008D3423"/>
    <w:rsid w:val="008D4282"/>
    <w:rsid w:val="008D4A98"/>
    <w:rsid w:val="008F27FD"/>
    <w:rsid w:val="009046CF"/>
    <w:rsid w:val="009064E3"/>
    <w:rsid w:val="00911918"/>
    <w:rsid w:val="009178B4"/>
    <w:rsid w:val="00940CAD"/>
    <w:rsid w:val="00965679"/>
    <w:rsid w:val="00983779"/>
    <w:rsid w:val="009C55D2"/>
    <w:rsid w:val="009D3B29"/>
    <w:rsid w:val="009D64D3"/>
    <w:rsid w:val="009E3A3A"/>
    <w:rsid w:val="009F294A"/>
    <w:rsid w:val="009F58A2"/>
    <w:rsid w:val="00A07285"/>
    <w:rsid w:val="00A31EF4"/>
    <w:rsid w:val="00A36AFC"/>
    <w:rsid w:val="00AB1E8A"/>
    <w:rsid w:val="00AC19E0"/>
    <w:rsid w:val="00AC4F1F"/>
    <w:rsid w:val="00AE2FA5"/>
    <w:rsid w:val="00AF0836"/>
    <w:rsid w:val="00AF2CCC"/>
    <w:rsid w:val="00B05113"/>
    <w:rsid w:val="00B0611B"/>
    <w:rsid w:val="00B35A9C"/>
    <w:rsid w:val="00B42683"/>
    <w:rsid w:val="00B662D3"/>
    <w:rsid w:val="00B827E1"/>
    <w:rsid w:val="00BA7DAB"/>
    <w:rsid w:val="00BB4D49"/>
    <w:rsid w:val="00C13678"/>
    <w:rsid w:val="00C14739"/>
    <w:rsid w:val="00C46EC8"/>
    <w:rsid w:val="00C6024F"/>
    <w:rsid w:val="00C67786"/>
    <w:rsid w:val="00C727BD"/>
    <w:rsid w:val="00C73E99"/>
    <w:rsid w:val="00C86C73"/>
    <w:rsid w:val="00C93D7B"/>
    <w:rsid w:val="00C97C29"/>
    <w:rsid w:val="00CB1EC4"/>
    <w:rsid w:val="00CD5C79"/>
    <w:rsid w:val="00D123FD"/>
    <w:rsid w:val="00D162A6"/>
    <w:rsid w:val="00D360B6"/>
    <w:rsid w:val="00D36375"/>
    <w:rsid w:val="00D61ED2"/>
    <w:rsid w:val="00D751D5"/>
    <w:rsid w:val="00D85BFF"/>
    <w:rsid w:val="00D87FEB"/>
    <w:rsid w:val="00DB2445"/>
    <w:rsid w:val="00DB2F81"/>
    <w:rsid w:val="00DC37B0"/>
    <w:rsid w:val="00DC635D"/>
    <w:rsid w:val="00DD4FB3"/>
    <w:rsid w:val="00DE2FE4"/>
    <w:rsid w:val="00E21E46"/>
    <w:rsid w:val="00E31084"/>
    <w:rsid w:val="00E35426"/>
    <w:rsid w:val="00E53822"/>
    <w:rsid w:val="00E64E40"/>
    <w:rsid w:val="00E733B4"/>
    <w:rsid w:val="00EB16A0"/>
    <w:rsid w:val="00EB45B5"/>
    <w:rsid w:val="00EE538A"/>
    <w:rsid w:val="00EF3552"/>
    <w:rsid w:val="00F1437C"/>
    <w:rsid w:val="00F301C1"/>
    <w:rsid w:val="00F46CD4"/>
    <w:rsid w:val="00F50923"/>
    <w:rsid w:val="00F6464D"/>
    <w:rsid w:val="00F67A17"/>
    <w:rsid w:val="00F81FA0"/>
    <w:rsid w:val="00F82EAE"/>
    <w:rsid w:val="00F9236E"/>
    <w:rsid w:val="00F9444E"/>
    <w:rsid w:val="00FB04CD"/>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53</Pages>
  <Words>22276</Words>
  <Characters>133661</Characters>
  <Application>Microsoft Office Word</Application>
  <DocSecurity>0</DocSecurity>
  <Lines>1113</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101</cp:revision>
  <cp:lastPrinted>2022-09-28T11:29:00Z</cp:lastPrinted>
  <dcterms:created xsi:type="dcterms:W3CDTF">2021-04-23T07:15:00Z</dcterms:created>
  <dcterms:modified xsi:type="dcterms:W3CDTF">2022-09-28T12:02:00Z</dcterms:modified>
</cp:coreProperties>
</file>