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05584F73"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F9444E">
        <w:rPr>
          <w:rFonts w:ascii="Arial" w:hAnsi="Arial" w:cs="Arial"/>
          <w:b/>
          <w:bCs/>
          <w:sz w:val="24"/>
        </w:rPr>
        <w:t>1</w:t>
      </w:r>
      <w:r w:rsidR="00A76A7D">
        <w:rPr>
          <w:rFonts w:ascii="Arial" w:hAnsi="Arial" w:cs="Arial"/>
          <w:b/>
          <w:bCs/>
          <w:sz w:val="24"/>
        </w:rPr>
        <w:t>3</w:t>
      </w:r>
      <w:r w:rsidR="005C6105" w:rsidRPr="00BE200A">
        <w:rPr>
          <w:rFonts w:ascii="Arial" w:hAnsi="Arial" w:cs="Arial"/>
          <w:b/>
          <w:bCs/>
          <w:sz w:val="24"/>
        </w:rPr>
        <w:t>. 202</w:t>
      </w:r>
      <w:r w:rsidR="00F9444E">
        <w:rPr>
          <w:rFonts w:ascii="Arial" w:hAnsi="Arial" w:cs="Arial"/>
          <w:b/>
          <w:bCs/>
          <w:sz w:val="24"/>
        </w:rPr>
        <w:t>2</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561CAC71"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F9444E">
        <w:rPr>
          <w:rFonts w:ascii="Arial" w:hAnsi="Arial" w:cs="Arial"/>
        </w:rPr>
        <w:t>2</w:t>
      </w:r>
      <w:r w:rsidRPr="00317775">
        <w:rPr>
          <w:rFonts w:ascii="Arial" w:hAnsi="Arial" w:cs="Arial"/>
        </w:rPr>
        <w:t xml:space="preserve">1 r, poz. </w:t>
      </w:r>
      <w:r w:rsidR="00F9444E">
        <w:rPr>
          <w:rFonts w:ascii="Arial" w:hAnsi="Arial" w:cs="Arial"/>
        </w:rPr>
        <w:t>112</w:t>
      </w:r>
      <w:r w:rsidRPr="00317775">
        <w:rPr>
          <w:rFonts w:ascii="Arial" w:hAnsi="Arial" w:cs="Arial"/>
        </w:rPr>
        <w:t xml:space="preserve">9 ze zm. dalej Pzp.)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11F95C03" w14:textId="6C48B8C3" w:rsidR="00301180" w:rsidRPr="00A76A7D" w:rsidRDefault="00854160" w:rsidP="00301180">
      <w:pPr>
        <w:pStyle w:val="Tekstpodstawowy21"/>
        <w:rPr>
          <w:rFonts w:ascii="Arial" w:hAnsi="Arial" w:cs="Arial"/>
          <w:bCs/>
          <w:sz w:val="24"/>
          <w:szCs w:val="24"/>
        </w:rPr>
      </w:pPr>
      <w:r w:rsidRPr="00A76A7D">
        <w:rPr>
          <w:rFonts w:ascii="Arial" w:hAnsi="Arial" w:cs="Arial"/>
          <w:bCs/>
          <w:sz w:val="24"/>
          <w:szCs w:val="24"/>
        </w:rPr>
        <w:t>„</w:t>
      </w:r>
      <w:r w:rsidR="00A76A7D" w:rsidRPr="00A76A7D">
        <w:rPr>
          <w:rFonts w:ascii="Arial" w:hAnsi="Arial" w:cs="Arial"/>
          <w:sz w:val="24"/>
          <w:szCs w:val="24"/>
        </w:rPr>
        <w:t xml:space="preserve">Dobudowa zewnętrznej windy osobowej przy budynku Ośrodka Pomocy Społecznej w Łazach, 42- 450 Łazy, ul. Pocztowa 14 </w:t>
      </w:r>
      <w:r w:rsidR="00A76A7D">
        <w:rPr>
          <w:rFonts w:ascii="Arial" w:hAnsi="Arial" w:cs="Arial"/>
          <w:sz w:val="24"/>
          <w:szCs w:val="24"/>
        </w:rPr>
        <w:t xml:space="preserve">                                                </w:t>
      </w:r>
      <w:r w:rsidR="00A76A7D" w:rsidRPr="00A76A7D">
        <w:rPr>
          <w:rFonts w:ascii="Arial" w:hAnsi="Arial" w:cs="Arial"/>
          <w:sz w:val="24"/>
          <w:szCs w:val="24"/>
        </w:rPr>
        <w:t>wraz z infrastrukturą techniczną.”</w:t>
      </w:r>
    </w:p>
    <w:p w14:paraId="264BAD34" w14:textId="6D9A36C6" w:rsidR="00301180" w:rsidRPr="00975F68" w:rsidRDefault="001F6F94" w:rsidP="00301180">
      <w:pPr>
        <w:pStyle w:val="Tytu"/>
        <w:spacing w:before="0" w:after="0"/>
        <w:ind w:firstLine="0"/>
        <w:rPr>
          <w:rFonts w:ascii="Arial" w:hAnsi="Arial" w:cs="Arial"/>
          <w:sz w:val="22"/>
          <w:szCs w:val="22"/>
        </w:rPr>
      </w:pPr>
      <w:r w:rsidRPr="00975F68">
        <w:rPr>
          <w:rFonts w:ascii="Arial" w:hAnsi="Arial" w:cs="Arial"/>
          <w:sz w:val="22"/>
          <w:szCs w:val="22"/>
        </w:rPr>
        <w:t>Zadanie jest dofinansowane ze środków Państwowego Funduszu Rehabilitacji Osób Niepełnosprawnych</w:t>
      </w: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bookmarkStart w:id="0" w:name="_Hlk115866458"/>
      <w:r w:rsidR="00D123FD" w:rsidRPr="00D123FD">
        <w:rPr>
          <w:rFonts w:ascii="Arial" w:hAnsi="Arial" w:cs="Arial"/>
          <w:color w:val="auto"/>
          <w:sz w:val="24"/>
          <w:szCs w:val="24"/>
        </w:rPr>
        <w:t>Wydział Inwestycji, Dróg i Zamówień Publicznych</w:t>
      </w:r>
      <w:bookmarkEnd w:id="0"/>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479E3A2F"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A76A7D">
        <w:rPr>
          <w:rFonts w:ascii="Arial" w:hAnsi="Arial" w:cs="Arial"/>
          <w:b/>
        </w:rPr>
        <w:t>październik</w:t>
      </w:r>
      <w:r w:rsidRPr="00317775">
        <w:rPr>
          <w:rFonts w:ascii="Arial" w:hAnsi="Arial" w:cs="Arial"/>
          <w:b/>
        </w:rPr>
        <w:t xml:space="preserve"> 202</w:t>
      </w:r>
      <w:r w:rsidR="00F9444E">
        <w:rPr>
          <w:rFonts w:ascii="Arial" w:hAnsi="Arial" w:cs="Arial"/>
          <w:b/>
        </w:rPr>
        <w:t>2</w:t>
      </w: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 xml:space="preserve">Skrzynka e-puap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44B5D2FD" w14:textId="408C5024" w:rsidR="00444071" w:rsidRDefault="00F1437C" w:rsidP="00A76A7D">
      <w:pPr>
        <w:pStyle w:val="Tekstpodstawowy21"/>
        <w:jc w:val="left"/>
        <w:rPr>
          <w:rFonts w:ascii="Arial" w:hAnsi="Arial" w:cs="Arial"/>
          <w:sz w:val="20"/>
        </w:rPr>
      </w:pPr>
      <w:r w:rsidRPr="003144B1">
        <w:rPr>
          <w:rFonts w:ascii="Arial" w:hAnsi="Arial" w:cs="Arial"/>
          <w:sz w:val="20"/>
          <w:lang w:eastAsia="pl-PL"/>
        </w:rPr>
        <w:t>1</w:t>
      </w:r>
      <w:r w:rsidRPr="003144B1">
        <w:rPr>
          <w:rFonts w:ascii="Arial" w:hAnsi="Arial" w:cs="Arial"/>
          <w:b w:val="0"/>
          <w:bCs/>
          <w:sz w:val="20"/>
          <w:lang w:eastAsia="pl-PL"/>
        </w:rPr>
        <w:t>.Przedmiotem zamówienia jest:</w:t>
      </w:r>
      <w:r w:rsidR="00160C65" w:rsidRPr="003144B1">
        <w:rPr>
          <w:rFonts w:ascii="Arial" w:hAnsi="Arial" w:cs="Arial"/>
          <w:b w:val="0"/>
          <w:bCs/>
          <w:sz w:val="20"/>
          <w:lang w:eastAsia="pl-PL"/>
        </w:rPr>
        <w:t xml:space="preserve"> </w:t>
      </w:r>
      <w:r w:rsidR="00D123FD" w:rsidRPr="003144B1">
        <w:rPr>
          <w:rFonts w:ascii="Arial" w:hAnsi="Arial" w:cs="Arial"/>
          <w:b w:val="0"/>
          <w:bCs/>
          <w:sz w:val="20"/>
          <w:lang w:eastAsia="pl-PL"/>
        </w:rPr>
        <w:t>realizacja zadania pn</w:t>
      </w:r>
      <w:r w:rsidR="00D123FD" w:rsidRPr="00453386">
        <w:rPr>
          <w:rFonts w:ascii="Arial" w:hAnsi="Arial" w:cs="Arial"/>
          <w:b w:val="0"/>
          <w:bCs/>
          <w:sz w:val="20"/>
          <w:lang w:eastAsia="pl-PL"/>
        </w:rPr>
        <w:t>.</w:t>
      </w:r>
      <w:r w:rsidR="00D123FD" w:rsidRPr="00453386">
        <w:rPr>
          <w:rFonts w:ascii="Arial" w:hAnsi="Arial" w:cs="Arial"/>
          <w:sz w:val="20"/>
          <w:lang w:eastAsia="pl-PL"/>
        </w:rPr>
        <w:t xml:space="preserve"> </w:t>
      </w:r>
      <w:r w:rsidR="00A76A7D">
        <w:rPr>
          <w:sz w:val="24"/>
          <w:szCs w:val="24"/>
        </w:rPr>
        <w:t>„</w:t>
      </w:r>
      <w:r w:rsidR="00A76A7D" w:rsidRPr="00A76A7D">
        <w:rPr>
          <w:rFonts w:ascii="Arial" w:hAnsi="Arial" w:cs="Arial"/>
          <w:sz w:val="20"/>
        </w:rPr>
        <w:t xml:space="preserve">Dobudowa zewnętrznej windy </w:t>
      </w:r>
      <w:r w:rsidR="00A76A7D">
        <w:rPr>
          <w:rFonts w:ascii="Arial" w:hAnsi="Arial" w:cs="Arial"/>
          <w:sz w:val="20"/>
        </w:rPr>
        <w:t xml:space="preserve">                 </w:t>
      </w:r>
      <w:r w:rsidR="00A76A7D" w:rsidRPr="00A76A7D">
        <w:rPr>
          <w:rFonts w:ascii="Arial" w:hAnsi="Arial" w:cs="Arial"/>
          <w:sz w:val="20"/>
        </w:rPr>
        <w:t>osobowej przy budynku Ośrodka Pomocy Społecznej w Łazach, 42- 450 Łazy, ul. Pocztowa 14 wraz z infrastrukturą techniczną.”</w:t>
      </w:r>
    </w:p>
    <w:p w14:paraId="6D60B7C6" w14:textId="77777777" w:rsidR="004517D2" w:rsidRDefault="004517D2" w:rsidP="00A76A7D">
      <w:pPr>
        <w:pStyle w:val="Tekstpodstawowy21"/>
        <w:jc w:val="left"/>
        <w:rPr>
          <w:rFonts w:ascii="Arial" w:hAnsi="Arial" w:cs="Arial"/>
          <w:sz w:val="20"/>
        </w:rPr>
      </w:pPr>
    </w:p>
    <w:p w14:paraId="61EB5EE0" w14:textId="664C94D4" w:rsidR="004517D2" w:rsidRPr="004517D2" w:rsidRDefault="004517D2" w:rsidP="00A76A7D">
      <w:pPr>
        <w:pStyle w:val="Tekstpodstawowy21"/>
        <w:jc w:val="left"/>
        <w:rPr>
          <w:rFonts w:ascii="Arial" w:hAnsi="Arial" w:cs="Arial"/>
          <w:b w:val="0"/>
          <w:kern w:val="0"/>
          <w:sz w:val="20"/>
          <w:lang w:eastAsia="pl-PL"/>
        </w:rPr>
      </w:pPr>
      <w:r>
        <w:rPr>
          <w:rFonts w:ascii="Arial" w:hAnsi="Arial" w:cs="Arial"/>
          <w:sz w:val="20"/>
        </w:rPr>
        <w:t>Zadanie jest dofinansowane ze środków</w:t>
      </w:r>
      <w:r w:rsidRPr="004517D2">
        <w:rPr>
          <w:rFonts w:ascii="Arial" w:hAnsi="Arial" w:cs="Arial"/>
          <w:color w:val="FF0000"/>
          <w:sz w:val="22"/>
          <w:szCs w:val="22"/>
        </w:rPr>
        <w:t xml:space="preserve"> </w:t>
      </w:r>
      <w:r w:rsidRPr="004517D2">
        <w:rPr>
          <w:rFonts w:ascii="Arial" w:hAnsi="Arial" w:cs="Arial"/>
          <w:sz w:val="20"/>
        </w:rPr>
        <w:t>Państwowego Funduszu Rehabilitacji Osób Niepełnosprawnych</w:t>
      </w:r>
      <w:r w:rsidRPr="004517D2">
        <w:rPr>
          <w:rFonts w:ascii="Arial" w:hAnsi="Arial" w:cs="Arial"/>
          <w:b w:val="0"/>
          <w:kern w:val="0"/>
          <w:sz w:val="20"/>
          <w:lang w:eastAsia="pl-PL"/>
        </w:rPr>
        <w:t>.</w:t>
      </w:r>
      <w:r>
        <w:rPr>
          <w:rFonts w:ascii="Arial" w:hAnsi="Arial" w:cs="Arial"/>
          <w:b w:val="0"/>
          <w:kern w:val="0"/>
          <w:sz w:val="20"/>
          <w:lang w:eastAsia="pl-PL"/>
        </w:rPr>
        <w:t xml:space="preserve"> Zadanie : Dostosowanie budynku OPS w Łazach ul. Pocztowa do potrzeb osób niepełnosprawnych jak również dla osób ze szczególnymi potrzebami poprzez dobudowę windy zewnętrznej wraz z zagospodarowaniem terenu. Program wyrównywania różnic między regionami.</w:t>
      </w:r>
      <w:r w:rsidR="00523889">
        <w:rPr>
          <w:rFonts w:ascii="Arial" w:hAnsi="Arial" w:cs="Arial"/>
          <w:b w:val="0"/>
          <w:kern w:val="0"/>
          <w:sz w:val="20"/>
          <w:lang w:eastAsia="pl-PL"/>
        </w:rPr>
        <w:t xml:space="preserve"> </w:t>
      </w:r>
      <w:r>
        <w:rPr>
          <w:rFonts w:ascii="Arial" w:hAnsi="Arial" w:cs="Arial"/>
          <w:b w:val="0"/>
          <w:kern w:val="0"/>
          <w:sz w:val="20"/>
          <w:lang w:eastAsia="pl-PL"/>
        </w:rPr>
        <w:t>III Obszar B.</w:t>
      </w:r>
      <w:r w:rsidRPr="004517D2">
        <w:rPr>
          <w:rFonts w:ascii="Arial" w:hAnsi="Arial" w:cs="Arial"/>
          <w:b w:val="0"/>
          <w:kern w:val="0"/>
          <w:sz w:val="20"/>
          <w:lang w:eastAsia="pl-PL"/>
        </w:rPr>
        <w:t xml:space="preserve"> </w:t>
      </w:r>
    </w:p>
    <w:p w14:paraId="7F631FFD" w14:textId="5C4522D6" w:rsidR="00DC37B0" w:rsidRPr="006074A1" w:rsidRDefault="00A36AFC" w:rsidP="00DC37B0">
      <w:pPr>
        <w:spacing w:before="120" w:after="0" w:line="276" w:lineRule="auto"/>
        <w:ind w:right="-74"/>
        <w:jc w:val="both"/>
        <w:rPr>
          <w:rFonts w:ascii="Arial" w:hAnsi="Arial" w:cs="Arial"/>
          <w:sz w:val="20"/>
          <w:szCs w:val="20"/>
          <w:lang w:val="x-none" w:eastAsia="x-none"/>
        </w:rPr>
      </w:pPr>
      <w:r w:rsidRPr="00E64E40">
        <w:rPr>
          <w:rFonts w:ascii="Arial" w:eastAsia="Times New Roman" w:hAnsi="Arial" w:cs="Arial"/>
          <w:sz w:val="20"/>
          <w:szCs w:val="20"/>
          <w:lang w:eastAsia="pl-PL"/>
        </w:rPr>
        <w:t>2.</w:t>
      </w:r>
      <w:r w:rsidR="00DC37B0" w:rsidRPr="00DC37B0">
        <w:rPr>
          <w:rFonts w:ascii="Arial" w:hAnsi="Arial" w:cs="Arial"/>
          <w:sz w:val="20"/>
          <w:szCs w:val="20"/>
          <w:lang w:val="x-none" w:eastAsia="x-none"/>
        </w:rPr>
        <w:t xml:space="preserve"> </w:t>
      </w:r>
      <w:r w:rsidR="00DC37B0" w:rsidRPr="006074A1">
        <w:rPr>
          <w:rFonts w:ascii="Arial" w:hAnsi="Arial" w:cs="Arial"/>
          <w:sz w:val="20"/>
          <w:szCs w:val="20"/>
          <w:lang w:val="x-none" w:eastAsia="x-none"/>
        </w:rPr>
        <w:t xml:space="preserve">Szczegółowy opis przedmiotu umowy zawarty jest w dokumentacji projektowej </w:t>
      </w:r>
      <w:r w:rsidR="00DC37B0" w:rsidRPr="006074A1">
        <w:rPr>
          <w:rFonts w:ascii="Arial" w:hAnsi="Arial" w:cs="Arial"/>
          <w:iCs/>
          <w:sz w:val="20"/>
          <w:szCs w:val="20"/>
          <w:lang w:val="x-none" w:eastAsia="x-none"/>
        </w:rPr>
        <w:t>obejmującej n/w pozycje:</w:t>
      </w:r>
    </w:p>
    <w:p w14:paraId="1A990A47" w14:textId="5592C528" w:rsidR="00AB6730" w:rsidRPr="00975F68" w:rsidRDefault="00AB6730" w:rsidP="00AB6730">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Projekt architektoniczno-budowlany, branża architektoniczna, branża konstrukcyjna opracowany przez Pracownia Projektowa gww99 architekt mgr inż. Andrzej Wolański                         ul. Powstańców Śląskich 12/63, 42-400 Zawiercie.</w:t>
      </w:r>
    </w:p>
    <w:p w14:paraId="7C2C14EA" w14:textId="5F173184" w:rsidR="00AB6730" w:rsidRPr="00975F68" w:rsidRDefault="00AB6730" w:rsidP="00AB6730">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Projekt techniczny, branża architektoniczna, branża konstrukcyjna opracowany przez Pracownia Projektowa gww99 architekt mgr inż. Andrzej Wolański ul. Powstańców Śląskich 12/63, 42-400 Zawiercie.</w:t>
      </w:r>
    </w:p>
    <w:p w14:paraId="78920744" w14:textId="15273546" w:rsidR="00975F68" w:rsidRPr="00975F68" w:rsidRDefault="00975F68" w:rsidP="00AB6730">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Projekt zagospodarowania terenu opracowany przez Pracownia Projektowa gww99 architekt mgr inż. Andrzej Wolański ul. Powstańców Śląskich 12/63, 42-400 Zawiercie</w:t>
      </w:r>
    </w:p>
    <w:p w14:paraId="422B4E04" w14:textId="5DBB6156" w:rsidR="00AB6730" w:rsidRPr="00975F68" w:rsidRDefault="00AB6730" w:rsidP="00AB6730">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Opinia geotechniczna określająca warunki gruntowo-wodne w granicach działki o nr ew. 39/1 zlokalizowanej przy ul. Pocztowej w Łazach opracowana przez: EKOID 40-302 Katowice                  ul. Gen. H. Le Ronda 76.</w:t>
      </w:r>
    </w:p>
    <w:p w14:paraId="52850C01" w14:textId="3BE9CCBB" w:rsidR="00AB6730" w:rsidRPr="00975F68" w:rsidRDefault="00AB6730" w:rsidP="00AB6730">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STWIORB opracowany przez Pracownia Projektowa gww99 architekt mgr inż. Andrzej Wolański ul. Powstańców Śląskich 12/63, 42-400 Zawiercie.</w:t>
      </w:r>
    </w:p>
    <w:p w14:paraId="57C8A8BB" w14:textId="230A0596" w:rsidR="00292ECB" w:rsidRPr="00975F68" w:rsidRDefault="00292ECB" w:rsidP="00C93D7B">
      <w:pPr>
        <w:pStyle w:val="Akapitzlist"/>
        <w:numPr>
          <w:ilvl w:val="0"/>
          <w:numId w:val="48"/>
        </w:numPr>
        <w:autoSpaceDE w:val="0"/>
        <w:autoSpaceDN w:val="0"/>
        <w:adjustRightInd w:val="0"/>
        <w:rPr>
          <w:rFonts w:ascii="Arial" w:hAnsi="Arial" w:cs="Arial"/>
          <w:bCs/>
          <w:sz w:val="20"/>
          <w:szCs w:val="20"/>
        </w:rPr>
      </w:pPr>
      <w:r w:rsidRPr="00975F68">
        <w:rPr>
          <w:rFonts w:ascii="Arial" w:hAnsi="Arial" w:cs="Arial"/>
          <w:bCs/>
          <w:sz w:val="20"/>
          <w:szCs w:val="20"/>
        </w:rPr>
        <w:t>Przedmiary robót (pomocniczo)</w:t>
      </w:r>
    </w:p>
    <w:p w14:paraId="05848B0B" w14:textId="77777777" w:rsidR="00DC37B0" w:rsidRPr="007D78C1" w:rsidRDefault="00DC37B0" w:rsidP="00D123FD">
      <w:pPr>
        <w:spacing w:after="0" w:line="240" w:lineRule="auto"/>
        <w:rPr>
          <w:rFonts w:ascii="Arial" w:eastAsia="Times New Roman" w:hAnsi="Arial" w:cs="Arial"/>
          <w:sz w:val="20"/>
          <w:szCs w:val="20"/>
          <w:lang w:eastAsia="pl-PL"/>
        </w:rPr>
      </w:pPr>
    </w:p>
    <w:p w14:paraId="4F7D54D8" w14:textId="1CF1FF3F" w:rsidR="000B70A9" w:rsidRPr="007D78C1" w:rsidRDefault="00DC37B0" w:rsidP="00D123FD">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 xml:space="preserve">3. </w:t>
      </w:r>
      <w:r w:rsidR="00A36AFC" w:rsidRPr="007D78C1">
        <w:rPr>
          <w:rFonts w:ascii="Arial" w:eastAsia="Times New Roman" w:hAnsi="Arial" w:cs="Arial"/>
          <w:sz w:val="20"/>
          <w:szCs w:val="20"/>
          <w:lang w:eastAsia="pl-PL"/>
        </w:rPr>
        <w:t>Zakres robót:</w:t>
      </w:r>
    </w:p>
    <w:p w14:paraId="20EA90A8" w14:textId="05D3C056" w:rsidR="006074A1" w:rsidRPr="006074A1" w:rsidRDefault="006074A1" w:rsidP="006074A1">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Inwestycja obejmuje dostosowanie istniejącego budynku administracji publicznej dla potrzeb osób</w:t>
      </w:r>
      <w:r>
        <w:rPr>
          <w:rFonts w:ascii="Arial" w:hAnsi="Arial" w:cs="Arial"/>
          <w:sz w:val="20"/>
          <w:szCs w:val="20"/>
          <w:lang w:eastAsia="pl-PL"/>
        </w:rPr>
        <w:t xml:space="preserve"> </w:t>
      </w:r>
      <w:r w:rsidRPr="006074A1">
        <w:rPr>
          <w:rFonts w:ascii="Arial" w:hAnsi="Arial" w:cs="Arial"/>
          <w:sz w:val="20"/>
          <w:szCs w:val="20"/>
          <w:lang w:eastAsia="pl-PL"/>
        </w:rPr>
        <w:t>niepełnosprawnych poprzez dobudowę urządzenia budowlanego - windy zewnętrznej na własnym</w:t>
      </w:r>
      <w:r>
        <w:rPr>
          <w:rFonts w:ascii="Arial" w:hAnsi="Arial" w:cs="Arial"/>
          <w:sz w:val="20"/>
          <w:szCs w:val="20"/>
          <w:lang w:eastAsia="pl-PL"/>
        </w:rPr>
        <w:t xml:space="preserve"> </w:t>
      </w:r>
      <w:r w:rsidRPr="006074A1">
        <w:rPr>
          <w:rFonts w:ascii="Arial" w:hAnsi="Arial" w:cs="Arial"/>
          <w:sz w:val="20"/>
          <w:szCs w:val="20"/>
          <w:lang w:eastAsia="pl-PL"/>
        </w:rPr>
        <w:t>fundamencie wraz z przebudową i zmianą aranżacji części pomieszczeń na parterze. Przebudowa</w:t>
      </w:r>
      <w:r>
        <w:rPr>
          <w:rFonts w:ascii="Arial" w:hAnsi="Arial" w:cs="Arial"/>
          <w:sz w:val="20"/>
          <w:szCs w:val="20"/>
          <w:lang w:eastAsia="pl-PL"/>
        </w:rPr>
        <w:t xml:space="preserve"> </w:t>
      </w:r>
      <w:r w:rsidRPr="006074A1">
        <w:rPr>
          <w:rFonts w:ascii="Arial" w:hAnsi="Arial" w:cs="Arial"/>
          <w:sz w:val="20"/>
          <w:szCs w:val="20"/>
          <w:lang w:eastAsia="pl-PL"/>
        </w:rPr>
        <w:t>dotyczy wykonania połączenia windy z korytarzami na kondygnacjach nadziemnych (parter i I piętro)</w:t>
      </w:r>
    </w:p>
    <w:p w14:paraId="7807D13F" w14:textId="5D57EF4C" w:rsidR="006074A1" w:rsidRPr="006074A1" w:rsidRDefault="006074A1" w:rsidP="006074A1">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 xml:space="preserve">Winda zewnętrza w typu: przelot na wprost. Kabina o wymiarach wewnętrznych 110x140cm, </w:t>
      </w:r>
      <w:r>
        <w:rPr>
          <w:rFonts w:ascii="Arial" w:hAnsi="Arial" w:cs="Arial"/>
          <w:sz w:val="20"/>
          <w:szCs w:val="20"/>
          <w:lang w:eastAsia="pl-PL"/>
        </w:rPr>
        <w:t xml:space="preserve">                  </w:t>
      </w:r>
      <w:r w:rsidRPr="006074A1">
        <w:rPr>
          <w:rFonts w:ascii="Arial" w:hAnsi="Arial" w:cs="Arial"/>
          <w:sz w:val="20"/>
          <w:szCs w:val="20"/>
          <w:lang w:eastAsia="pl-PL"/>
        </w:rPr>
        <w:t>o</w:t>
      </w:r>
      <w:r>
        <w:rPr>
          <w:rFonts w:ascii="Arial" w:hAnsi="Arial" w:cs="Arial"/>
          <w:sz w:val="20"/>
          <w:szCs w:val="20"/>
          <w:lang w:eastAsia="pl-PL"/>
        </w:rPr>
        <w:t xml:space="preserve"> </w:t>
      </w:r>
      <w:r w:rsidRPr="006074A1">
        <w:rPr>
          <w:rFonts w:ascii="Arial" w:hAnsi="Arial" w:cs="Arial"/>
          <w:sz w:val="20"/>
          <w:szCs w:val="20"/>
          <w:lang w:eastAsia="pl-PL"/>
        </w:rPr>
        <w:t>maksymalnym udźwigu: 630kg, przeznaczona dla maksimum 8 osób. Winda o napędzie</w:t>
      </w:r>
      <w:r w:rsidR="00F90F0F">
        <w:rPr>
          <w:rFonts w:ascii="Arial" w:hAnsi="Arial" w:cs="Arial"/>
          <w:sz w:val="20"/>
          <w:szCs w:val="20"/>
          <w:lang w:eastAsia="pl-PL"/>
        </w:rPr>
        <w:t xml:space="preserve"> </w:t>
      </w:r>
      <w:r w:rsidRPr="006074A1">
        <w:rPr>
          <w:rFonts w:ascii="Arial" w:hAnsi="Arial" w:cs="Arial"/>
          <w:sz w:val="20"/>
          <w:szCs w:val="20"/>
          <w:lang w:eastAsia="pl-PL"/>
        </w:rPr>
        <w:lastRenderedPageBreak/>
        <w:t>elektrycznym.</w:t>
      </w:r>
      <w:r w:rsidR="00F90F0F">
        <w:rPr>
          <w:rFonts w:ascii="Arial" w:hAnsi="Arial" w:cs="Arial"/>
          <w:sz w:val="20"/>
          <w:szCs w:val="20"/>
          <w:lang w:eastAsia="pl-PL"/>
        </w:rPr>
        <w:t xml:space="preserve"> </w:t>
      </w:r>
      <w:r w:rsidRPr="006074A1">
        <w:rPr>
          <w:rFonts w:ascii="Arial" w:hAnsi="Arial" w:cs="Arial"/>
          <w:sz w:val="20"/>
          <w:szCs w:val="20"/>
          <w:lang w:eastAsia="pl-PL"/>
        </w:rPr>
        <w:t>Winda z 3 przystankami (poz. Terenu, parter i I piętro) o wysokości podnoszenia ~4,80m.</w:t>
      </w:r>
    </w:p>
    <w:p w14:paraId="2D6F9FEA" w14:textId="2B6B9770" w:rsidR="006074A1" w:rsidRPr="006074A1" w:rsidRDefault="006074A1" w:rsidP="006074A1">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Na kondygnacji parteru wykonany zostanie korytarz poprzez przebudowanie pomieszczenia archiwum</w:t>
      </w:r>
      <w:r w:rsidR="00F90F0F">
        <w:rPr>
          <w:rFonts w:ascii="Arial" w:hAnsi="Arial" w:cs="Arial"/>
          <w:sz w:val="20"/>
          <w:szCs w:val="20"/>
          <w:lang w:eastAsia="pl-PL"/>
        </w:rPr>
        <w:t xml:space="preserve"> </w:t>
      </w:r>
      <w:r w:rsidRPr="006074A1">
        <w:rPr>
          <w:rFonts w:ascii="Arial" w:hAnsi="Arial" w:cs="Arial"/>
          <w:sz w:val="20"/>
          <w:szCs w:val="20"/>
          <w:lang w:eastAsia="pl-PL"/>
        </w:rPr>
        <w:t>– wykonanie ścian działowych, wydzielających korytarz w istniejącym pomieszczeniu.</w:t>
      </w:r>
      <w:r w:rsidR="00F90F0F">
        <w:rPr>
          <w:rFonts w:ascii="Arial" w:hAnsi="Arial" w:cs="Arial"/>
          <w:sz w:val="20"/>
          <w:szCs w:val="20"/>
          <w:lang w:eastAsia="pl-PL"/>
        </w:rPr>
        <w:t xml:space="preserve"> </w:t>
      </w:r>
      <w:r w:rsidRPr="006074A1">
        <w:rPr>
          <w:rFonts w:ascii="Arial" w:hAnsi="Arial" w:cs="Arial"/>
          <w:sz w:val="20"/>
          <w:szCs w:val="20"/>
          <w:lang w:eastAsia="pl-PL"/>
        </w:rPr>
        <w:t>Na parterze i na I piętrze zostaną wykonane prace polegające na wyburzeniu fragmentów ścian</w:t>
      </w:r>
      <w:r w:rsidR="00F90F0F">
        <w:rPr>
          <w:rFonts w:ascii="Arial" w:hAnsi="Arial" w:cs="Arial"/>
          <w:sz w:val="20"/>
          <w:szCs w:val="20"/>
          <w:lang w:eastAsia="pl-PL"/>
        </w:rPr>
        <w:t xml:space="preserve"> </w:t>
      </w:r>
      <w:r w:rsidRPr="006074A1">
        <w:rPr>
          <w:rFonts w:ascii="Arial" w:hAnsi="Arial" w:cs="Arial"/>
          <w:sz w:val="20"/>
          <w:szCs w:val="20"/>
          <w:lang w:eastAsia="pl-PL"/>
        </w:rPr>
        <w:t>podokiennych i dostosowaniu powstałych otworów do przejścia pomiędzy urządzeniem windy</w:t>
      </w:r>
      <w:r w:rsidR="00F90F0F">
        <w:rPr>
          <w:rFonts w:ascii="Arial" w:hAnsi="Arial" w:cs="Arial"/>
          <w:sz w:val="20"/>
          <w:szCs w:val="20"/>
          <w:lang w:eastAsia="pl-PL"/>
        </w:rPr>
        <w:t xml:space="preserve"> </w:t>
      </w:r>
      <w:r w:rsidRPr="006074A1">
        <w:rPr>
          <w:rFonts w:ascii="Arial" w:hAnsi="Arial" w:cs="Arial"/>
          <w:sz w:val="20"/>
          <w:szCs w:val="20"/>
          <w:lang w:eastAsia="pl-PL"/>
        </w:rPr>
        <w:t>zewnętrznej a istniejącymi korytarzami oraz poszerzeniu otworu w ścianie wewnętrzne do wartości</w:t>
      </w:r>
      <w:r w:rsidR="00F90F0F">
        <w:rPr>
          <w:rFonts w:ascii="Arial" w:hAnsi="Arial" w:cs="Arial"/>
          <w:sz w:val="20"/>
          <w:szCs w:val="20"/>
          <w:lang w:eastAsia="pl-PL"/>
        </w:rPr>
        <w:t xml:space="preserve"> </w:t>
      </w:r>
      <w:r w:rsidRPr="006074A1">
        <w:rPr>
          <w:rFonts w:ascii="Arial" w:hAnsi="Arial" w:cs="Arial"/>
          <w:sz w:val="20"/>
          <w:szCs w:val="20"/>
          <w:lang w:eastAsia="pl-PL"/>
        </w:rPr>
        <w:t>140cm.</w:t>
      </w:r>
    </w:p>
    <w:p w14:paraId="1761E4B6" w14:textId="23113DB3" w:rsidR="006074A1" w:rsidRDefault="006074A1" w:rsidP="006074A1">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Inwestycja obejmuje także przebudowę istniejących schodów zewnętrznych przy głównym wejściu od</w:t>
      </w:r>
      <w:r w:rsidR="00F90F0F">
        <w:rPr>
          <w:rFonts w:ascii="Arial" w:hAnsi="Arial" w:cs="Arial"/>
          <w:sz w:val="20"/>
          <w:szCs w:val="20"/>
          <w:lang w:eastAsia="pl-PL"/>
        </w:rPr>
        <w:t xml:space="preserve"> </w:t>
      </w:r>
      <w:r w:rsidRPr="006074A1">
        <w:rPr>
          <w:rFonts w:ascii="Arial" w:hAnsi="Arial" w:cs="Arial"/>
          <w:sz w:val="20"/>
          <w:szCs w:val="20"/>
          <w:lang w:eastAsia="pl-PL"/>
        </w:rPr>
        <w:t>strony południowo – wschodniej. Zaprojektowano schody zewnętrze konstrukcji monolitycznej</w:t>
      </w:r>
      <w:r w:rsidR="00F90F0F">
        <w:rPr>
          <w:rFonts w:ascii="Arial" w:hAnsi="Arial" w:cs="Arial"/>
          <w:sz w:val="20"/>
          <w:szCs w:val="20"/>
          <w:lang w:eastAsia="pl-PL"/>
        </w:rPr>
        <w:t xml:space="preserve"> </w:t>
      </w:r>
      <w:r w:rsidRPr="006074A1">
        <w:rPr>
          <w:rFonts w:ascii="Arial" w:hAnsi="Arial" w:cs="Arial"/>
          <w:sz w:val="20"/>
          <w:szCs w:val="20"/>
          <w:lang w:eastAsia="pl-PL"/>
        </w:rPr>
        <w:t>żelbetowej, jednobiegowe. Schody zaprojektowane w miejscu istniejących schodów przeznaczonych do</w:t>
      </w:r>
      <w:r w:rsidR="00F90F0F">
        <w:rPr>
          <w:rFonts w:ascii="Arial" w:hAnsi="Arial" w:cs="Arial"/>
          <w:sz w:val="20"/>
          <w:szCs w:val="20"/>
          <w:lang w:eastAsia="pl-PL"/>
        </w:rPr>
        <w:t xml:space="preserve"> </w:t>
      </w:r>
      <w:r w:rsidRPr="006074A1">
        <w:rPr>
          <w:rFonts w:ascii="Arial" w:hAnsi="Arial" w:cs="Arial"/>
          <w:sz w:val="20"/>
          <w:szCs w:val="20"/>
          <w:lang w:eastAsia="pl-PL"/>
        </w:rPr>
        <w:t>rozbiórki.</w:t>
      </w:r>
    </w:p>
    <w:p w14:paraId="7C24D225" w14:textId="35AD53F9" w:rsidR="00DC37B0" w:rsidRPr="008533BA" w:rsidRDefault="00904E0B" w:rsidP="008533BA">
      <w:pPr>
        <w:autoSpaceDE w:val="0"/>
        <w:autoSpaceDN w:val="0"/>
        <w:adjustRightInd w:val="0"/>
        <w:spacing w:line="240" w:lineRule="auto"/>
        <w:rPr>
          <w:rFonts w:ascii="Arial" w:hAnsi="Arial" w:cs="Arial"/>
          <w:b/>
          <w:bCs/>
          <w:sz w:val="20"/>
          <w:szCs w:val="20"/>
          <w:lang w:eastAsia="pl-PL"/>
        </w:rPr>
      </w:pPr>
      <w:r w:rsidRPr="00904E0B">
        <w:rPr>
          <w:rFonts w:ascii="Arial" w:hAnsi="Arial" w:cs="Arial"/>
          <w:b/>
          <w:bCs/>
          <w:sz w:val="20"/>
          <w:szCs w:val="20"/>
          <w:lang w:eastAsia="pl-PL"/>
        </w:rPr>
        <w:t>Zamawiający wymaga dokonania odbioru przez Urząd Dozoru Technicznego. Koszty odbioru należy ująć w cenie oferty.</w:t>
      </w:r>
    </w:p>
    <w:p w14:paraId="12CD26E8" w14:textId="106BC38D" w:rsidR="00DC37B0" w:rsidRPr="00292ECB" w:rsidRDefault="00DC37B0" w:rsidP="00292ECB">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4</w:t>
      </w:r>
      <w:r w:rsidR="004F520C" w:rsidRPr="007D78C1">
        <w:rPr>
          <w:rFonts w:ascii="Arial" w:eastAsia="Times New Roman" w:hAnsi="Arial" w:cs="Arial"/>
          <w:sz w:val="20"/>
          <w:szCs w:val="20"/>
          <w:lang w:eastAsia="pl-PL"/>
        </w:rPr>
        <w:t>.</w:t>
      </w:r>
      <w:r w:rsidR="001F6F94">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Wspólny Słownik Zamówień:</w:t>
      </w:r>
      <w:r w:rsidR="001E72DC" w:rsidRPr="007D78C1">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CPV</w:t>
      </w:r>
    </w:p>
    <w:p w14:paraId="452731B3" w14:textId="77777777" w:rsidR="00AB4358" w:rsidRDefault="00F90F0F" w:rsidP="00AB4358">
      <w:pPr>
        <w:spacing w:line="240" w:lineRule="auto"/>
        <w:ind w:left="357"/>
      </w:pPr>
      <w:r w:rsidRPr="00477F28">
        <w:t>45000000-7 roboty budowlane</w:t>
      </w:r>
    </w:p>
    <w:p w14:paraId="5945EF21" w14:textId="687E0232" w:rsidR="00F90F0F" w:rsidRPr="00477F28" w:rsidRDefault="00F90F0F" w:rsidP="00AB4358">
      <w:pPr>
        <w:spacing w:line="240" w:lineRule="auto"/>
        <w:ind w:left="357"/>
      </w:pPr>
      <w:r w:rsidRPr="00477F28">
        <w:t>45100000-8 przygotowanie terenu pod budowę</w:t>
      </w:r>
    </w:p>
    <w:p w14:paraId="6AF3BBE6" w14:textId="77777777" w:rsidR="00F90F0F" w:rsidRPr="00477F28" w:rsidRDefault="00F90F0F" w:rsidP="00F90F0F">
      <w:pPr>
        <w:spacing w:line="240" w:lineRule="auto"/>
        <w:ind w:left="357"/>
      </w:pPr>
      <w:r w:rsidRPr="00477F28">
        <w:t>45200000-9 roboty budowlane w zakresie wznoszenia kompletnych obiektów budowlanych lub ich części, oraz w zakresie inżynierii lądowej i wodnej</w:t>
      </w:r>
    </w:p>
    <w:p w14:paraId="237C4A83" w14:textId="77777777" w:rsidR="00F90F0F" w:rsidRPr="00477F28" w:rsidRDefault="00F90F0F" w:rsidP="00F90F0F">
      <w:pPr>
        <w:spacing w:line="240" w:lineRule="auto"/>
        <w:ind w:left="357"/>
      </w:pPr>
      <w:r w:rsidRPr="00477F28">
        <w:t>45210000-2 roboty budowlane w zakresie budynków</w:t>
      </w:r>
    </w:p>
    <w:p w14:paraId="7243430D" w14:textId="77777777" w:rsidR="00F90F0F" w:rsidRPr="00477F28" w:rsidRDefault="00F90F0F" w:rsidP="00F90F0F">
      <w:pPr>
        <w:spacing w:line="240" w:lineRule="auto"/>
        <w:ind w:left="357"/>
      </w:pPr>
      <w:r w:rsidRPr="00477F28">
        <w:t>45410000-4 tynki zwykłe wewnętrzne  roboty tynkarskie i okładziny ścian</w:t>
      </w:r>
    </w:p>
    <w:p w14:paraId="19704428" w14:textId="77777777" w:rsidR="00F90F0F" w:rsidRPr="00477F28" w:rsidRDefault="00F90F0F" w:rsidP="00F90F0F">
      <w:pPr>
        <w:spacing w:line="240" w:lineRule="auto"/>
        <w:ind w:left="357"/>
      </w:pPr>
      <w:r w:rsidRPr="00477F28">
        <w:t>45442100-8 roboty malarskie</w:t>
      </w:r>
    </w:p>
    <w:p w14:paraId="02F384E2" w14:textId="77777777" w:rsidR="00F90F0F" w:rsidRPr="00477F28" w:rsidRDefault="00F90F0F" w:rsidP="00F90F0F">
      <w:pPr>
        <w:spacing w:line="240" w:lineRule="auto"/>
        <w:ind w:left="357"/>
      </w:pPr>
      <w:r w:rsidRPr="00477F28">
        <w:t>45450000-6 roboty budowlane wykończeniowe, pozostałe</w:t>
      </w:r>
    </w:p>
    <w:p w14:paraId="533D771E" w14:textId="77777777" w:rsidR="00F90F0F" w:rsidRPr="00477F28" w:rsidRDefault="00F90F0F" w:rsidP="00F90F0F">
      <w:pPr>
        <w:spacing w:line="240" w:lineRule="auto"/>
        <w:ind w:left="357"/>
      </w:pPr>
      <w:r w:rsidRPr="00477F28">
        <w:t>45421000-4 roboty w zakresie ślusarki aluminiowej</w:t>
      </w:r>
    </w:p>
    <w:p w14:paraId="780F8966" w14:textId="77777777" w:rsidR="00F90F0F" w:rsidRPr="00477F28" w:rsidRDefault="00F90F0F" w:rsidP="00F90F0F">
      <w:pPr>
        <w:spacing w:line="240" w:lineRule="auto"/>
        <w:ind w:left="357"/>
      </w:pPr>
      <w:r w:rsidRPr="00477F28">
        <w:t>45421100-5 montaż drzwi i okien</w:t>
      </w:r>
    </w:p>
    <w:p w14:paraId="0716F430" w14:textId="77777777" w:rsidR="00F90F0F" w:rsidRPr="00477F28" w:rsidRDefault="00F90F0F" w:rsidP="00F90F0F">
      <w:pPr>
        <w:spacing w:line="240" w:lineRule="auto"/>
        <w:ind w:left="357"/>
      </w:pPr>
      <w:r w:rsidRPr="00477F28">
        <w:t xml:space="preserve">45111291-4 roboty w zakresie zagospodarowania terenu </w:t>
      </w:r>
    </w:p>
    <w:p w14:paraId="16A278BB" w14:textId="77777777" w:rsidR="00F90F0F" w:rsidRPr="00477F28" w:rsidRDefault="00F90F0F" w:rsidP="00F90F0F">
      <w:pPr>
        <w:spacing w:line="240" w:lineRule="auto"/>
        <w:ind w:left="357"/>
      </w:pPr>
      <w:r w:rsidRPr="00477F28">
        <w:t>45112700-2 roboty w zakresie kształtowania terenu</w:t>
      </w:r>
    </w:p>
    <w:p w14:paraId="71FE669C" w14:textId="77777777" w:rsidR="00F90F0F" w:rsidRPr="00477F28" w:rsidRDefault="00F90F0F" w:rsidP="00F90F0F">
      <w:pPr>
        <w:spacing w:line="240" w:lineRule="auto"/>
        <w:ind w:left="357"/>
      </w:pPr>
      <w:r w:rsidRPr="00477F28">
        <w:t>45223000-6 roboty budowlane w zakresie konstrukcji</w:t>
      </w:r>
    </w:p>
    <w:p w14:paraId="47B37638" w14:textId="77777777" w:rsidR="00F90F0F" w:rsidRPr="00477F28" w:rsidRDefault="00F90F0F" w:rsidP="00F90F0F">
      <w:pPr>
        <w:spacing w:line="240" w:lineRule="auto"/>
        <w:ind w:left="357"/>
      </w:pPr>
      <w:r w:rsidRPr="00477F28">
        <w:t>45262300-4 betonowanie</w:t>
      </w:r>
    </w:p>
    <w:p w14:paraId="4ACB0C73" w14:textId="77777777" w:rsidR="00F90F0F" w:rsidRPr="00477F28" w:rsidRDefault="00F90F0F" w:rsidP="00F90F0F">
      <w:pPr>
        <w:spacing w:line="240" w:lineRule="auto"/>
        <w:ind w:left="357"/>
      </w:pPr>
      <w:r w:rsidRPr="00477F28">
        <w:t>45223200-8- roboty konstrukcyjne</w:t>
      </w:r>
    </w:p>
    <w:p w14:paraId="6AA963E7" w14:textId="77777777" w:rsidR="00F90F0F" w:rsidRPr="00477F28" w:rsidRDefault="00F90F0F" w:rsidP="00F90F0F">
      <w:pPr>
        <w:spacing w:line="240" w:lineRule="auto"/>
        <w:ind w:left="357"/>
      </w:pPr>
      <w:r w:rsidRPr="00477F28">
        <w:t>45262500-6 roboty murarskie i murowe</w:t>
      </w:r>
    </w:p>
    <w:p w14:paraId="7F6A83BC" w14:textId="77777777" w:rsidR="00F90F0F" w:rsidRPr="00477F28" w:rsidRDefault="00F90F0F" w:rsidP="00F90F0F">
      <w:pPr>
        <w:spacing w:line="240" w:lineRule="auto"/>
        <w:ind w:left="357"/>
      </w:pPr>
      <w:r w:rsidRPr="00477F28">
        <w:t>45223100-7 montaż konstrukcji metalowych</w:t>
      </w:r>
    </w:p>
    <w:p w14:paraId="344CB5F0" w14:textId="77777777" w:rsidR="00F90F0F" w:rsidRPr="00477F28" w:rsidRDefault="00F90F0F" w:rsidP="00F90F0F">
      <w:pPr>
        <w:spacing w:line="240" w:lineRule="auto"/>
        <w:ind w:left="357"/>
      </w:pPr>
      <w:r w:rsidRPr="00477F28">
        <w:t>45111300-1 roboty rozbiórkowe</w:t>
      </w:r>
    </w:p>
    <w:p w14:paraId="7DEC8EBA" w14:textId="77777777" w:rsidR="00F90F0F" w:rsidRPr="00477F28" w:rsidRDefault="00F90F0F" w:rsidP="00F90F0F">
      <w:pPr>
        <w:spacing w:line="240" w:lineRule="auto"/>
        <w:ind w:left="357"/>
      </w:pPr>
      <w:r w:rsidRPr="00477F28">
        <w:t>45300000-0 roboty instalacyjne w budynkach</w:t>
      </w:r>
    </w:p>
    <w:p w14:paraId="772C6DE7" w14:textId="77777777" w:rsidR="00F90F0F" w:rsidRPr="00477F28" w:rsidRDefault="00F90F0F" w:rsidP="00F90F0F">
      <w:pPr>
        <w:spacing w:line="240" w:lineRule="auto"/>
        <w:ind w:left="357"/>
      </w:pPr>
      <w:r w:rsidRPr="00477F28">
        <w:t>45300000-3 roboty instalacyjne elektryczne</w:t>
      </w:r>
    </w:p>
    <w:p w14:paraId="7E812C54" w14:textId="77777777" w:rsidR="00F90F0F" w:rsidRPr="00477F28" w:rsidRDefault="00F90F0F" w:rsidP="00F90F0F">
      <w:pPr>
        <w:spacing w:line="240" w:lineRule="auto"/>
        <w:ind w:left="357"/>
      </w:pPr>
      <w:r w:rsidRPr="00477F28">
        <w:t>45317000-2 inne instalacje elektryczne</w:t>
      </w:r>
    </w:p>
    <w:p w14:paraId="3C8E84A2" w14:textId="77777777" w:rsidR="00F90F0F" w:rsidRPr="00477F28" w:rsidRDefault="00F90F0F" w:rsidP="00F90F0F">
      <w:pPr>
        <w:spacing w:line="240" w:lineRule="auto"/>
        <w:ind w:left="357"/>
      </w:pPr>
      <w:r w:rsidRPr="00477F28">
        <w:t>45312310-3 ochrona odgromowa</w:t>
      </w:r>
    </w:p>
    <w:p w14:paraId="428306E7" w14:textId="77777777" w:rsidR="00F90F0F" w:rsidRPr="00477F28" w:rsidRDefault="00F90F0F" w:rsidP="00F90F0F">
      <w:pPr>
        <w:spacing w:line="240" w:lineRule="auto"/>
        <w:ind w:left="357"/>
      </w:pPr>
      <w:r w:rsidRPr="00477F28">
        <w:t>45311000-0 roboty w zakresie okablowania oraz instalacji elektrycznych</w:t>
      </w:r>
    </w:p>
    <w:p w14:paraId="49B5190D" w14:textId="7F908BF1"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097D23C4" w14:textId="77777777" w:rsidR="008C6F79" w:rsidRDefault="008C6F79" w:rsidP="004F520C">
      <w:pPr>
        <w:spacing w:after="0" w:line="240" w:lineRule="auto"/>
        <w:rPr>
          <w:rFonts w:ascii="Arial" w:eastAsia="Times New Roman" w:hAnsi="Arial" w:cs="Arial"/>
          <w:sz w:val="20"/>
          <w:szCs w:val="20"/>
          <w:lang w:eastAsia="pl-PL"/>
        </w:rPr>
      </w:pPr>
    </w:p>
    <w:p w14:paraId="590EBE66" w14:textId="4519B0F6"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Oferta winna zostać tak skalkulowana, by uwzględniała wszelkie koszty towarzyszące (</w:t>
      </w:r>
      <w:r w:rsidR="00AB4358">
        <w:rPr>
          <w:rFonts w:ascii="Arial" w:eastAsia="Times New Roman" w:hAnsi="Arial" w:cs="Arial"/>
          <w:sz w:val="20"/>
          <w:szCs w:val="20"/>
          <w:lang w:eastAsia="pl-PL"/>
        </w:rPr>
        <w:t xml:space="preserve">np. </w:t>
      </w:r>
      <w:r w:rsidRPr="00D751D5">
        <w:rPr>
          <w:rFonts w:ascii="Arial" w:eastAsia="Times New Roman" w:hAnsi="Arial" w:cs="Arial"/>
          <w:sz w:val="20"/>
          <w:szCs w:val="20"/>
          <w:lang w:eastAsia="pl-PL"/>
        </w:rPr>
        <w:t>uzyskanie pozwoleń, map, czynności odbiorowe, dostawę mediów technologicznych, czynności odbiorowe, etc).</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7DBAB0BE"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ryzyk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3BCE8B1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14A93E7A"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F1A728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308E0B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54581C7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34A292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1D2BB3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4E3332AB"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F9236E">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7E278C02"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Powody niedokonania podziału zamówienia na części: zgodnie z definicją ujętą w Prawie budowlanym, pod pojęciem obiektu budowlanego należy rozumieć budynek, budowlę bądź obiekt małej architektury, wraz 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instalacjami zapewniającymi możliwość użytkowania obiektu zgodnie z jego przeznaczeniem, wzniesiony z </w:t>
      </w:r>
      <w:r w:rsidRPr="00D751D5">
        <w:rPr>
          <w:rFonts w:ascii="Arial" w:eastAsia="Times New Roman" w:hAnsi="Arial" w:cs="Arial"/>
          <w:sz w:val="20"/>
          <w:szCs w:val="20"/>
          <w:lang w:eastAsia="pl-PL"/>
        </w:rPr>
        <w:lastRenderedPageBreak/>
        <w:t>użyciem wyrobów budowlanych. Podział zamówienia na poszczególne roboty branżowe byłby zatem niecelowy ze względu na spójność projektu, jako jednego obiektu budowlanego, oraz oszczędność środków i nieuzasadniony ekonomicznie z punktu widzenia Wykonawców przystępujących do przetargu. Charakterystyka przedmiotu zamówienia odpowiada profilowi działalności MŚP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027B02E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4219DE61"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 zysk od R, S, Kp).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A53E213"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 xml:space="preserve">(t.j. Dz. U. z 2020 r., poz. 1320 z późn.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45242C4C"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AC4F1F">
        <w:rPr>
          <w:rFonts w:ascii="Arial" w:hAnsi="Arial" w:cs="Arial"/>
          <w:sz w:val="20"/>
          <w:szCs w:val="20"/>
          <w:lang w:val="pl-PL" w:eastAsia="pl-PL"/>
        </w:rPr>
        <w:t>1</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w:t>
      </w:r>
      <w:r w:rsidR="005A2EE1">
        <w:rPr>
          <w:rFonts w:ascii="Arial" w:hAnsi="Arial" w:cs="Arial"/>
          <w:sz w:val="20"/>
          <w:szCs w:val="20"/>
          <w:lang w:val="pl-PL"/>
        </w:rPr>
        <w:t xml:space="preserve"> zatrudnionych na podstawie umowy o pracę</w:t>
      </w:r>
      <w:r w:rsidR="002F5D5E" w:rsidRPr="002F5D5E">
        <w:rPr>
          <w:rFonts w:ascii="Arial" w:hAnsi="Arial" w:cs="Arial"/>
          <w:sz w:val="20"/>
          <w:szCs w:val="20"/>
        </w:rPr>
        <w:t>”,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5759FF5F"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tynkarze, elektromonterzy, monterzy instalacji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251D7BD7"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62FDC2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271A85BB"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4</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rękojmi na wykonane roboty budowlane </w:t>
      </w:r>
      <w:r w:rsidRPr="00D751D5">
        <w:rPr>
          <w:rFonts w:ascii="Arial" w:eastAsia="Times New Roman" w:hAnsi="Arial" w:cs="Arial"/>
          <w:sz w:val="20"/>
          <w:szCs w:val="20"/>
          <w:lang w:eastAsia="pl-PL"/>
        </w:rPr>
        <w:lastRenderedPageBreak/>
        <w:t>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6755A11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29F3A906"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11A1BFD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5D1DFD2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06BFC682"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4D5E424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F19489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744CCF3E" w:rsidR="007D78C1" w:rsidRPr="00372D29"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B6AD5" w:rsidRPr="006207FB">
        <w:rPr>
          <w:rFonts w:ascii="Arial" w:eastAsia="Times New Roman" w:hAnsi="Arial" w:cs="Arial"/>
          <w:b/>
          <w:bCs/>
          <w:sz w:val="20"/>
          <w:szCs w:val="20"/>
          <w:lang w:eastAsia="pl-PL"/>
        </w:rPr>
        <w:t>od dnia podpisania umowy</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8C6F79" w:rsidRPr="00372D29">
        <w:rPr>
          <w:rFonts w:ascii="Arial" w:eastAsia="Times New Roman" w:hAnsi="Arial" w:cs="Arial"/>
          <w:b/>
          <w:bCs/>
          <w:sz w:val="20"/>
          <w:szCs w:val="20"/>
          <w:lang w:eastAsia="pl-PL"/>
        </w:rPr>
        <w:t>do 31.0</w:t>
      </w:r>
      <w:r w:rsidR="00F43701">
        <w:rPr>
          <w:rFonts w:ascii="Arial" w:eastAsia="Times New Roman" w:hAnsi="Arial" w:cs="Arial"/>
          <w:b/>
          <w:bCs/>
          <w:sz w:val="20"/>
          <w:szCs w:val="20"/>
          <w:lang w:eastAsia="pl-PL"/>
        </w:rPr>
        <w:t>3</w:t>
      </w:r>
      <w:r w:rsidR="008C6F79" w:rsidRPr="00372D29">
        <w:rPr>
          <w:rFonts w:ascii="Arial" w:eastAsia="Times New Roman" w:hAnsi="Arial" w:cs="Arial"/>
          <w:b/>
          <w:bCs/>
          <w:sz w:val="20"/>
          <w:szCs w:val="20"/>
          <w:lang w:eastAsia="pl-PL"/>
        </w:rPr>
        <w:t>.2023</w:t>
      </w:r>
      <w:r w:rsidR="00372D29" w:rsidRPr="00372D29">
        <w:rPr>
          <w:rFonts w:ascii="Arial" w:eastAsia="Times New Roman" w:hAnsi="Arial" w:cs="Arial"/>
          <w:b/>
          <w:bCs/>
          <w:sz w:val="20"/>
          <w:szCs w:val="20"/>
          <w:lang w:eastAsia="pl-PL"/>
        </w:rPr>
        <w:t>r.</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1EE17BFF"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372D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459E48AA" w14:textId="7B2ECF55" w:rsidR="00890517" w:rsidRPr="00890517" w:rsidRDefault="00C97C29" w:rsidP="00890517">
      <w:pPr>
        <w:autoSpaceDE w:val="0"/>
        <w:autoSpaceDN w:val="0"/>
        <w:spacing w:line="240" w:lineRule="auto"/>
        <w:jc w:val="both"/>
        <w:rPr>
          <w:rFonts w:ascii="Arial" w:hAnsi="Arial" w:cs="Arial"/>
          <w:b/>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1"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jedno zamówienie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 xml:space="preserve">polegające na wykonaniu </w:t>
      </w:r>
      <w:r w:rsidR="00890517" w:rsidRPr="00890517">
        <w:rPr>
          <w:rFonts w:ascii="Arial" w:hAnsi="Arial" w:cs="Arial"/>
          <w:b/>
          <w:sz w:val="20"/>
          <w:szCs w:val="20"/>
        </w:rPr>
        <w:t>polegającej na budowie, przebudowie,</w:t>
      </w:r>
      <w:r w:rsidR="00904E0B">
        <w:rPr>
          <w:rFonts w:ascii="Arial" w:hAnsi="Arial" w:cs="Arial"/>
          <w:b/>
          <w:sz w:val="20"/>
          <w:szCs w:val="20"/>
        </w:rPr>
        <w:t xml:space="preserve"> dobudowie,</w:t>
      </w:r>
      <w:r w:rsidR="00890517" w:rsidRPr="00890517">
        <w:rPr>
          <w:rFonts w:ascii="Arial" w:hAnsi="Arial" w:cs="Arial"/>
          <w:b/>
          <w:sz w:val="20"/>
          <w:szCs w:val="20"/>
        </w:rPr>
        <w:t xml:space="preserve"> modernizacji lub remoncie </w:t>
      </w:r>
      <w:r w:rsidR="00904E0B">
        <w:rPr>
          <w:rFonts w:ascii="Arial" w:hAnsi="Arial" w:cs="Arial"/>
          <w:b/>
          <w:sz w:val="20"/>
          <w:szCs w:val="20"/>
        </w:rPr>
        <w:t>windy</w:t>
      </w:r>
      <w:r w:rsidR="00890517" w:rsidRPr="00890517">
        <w:rPr>
          <w:rFonts w:ascii="Arial" w:hAnsi="Arial" w:cs="Arial"/>
          <w:b/>
          <w:sz w:val="20"/>
          <w:szCs w:val="20"/>
        </w:rPr>
        <w:t xml:space="preserve"> o wartości nie mniejszej niż  </w:t>
      </w:r>
      <w:r w:rsidR="00904E0B">
        <w:rPr>
          <w:rFonts w:ascii="Arial" w:hAnsi="Arial" w:cs="Arial"/>
          <w:b/>
          <w:sz w:val="20"/>
          <w:szCs w:val="20"/>
        </w:rPr>
        <w:t>2</w:t>
      </w:r>
      <w:r w:rsidR="00890517" w:rsidRPr="00890517">
        <w:rPr>
          <w:rFonts w:ascii="Arial" w:hAnsi="Arial" w:cs="Arial"/>
          <w:b/>
          <w:sz w:val="20"/>
          <w:szCs w:val="20"/>
        </w:rPr>
        <w:t>00 000</w:t>
      </w:r>
      <w:r w:rsidR="00890517" w:rsidRPr="00890517">
        <w:rPr>
          <w:rFonts w:ascii="Arial" w:hAnsi="Arial" w:cs="Arial"/>
          <w:b/>
          <w:iCs/>
          <w:sz w:val="20"/>
          <w:szCs w:val="20"/>
        </w:rPr>
        <w:t xml:space="preserve"> zł brutto</w:t>
      </w:r>
      <w:r w:rsidR="00890517" w:rsidRPr="00890517">
        <w:rPr>
          <w:rFonts w:ascii="Arial" w:hAnsi="Arial" w:cs="Arial"/>
          <w:b/>
          <w:sz w:val="20"/>
          <w:szCs w:val="20"/>
        </w:rPr>
        <w:t xml:space="preserve">.  </w:t>
      </w:r>
      <w:bookmarkEnd w:id="1"/>
    </w:p>
    <w:p w14:paraId="1356CE0A" w14:textId="64567214"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Uwagi:</w:t>
      </w:r>
    </w:p>
    <w:p w14:paraId="02B8A0F5" w14:textId="1FBF1F1E"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w:t>
      </w:r>
      <w:r w:rsidR="002615DF">
        <w:rPr>
          <w:rFonts w:ascii="Arial" w:eastAsia="Times New Roman" w:hAnsi="Arial" w:cs="Arial"/>
          <w:sz w:val="20"/>
          <w:szCs w:val="20"/>
          <w:lang w:eastAsia="pl-PL"/>
        </w:rPr>
        <w:t xml:space="preserve"> „</w:t>
      </w:r>
      <w:r w:rsidR="00904E0B">
        <w:rPr>
          <w:rFonts w:ascii="Arial" w:eastAsia="Times New Roman" w:hAnsi="Arial" w:cs="Arial"/>
          <w:sz w:val="20"/>
          <w:szCs w:val="20"/>
          <w:lang w:eastAsia="pl-PL"/>
        </w:rPr>
        <w:t>dobudowa”,</w:t>
      </w:r>
      <w:r w:rsidR="0081709D">
        <w:rPr>
          <w:rFonts w:ascii="Arial" w:eastAsia="Times New Roman" w:hAnsi="Arial" w:cs="Arial"/>
          <w:sz w:val="20"/>
          <w:szCs w:val="20"/>
          <w:lang w:eastAsia="pl-PL"/>
        </w:rPr>
        <w:t xml:space="preserve">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(t.j. Dz. U. z 2020 r., poz. 1333 z późn.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t>
      </w:r>
      <w:r w:rsidRPr="00D751D5">
        <w:rPr>
          <w:rFonts w:ascii="Arial" w:eastAsia="Times New Roman" w:hAnsi="Arial" w:cs="Arial"/>
          <w:sz w:val="20"/>
          <w:szCs w:val="20"/>
          <w:lang w:eastAsia="pl-PL"/>
        </w:rPr>
        <w:lastRenderedPageBreak/>
        <w:t xml:space="preserve">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Pr>
          <w:rFonts w:ascii="Arial" w:eastAsia="Times New Roman" w:hAnsi="Arial" w:cs="Arial"/>
          <w:sz w:val="20"/>
          <w:szCs w:val="20"/>
          <w:lang w:eastAsia="pl-PL"/>
        </w:rPr>
        <w:t xml:space="preserve"> </w:t>
      </w:r>
      <w:bookmarkStart w:id="2" w:name="_Hlk74566742"/>
      <w:r w:rsidR="004F520C" w:rsidRPr="00C97C29">
        <w:rPr>
          <w:rFonts w:ascii="Arial" w:eastAsia="Times New Roman" w:hAnsi="Arial" w:cs="Arial"/>
          <w:b/>
          <w:bCs/>
          <w:sz w:val="20"/>
          <w:szCs w:val="20"/>
          <w:lang w:eastAsia="pl-PL"/>
        </w:rPr>
        <w:t>Dysponują osobami zdolnymi do wykonania zamówienia</w:t>
      </w:r>
      <w:r w:rsidR="004F520C" w:rsidRPr="00D751D5">
        <w:rPr>
          <w:rFonts w:ascii="Arial" w:eastAsia="Times New Roman" w:hAnsi="Arial" w:cs="Arial"/>
          <w:sz w:val="20"/>
          <w:szCs w:val="20"/>
          <w:lang w:eastAsia="pl-PL"/>
        </w:rPr>
        <w:t>, które będą uczestniczyć</w:t>
      </w:r>
      <w:r w:rsidR="0081709D">
        <w:rPr>
          <w:rFonts w:ascii="Arial" w:eastAsia="Times New Roman" w:hAnsi="Arial" w:cs="Arial"/>
          <w:sz w:val="20"/>
          <w:szCs w:val="20"/>
          <w:lang w:eastAsia="pl-PL"/>
        </w:rPr>
        <w:t xml:space="preserve"> </w:t>
      </w:r>
      <w:r w:rsidR="00501E1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5057A68B" w14:textId="39A57E07"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 branży </w:t>
      </w:r>
      <w:r w:rsidR="004F520C" w:rsidRPr="00372D29">
        <w:rPr>
          <w:rFonts w:ascii="Arial" w:eastAsia="Times New Roman" w:hAnsi="Arial" w:cs="Arial"/>
          <w:b/>
          <w:bCs/>
          <w:sz w:val="20"/>
          <w:szCs w:val="20"/>
          <w:lang w:eastAsia="pl-PL"/>
        </w:rPr>
        <w:t>konstrukcyjno-budowlanej</w:t>
      </w:r>
      <w:r w:rsidR="004F520C" w:rsidRPr="00D751D5">
        <w:rPr>
          <w:rFonts w:ascii="Arial" w:eastAsia="Times New Roman" w:hAnsi="Arial" w:cs="Arial"/>
          <w:sz w:val="20"/>
          <w:szCs w:val="20"/>
          <w:lang w:eastAsia="pl-PL"/>
        </w:rPr>
        <w:t xml:space="preserve"> posiadającą uprawnienia budowlane do kierowania robotami w specjalności konstrukcyjno-budowlanej,</w:t>
      </w:r>
    </w:p>
    <w:p w14:paraId="668A7F73" w14:textId="615F5B84" w:rsidR="003D6574"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 branży </w:t>
      </w:r>
      <w:r w:rsidR="004F520C" w:rsidRPr="00372D29">
        <w:rPr>
          <w:rFonts w:ascii="Arial" w:eastAsia="Times New Roman" w:hAnsi="Arial" w:cs="Arial"/>
          <w:b/>
          <w:bCs/>
          <w:sz w:val="20"/>
          <w:szCs w:val="20"/>
          <w:lang w:eastAsia="pl-PL"/>
        </w:rPr>
        <w:t xml:space="preserve">elektrycznej </w:t>
      </w:r>
      <w:r w:rsidR="004F520C" w:rsidRPr="00D751D5">
        <w:rPr>
          <w:rFonts w:ascii="Arial" w:eastAsia="Times New Roman" w:hAnsi="Arial" w:cs="Arial"/>
          <w:sz w:val="20"/>
          <w:szCs w:val="20"/>
          <w:lang w:eastAsia="pl-PL"/>
        </w:rPr>
        <w:t xml:space="preserve">posiadającą uprawnienia budowlane do kierowania robotami w zakresie sieci, instalacji i urządzeń elektrycznych i elektroenergetycznych </w:t>
      </w:r>
    </w:p>
    <w:bookmarkEnd w:id="2"/>
    <w:p w14:paraId="66FA1D15" w14:textId="77777777"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(t.j. Dz. U. z 2020 r., poz. 1333 z późn.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których odpowiednie kwalifikacje zawodowe zostały uznane na zasadach określonych w przepisach odrębnych. Regulację odrębną 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3.1.w przypadku określonym w pkt.</w:t>
      </w:r>
      <w:r w:rsidR="00C97C29" w:rsidRPr="00C97C29">
        <w:rPr>
          <w:rFonts w:ascii="Arial" w:eastAsia="Times New Roman" w:hAnsi="Arial" w:cs="Arial"/>
          <w:sz w:val="20"/>
          <w:szCs w:val="20"/>
          <w:lang w:eastAsia="pl-PL"/>
        </w:rPr>
        <w:t xml:space="preserve">a) </w:t>
      </w:r>
      <w:bookmarkStart w:id="3"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wykazania przez każdego z członków konsorcjum po co najmniej jednej wykonanej robocie budowlanej, przy czym każde z wykazanych zamówień musi opiewać na kwotę odpowiadającą wartości i zakresowi zamówienia oraz wskazanej przez Zamawiającego.</w:t>
      </w:r>
      <w:bookmarkEnd w:id="3"/>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0D919FE"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00372D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lastRenderedPageBreak/>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0E1F1CE3"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w:t>
      </w:r>
      <w:r w:rsidR="00DC635D">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pkt 4 ustawy Pzp.</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2.Na podstawie art. 108 ust. 1 ustawy Pzp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3.Na podstawie art.109 ust.1 pkt.4ustawy Pzp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0A4FDFD8" w14:textId="3D4675AD" w:rsidR="00372D29" w:rsidRPr="00EF4C59" w:rsidRDefault="00372D29" w:rsidP="00372D29">
      <w:pPr>
        <w:rPr>
          <w:rFonts w:ascii="Arial" w:hAnsi="Arial" w:cs="Arial"/>
          <w:sz w:val="20"/>
          <w:szCs w:val="20"/>
          <w:u w:color="000000"/>
        </w:rPr>
      </w:pPr>
      <w:r>
        <w:rPr>
          <w:rFonts w:ascii="Arial" w:hAnsi="Arial" w:cs="Arial"/>
          <w:b/>
          <w:color w:val="000000"/>
          <w:sz w:val="20"/>
          <w:szCs w:val="20"/>
          <w:u w:color="000000"/>
        </w:rPr>
        <w:t>8</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354B164B" w14:textId="77777777" w:rsidR="00372D29" w:rsidRPr="00EF4C59" w:rsidRDefault="00372D29" w:rsidP="00372D29">
      <w:pPr>
        <w:shd w:val="clear" w:color="auto" w:fill="FFFFFF"/>
        <w:spacing w:before="120" w:after="0" w:line="288" w:lineRule="auto"/>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1CA31743" w14:textId="77777777" w:rsidR="00372D29" w:rsidRPr="00EF4C59" w:rsidRDefault="00372D29" w:rsidP="00372D29">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7C01AEA" w14:textId="77777777" w:rsidR="00372D29" w:rsidRPr="00EF4C59" w:rsidRDefault="00372D29" w:rsidP="00372D29">
      <w:pPr>
        <w:shd w:val="clear" w:color="auto" w:fill="FFFFFF"/>
        <w:spacing w:before="120" w:after="0" w:line="288" w:lineRule="auto"/>
        <w:rPr>
          <w:rFonts w:ascii="Arial" w:hAnsi="Arial" w:cs="Arial"/>
          <w:sz w:val="20"/>
          <w:szCs w:val="20"/>
        </w:rPr>
      </w:pPr>
      <w:r w:rsidRPr="00EF4C59">
        <w:rPr>
          <w:rFonts w:ascii="Arial" w:hAnsi="Arial" w:cs="Arial"/>
          <w:sz w:val="20"/>
          <w:szCs w:val="20"/>
        </w:rPr>
        <w:lastRenderedPageBreak/>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FD557FA" w14:textId="77777777" w:rsidR="00372D29" w:rsidRPr="00EF4C59" w:rsidRDefault="00372D29" w:rsidP="00372D29">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10C6105" w14:textId="77777777" w:rsidR="00DC635D" w:rsidRDefault="00DC635D" w:rsidP="004F520C">
      <w:pPr>
        <w:rPr>
          <w:rFonts w:ascii="Arial" w:eastAsia="Times New Roman" w:hAnsi="Arial" w:cs="Arial"/>
          <w:b/>
          <w:bCs/>
          <w:sz w:val="24"/>
          <w:szCs w:val="24"/>
          <w:lang w:eastAsia="pl-PL"/>
        </w:rPr>
      </w:pPr>
    </w:p>
    <w:p w14:paraId="34C97118" w14:textId="77144E4A"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77777777" w:rsidR="006207FB" w:rsidRDefault="006207FB"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0F298980" w14:textId="77777777" w:rsidR="00F47D76" w:rsidRDefault="00F47D76" w:rsidP="004F520C">
      <w:pPr>
        <w:rPr>
          <w:rFonts w:ascii="Arial" w:eastAsia="Times New Roman" w:hAnsi="Arial" w:cs="Arial"/>
          <w:b/>
          <w:bCs/>
          <w:sz w:val="24"/>
          <w:szCs w:val="24"/>
          <w:lang w:eastAsia="pl-PL"/>
        </w:rPr>
      </w:pPr>
    </w:p>
    <w:p w14:paraId="7F995BEB" w14:textId="3ADB6E76"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799B3A3D" w14:textId="77777777" w:rsidR="00F47D76" w:rsidRDefault="00F47D76" w:rsidP="004F520C">
      <w:pPr>
        <w:rPr>
          <w:rFonts w:ascii="Arial" w:eastAsia="Times New Roman" w:hAnsi="Arial" w:cs="Arial"/>
          <w:b/>
          <w:bCs/>
          <w:sz w:val="24"/>
          <w:szCs w:val="24"/>
          <w:lang w:eastAsia="pl-PL"/>
        </w:rPr>
      </w:pPr>
    </w:p>
    <w:p w14:paraId="0652BF80" w14:textId="478CA4CD"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2B41D9CE"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2B1D8683"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558D4A75" w14:textId="77777777" w:rsidR="009B04E4" w:rsidRDefault="009B04E4" w:rsidP="0062349C">
      <w:pPr>
        <w:rPr>
          <w:rFonts w:ascii="Arial" w:eastAsia="Times New Roman" w:hAnsi="Arial" w:cs="Arial"/>
          <w:b/>
          <w:bCs/>
          <w:sz w:val="20"/>
          <w:szCs w:val="20"/>
          <w:lang w:eastAsia="pl-PL"/>
        </w:rPr>
      </w:pPr>
    </w:p>
    <w:p w14:paraId="2B3A9EE1" w14:textId="77777777" w:rsidR="009B04E4" w:rsidRDefault="009B04E4" w:rsidP="0062349C">
      <w:pPr>
        <w:rPr>
          <w:rFonts w:ascii="Arial" w:eastAsia="Times New Roman" w:hAnsi="Arial" w:cs="Arial"/>
          <w:b/>
          <w:bCs/>
          <w:sz w:val="20"/>
          <w:szCs w:val="20"/>
          <w:lang w:eastAsia="pl-PL"/>
        </w:rPr>
      </w:pPr>
    </w:p>
    <w:p w14:paraId="353C12FC" w14:textId="286E5188"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lastRenderedPageBreak/>
        <w:t xml:space="preserve">Zamawiający wezwie wykonawcę, którego oferta została najwyżej oceniona, do złożenia </w:t>
      </w:r>
      <w:r w:rsidR="00F6464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4" w:name="_Hlk74566838"/>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r w:rsidR="00F301C1">
        <w:rPr>
          <w:rFonts w:ascii="Arial" w:eastAsia="Times New Roman" w:hAnsi="Arial" w:cs="Arial"/>
          <w:sz w:val="20"/>
          <w:szCs w:val="20"/>
          <w:lang w:eastAsia="pl-PL"/>
        </w:rPr>
        <w:t xml:space="preserve">ppkt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bookmarkEnd w:id="4"/>
    <w:p w14:paraId="19FC819E" w14:textId="0D8F740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bookmarkStart w:id="5" w:name="_Hlk74566862"/>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ppkt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bookmarkEnd w:id="5"/>
    </w:p>
    <w:p w14:paraId="58F1D400" w14:textId="660CA128"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wszystkich lub niektórych podmiotowych środków dowodowych, jeżeli wymagał ich złożenia </w:t>
      </w:r>
      <w:r w:rsidR="00F646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792D7709"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obcym muszą być złożone wraz </w:t>
      </w:r>
      <w:r w:rsidR="00F646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7EB87501" w14:textId="77777777" w:rsidR="009B04E4" w:rsidRDefault="009B04E4" w:rsidP="004F520C">
      <w:pPr>
        <w:rPr>
          <w:rFonts w:ascii="Arial" w:eastAsia="Times New Roman" w:hAnsi="Arial" w:cs="Arial"/>
          <w:b/>
          <w:bCs/>
          <w:sz w:val="24"/>
          <w:szCs w:val="24"/>
          <w:lang w:eastAsia="pl-PL"/>
        </w:rPr>
      </w:pPr>
    </w:p>
    <w:p w14:paraId="57BFF102" w14:textId="77777777" w:rsidR="009B04E4" w:rsidRDefault="009B04E4" w:rsidP="004F520C">
      <w:pPr>
        <w:rPr>
          <w:rFonts w:ascii="Arial" w:eastAsia="Times New Roman" w:hAnsi="Arial" w:cs="Arial"/>
          <w:b/>
          <w:bCs/>
          <w:sz w:val="24"/>
          <w:szCs w:val="24"/>
          <w:lang w:eastAsia="pl-PL"/>
        </w:rPr>
      </w:pPr>
    </w:p>
    <w:p w14:paraId="4F4ACF86" w14:textId="77777777" w:rsidR="009B04E4" w:rsidRDefault="009B04E4" w:rsidP="004F520C">
      <w:pPr>
        <w:rPr>
          <w:rFonts w:ascii="Arial" w:eastAsia="Times New Roman" w:hAnsi="Arial" w:cs="Arial"/>
          <w:b/>
          <w:bCs/>
          <w:sz w:val="24"/>
          <w:szCs w:val="24"/>
          <w:lang w:eastAsia="pl-PL"/>
        </w:rPr>
      </w:pPr>
    </w:p>
    <w:p w14:paraId="20223098" w14:textId="798DC851"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lastRenderedPageBreak/>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miniPortalu https://miniportal.uzp.gov.pl, ePUAPu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3.Wymagania techniczne i organizacyjne wysyłania i odbierania korespondencji elektronicznej przekazywanej przy ich użyciu, opisane zostały w Regulaminie korzystania z miniPortalu dostępnym pod adresem https://miniportal.uzp.gov.pl/WarunkiUslugi.aspx oraz Regulaminie ePUAP.</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 datę przekazania oferty, oświadczenia, o którym mowa w art. 125 ust. 1 pzp, podmiotowych środków dowodowych, przedmiotowych środków dowodowych oraz innych informacji, oświadczeń lub dokumentów, przekazywanych w postępowaniu, przyjmuje się datę ich przekazania na ePUAP.</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przekazywania wadium przez Wykonawcę określone w ustawie Pzp;</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4853AD78" w14:textId="77777777" w:rsidR="009B04E4" w:rsidRDefault="009B04E4" w:rsidP="004F520C">
      <w:pPr>
        <w:rPr>
          <w:rFonts w:ascii="Arial" w:hAnsi="Arial" w:cs="Arial"/>
          <w:b/>
          <w:bCs/>
          <w:sz w:val="24"/>
          <w:szCs w:val="24"/>
        </w:rPr>
      </w:pPr>
    </w:p>
    <w:p w14:paraId="2CEA6388" w14:textId="77777777" w:rsidR="009B04E4" w:rsidRDefault="009B04E4" w:rsidP="004F520C">
      <w:pPr>
        <w:rPr>
          <w:rFonts w:ascii="Arial" w:hAnsi="Arial" w:cs="Arial"/>
          <w:b/>
          <w:bCs/>
          <w:sz w:val="24"/>
          <w:szCs w:val="24"/>
        </w:rPr>
      </w:pPr>
    </w:p>
    <w:p w14:paraId="751B042A" w14:textId="4D32B22E" w:rsidR="00A07285" w:rsidRPr="00A07285" w:rsidRDefault="00A07285" w:rsidP="004F520C">
      <w:pPr>
        <w:rPr>
          <w:rFonts w:ascii="Arial" w:hAnsi="Arial" w:cs="Arial"/>
          <w:b/>
          <w:bCs/>
          <w:sz w:val="24"/>
          <w:szCs w:val="24"/>
        </w:rPr>
      </w:pPr>
      <w:r w:rsidRPr="00A07285">
        <w:rPr>
          <w:rFonts w:ascii="Arial" w:hAnsi="Arial" w:cs="Arial"/>
          <w:b/>
          <w:bCs/>
          <w:sz w:val="24"/>
          <w:szCs w:val="24"/>
        </w:rPr>
        <w:lastRenderedPageBreak/>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32 6729422 w</w:t>
      </w:r>
      <w:r>
        <w:rPr>
          <w:rFonts w:ascii="Arial" w:hAnsi="Arial" w:cs="Arial"/>
          <w:sz w:val="20"/>
          <w:szCs w:val="20"/>
        </w:rPr>
        <w:t>ewn.</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16C8B89B" w14:textId="77777777" w:rsidR="00F47D76" w:rsidRDefault="00F47D76" w:rsidP="004F520C">
      <w:pPr>
        <w:rPr>
          <w:rFonts w:ascii="Arial" w:hAnsi="Arial" w:cs="Arial"/>
          <w:color w:val="000000"/>
          <w:sz w:val="20"/>
          <w:szCs w:val="20"/>
        </w:rPr>
      </w:pPr>
    </w:p>
    <w:p w14:paraId="08F9AB14" w14:textId="53163A55"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1AC4AA88"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1.Wykonawca zobowiązany jest do zabezpieczenia swojej oferty wadium w wysokości</w:t>
      </w:r>
      <w:r w:rsidRPr="00733391">
        <w:rPr>
          <w:rFonts w:ascii="Arial" w:eastAsia="Times New Roman" w:hAnsi="Arial" w:cs="Arial"/>
          <w:b/>
          <w:bCs/>
          <w:sz w:val="20"/>
          <w:szCs w:val="20"/>
          <w:lang w:eastAsia="pl-PL"/>
        </w:rPr>
        <w:t xml:space="preserve">: </w:t>
      </w:r>
      <w:r w:rsidR="001F6F94">
        <w:rPr>
          <w:rFonts w:ascii="Arial" w:eastAsia="Times New Roman" w:hAnsi="Arial" w:cs="Arial"/>
          <w:b/>
          <w:bCs/>
          <w:sz w:val="20"/>
          <w:szCs w:val="20"/>
          <w:lang w:eastAsia="pl-PL"/>
        </w:rPr>
        <w:t>4</w:t>
      </w:r>
      <w:r w:rsidRPr="00733391">
        <w:rPr>
          <w:rFonts w:ascii="Arial" w:eastAsia="Times New Roman" w:hAnsi="Arial" w:cs="Arial"/>
          <w:b/>
          <w:bCs/>
          <w:sz w:val="20"/>
          <w:szCs w:val="20"/>
          <w:lang w:eastAsia="pl-PL"/>
        </w:rPr>
        <w:t>.000,00</w:t>
      </w:r>
      <w:r w:rsidR="00733391">
        <w:rPr>
          <w:rFonts w:ascii="Arial" w:eastAsia="Times New Roman" w:hAnsi="Arial" w:cs="Arial"/>
          <w:b/>
          <w:bCs/>
          <w:sz w:val="20"/>
          <w:szCs w:val="20"/>
          <w:lang w:eastAsia="pl-PL"/>
        </w:rPr>
        <w:t xml:space="preserve"> </w:t>
      </w:r>
      <w:r w:rsidRPr="00733391">
        <w:rPr>
          <w:rFonts w:ascii="Arial" w:eastAsia="Times New Roman" w:hAnsi="Arial" w:cs="Arial"/>
          <w:b/>
          <w:bCs/>
          <w:sz w:val="20"/>
          <w:szCs w:val="20"/>
          <w:lang w:eastAsia="pl-PL"/>
        </w:rPr>
        <w:t>zł</w:t>
      </w:r>
      <w:r w:rsidRPr="00733391">
        <w:rPr>
          <w:rFonts w:ascii="Arial" w:eastAsia="Times New Roman" w:hAnsi="Arial" w:cs="Arial"/>
          <w:sz w:val="20"/>
          <w:szCs w:val="20"/>
          <w:lang w:eastAsia="pl-PL"/>
        </w:rPr>
        <w:t xml:space="preserve"> (słownie: </w:t>
      </w:r>
      <w:r w:rsidR="001F6F94">
        <w:rPr>
          <w:rFonts w:ascii="Arial" w:eastAsia="Times New Roman" w:hAnsi="Arial" w:cs="Arial"/>
          <w:sz w:val="20"/>
          <w:szCs w:val="20"/>
          <w:lang w:eastAsia="pl-PL"/>
        </w:rPr>
        <w:t>cztery</w:t>
      </w:r>
      <w:r w:rsidRPr="00733391">
        <w:rPr>
          <w:rFonts w:ascii="Arial" w:eastAsia="Times New Roman" w:hAnsi="Arial" w:cs="Arial"/>
          <w:sz w:val="20"/>
          <w:szCs w:val="20"/>
          <w:lang w:eastAsia="pl-PL"/>
        </w:rPr>
        <w:t xml:space="preserve"> tysi</w:t>
      </w:r>
      <w:r w:rsidR="001F6F94">
        <w:rPr>
          <w:rFonts w:ascii="Arial" w:eastAsia="Times New Roman" w:hAnsi="Arial" w:cs="Arial"/>
          <w:sz w:val="20"/>
          <w:szCs w:val="20"/>
          <w:lang w:eastAsia="pl-PL"/>
        </w:rPr>
        <w:t>ą</w:t>
      </w:r>
      <w:r w:rsidRPr="00733391">
        <w:rPr>
          <w:rFonts w:ascii="Arial" w:eastAsia="Times New Roman" w:hAnsi="Arial" w:cs="Arial"/>
          <w:sz w:val="20"/>
          <w:szCs w:val="20"/>
          <w:lang w:eastAsia="pl-PL"/>
        </w:rPr>
        <w:t>c</w:t>
      </w:r>
      <w:r w:rsidR="001F6F94">
        <w:rPr>
          <w:rFonts w:ascii="Arial" w:eastAsia="Times New Roman" w:hAnsi="Arial" w:cs="Arial"/>
          <w:sz w:val="20"/>
          <w:szCs w:val="20"/>
          <w:lang w:eastAsia="pl-PL"/>
        </w:rPr>
        <w:t>e</w:t>
      </w:r>
      <w:r w:rsidRPr="00733391">
        <w:rPr>
          <w:rFonts w:ascii="Arial" w:eastAsia="Times New Roman" w:hAnsi="Arial" w:cs="Arial"/>
          <w:sz w:val="20"/>
          <w:szCs w:val="20"/>
          <w:lang w:eastAsia="pl-PL"/>
        </w:rPr>
        <w:t xml:space="preserve"> złotych).</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38133B6A" w14:textId="54DB2401"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2.Wadium należy wnieść przed</w:t>
      </w:r>
      <w:r>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upływem terminu składania ofert i utrzymywać nieprzerwanie do dnia upływu terminu związania ofertą, z wyjątkiem przypadków, o których mowa w art. 98 ust. 1 pkt 2 i 3 oraz ust. 2 ustawy Pzp.</w:t>
      </w:r>
    </w:p>
    <w:p w14:paraId="5B76E88A"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3.Przedłużenie terminu związania ofertą jest dopuszczalne tylko z jednoczesnym przedłużeniem okresu ważności wadium albo, jeżeli nie jest to możliwe, z wniesieniem nowego wadium na przedłużony okres związania ofertą.</w:t>
      </w:r>
    </w:p>
    <w:p w14:paraId="26B73F76" w14:textId="77777777" w:rsidR="00B42683" w:rsidRDefault="00B42683" w:rsidP="00B42683">
      <w:pPr>
        <w:spacing w:after="0" w:line="240" w:lineRule="auto"/>
        <w:rPr>
          <w:rFonts w:ascii="Arial" w:eastAsia="Times New Roman" w:hAnsi="Arial" w:cs="Arial"/>
          <w:sz w:val="20"/>
          <w:szCs w:val="20"/>
          <w:lang w:eastAsia="pl-PL"/>
        </w:rPr>
      </w:pPr>
    </w:p>
    <w:p w14:paraId="2A6EB77C" w14:textId="77777777" w:rsidR="00B42683"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4.Wadium może być wniesione w jednej lub kilku następujących formach:</w:t>
      </w:r>
    </w:p>
    <w:p w14:paraId="50BEE660" w14:textId="178ABD49" w:rsidR="008D4282" w:rsidRPr="00F47D76"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 xml:space="preserve">4.1.pieniądzu -przelewem na rachunek bankowy Zamawiającego </w:t>
      </w:r>
      <w:r w:rsidR="008D4282" w:rsidRPr="00F27B46">
        <w:rPr>
          <w:rFonts w:ascii="Arial" w:hAnsi="Arial" w:cs="Arial"/>
          <w:b/>
          <w:bCs/>
        </w:rPr>
        <w:t xml:space="preserve">Bank Spółdzielczy Wolbrom nr 74 8450 0005 0070 0700 0143 0063 </w:t>
      </w:r>
      <w:r w:rsidR="008D4282" w:rsidRPr="00F27B46">
        <w:rPr>
          <w:rFonts w:ascii="Arial" w:hAnsi="Arial" w:cs="Arial"/>
        </w:rPr>
        <w:t xml:space="preserve">w tytule przelewu należy wskazać </w:t>
      </w:r>
      <w:r w:rsidR="008D4282" w:rsidRPr="002C2C81">
        <w:rPr>
          <w:rFonts w:ascii="Arial" w:hAnsi="Arial" w:cs="Arial"/>
          <w:b/>
        </w:rPr>
        <w:t>„</w:t>
      </w:r>
      <w:r w:rsidR="008D4282" w:rsidRPr="00F47D76">
        <w:rPr>
          <w:rFonts w:ascii="Arial" w:hAnsi="Arial" w:cs="Arial"/>
          <w:b/>
          <w:sz w:val="20"/>
          <w:szCs w:val="20"/>
        </w:rPr>
        <w:t>wadium –</w:t>
      </w:r>
      <w:r w:rsidR="008D4282" w:rsidRPr="00F47D76">
        <w:rPr>
          <w:rFonts w:ascii="Arial" w:hAnsi="Arial" w:cs="Arial"/>
          <w:sz w:val="20"/>
          <w:szCs w:val="20"/>
        </w:rPr>
        <w:t xml:space="preserve"> </w:t>
      </w:r>
      <w:r w:rsidR="008D4282" w:rsidRPr="00F47D76">
        <w:rPr>
          <w:rFonts w:ascii="Arial" w:hAnsi="Arial" w:cs="Arial"/>
          <w:b/>
          <w:sz w:val="20"/>
          <w:szCs w:val="20"/>
        </w:rPr>
        <w:t>przetarg na</w:t>
      </w:r>
      <w:r w:rsidR="00890517" w:rsidRPr="00F47D76">
        <w:rPr>
          <w:rFonts w:ascii="Arial" w:hAnsi="Arial" w:cs="Arial"/>
          <w:b/>
          <w:sz w:val="20"/>
          <w:szCs w:val="20"/>
        </w:rPr>
        <w:t xml:space="preserve"> </w:t>
      </w:r>
      <w:r w:rsidR="004517D2" w:rsidRPr="00F47D76">
        <w:rPr>
          <w:rFonts w:ascii="Arial" w:hAnsi="Arial" w:cs="Arial"/>
          <w:b/>
          <w:sz w:val="20"/>
          <w:szCs w:val="20"/>
        </w:rPr>
        <w:t>do</w:t>
      </w:r>
      <w:r w:rsidR="00890517" w:rsidRPr="00F47D76">
        <w:rPr>
          <w:rFonts w:ascii="Arial" w:hAnsi="Arial" w:cs="Arial"/>
          <w:b/>
          <w:sz w:val="20"/>
          <w:szCs w:val="20"/>
        </w:rPr>
        <w:t>budowę</w:t>
      </w:r>
      <w:r w:rsidR="004517D2" w:rsidRPr="00F47D76">
        <w:rPr>
          <w:rFonts w:ascii="Arial" w:hAnsi="Arial" w:cs="Arial"/>
          <w:b/>
          <w:sz w:val="20"/>
          <w:szCs w:val="20"/>
        </w:rPr>
        <w:t xml:space="preserve"> windy do budynku OPS</w:t>
      </w:r>
      <w:r w:rsidRPr="00F47D76">
        <w:rPr>
          <w:rFonts w:ascii="Arial" w:eastAsia="Times New Roman" w:hAnsi="Arial" w:cs="Arial"/>
          <w:sz w:val="20"/>
          <w:szCs w:val="20"/>
          <w:lang w:eastAsia="pl-PL"/>
        </w:rPr>
        <w:t>”,</w:t>
      </w:r>
    </w:p>
    <w:p w14:paraId="71F59A0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4.2.gwarancjach bankowych,</w:t>
      </w:r>
    </w:p>
    <w:p w14:paraId="0B4D94FE" w14:textId="77E1DB41"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4.3.gwarancjach ubezpieczeniowych</w:t>
      </w:r>
      <w:r w:rsidR="008D4282">
        <w:rPr>
          <w:rFonts w:ascii="Arial" w:eastAsia="Times New Roman" w:hAnsi="Arial" w:cs="Arial"/>
          <w:sz w:val="20"/>
          <w:szCs w:val="20"/>
          <w:lang w:eastAsia="pl-PL"/>
        </w:rPr>
        <w:t>,</w:t>
      </w:r>
    </w:p>
    <w:p w14:paraId="46C5EBA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4.4.poręczeniach udzielanych przez podmioty, o których mowa w art. 6b ust. 5 pkt. 2 ustawy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dnia 09.11.2000 r. o utworzeniu Polskiej Agencji Rozwoju Przedsiębiorczości (t.j. Dz.U. z 2020 r., poz. 299).</w:t>
      </w:r>
    </w:p>
    <w:p w14:paraId="2AF93227" w14:textId="77777777" w:rsidR="008D4282" w:rsidRDefault="008D4282" w:rsidP="00B42683">
      <w:pPr>
        <w:spacing w:after="0" w:line="240" w:lineRule="auto"/>
        <w:rPr>
          <w:rFonts w:ascii="Arial" w:eastAsia="Times New Roman" w:hAnsi="Arial" w:cs="Arial"/>
          <w:sz w:val="20"/>
          <w:szCs w:val="20"/>
          <w:lang w:eastAsia="pl-PL"/>
        </w:rPr>
      </w:pPr>
    </w:p>
    <w:p w14:paraId="3C2C7207" w14:textId="02AE033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5.W przypadku wnoszenia wadium przelewem na rachunek bankowy, o jego wniesieniu w terminie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decydować będzie data i godzina</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wpływu środków na rachunek bankowy Zamawiającego. Zaleca się dołączenie kopii dokumentu przelewu do oferty, celem potwierdzenia tej formy wniesienia wadium. </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formularzu ofertowym należy podać również numer konta, na które Zamawiający winien dokonać zwrotu wadium.</w:t>
      </w:r>
    </w:p>
    <w:p w14:paraId="1E3B9BAE" w14:textId="77777777" w:rsidR="008D4282" w:rsidRDefault="008D4282" w:rsidP="00B42683">
      <w:pPr>
        <w:spacing w:after="0" w:line="240" w:lineRule="auto"/>
        <w:rPr>
          <w:rFonts w:ascii="Arial" w:eastAsia="Times New Roman" w:hAnsi="Arial" w:cs="Arial"/>
          <w:sz w:val="20"/>
          <w:szCs w:val="20"/>
          <w:lang w:eastAsia="pl-PL"/>
        </w:rPr>
      </w:pPr>
    </w:p>
    <w:p w14:paraId="49C50398"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6.Jeśli wadium wniesiono w formie innej niż w pieniądzu, Wykonawca przekazuje zamawiającemu oryginał gwarancji lub poręczenia, w postaci elektronicznej, poprzez dołączenie do oferty za pośrednictwem Platformy do upływu terminu składania ofert.</w:t>
      </w:r>
    </w:p>
    <w:p w14:paraId="5BCA34C2" w14:textId="77777777" w:rsidR="008D4282" w:rsidRDefault="008D4282" w:rsidP="00B42683">
      <w:pPr>
        <w:spacing w:after="0" w:line="240" w:lineRule="auto"/>
        <w:rPr>
          <w:rFonts w:ascii="Arial" w:eastAsia="Times New Roman" w:hAnsi="Arial" w:cs="Arial"/>
          <w:sz w:val="20"/>
          <w:szCs w:val="20"/>
          <w:lang w:eastAsia="pl-PL"/>
        </w:rPr>
      </w:pPr>
    </w:p>
    <w:p w14:paraId="5C4859A5"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7.Zapisy w treści gwarancji lub poręczeń (niewynikające z odrębnych, ogólnie obowiązujących przepisów, które winny być wówczas powołane) nie mogą utrudniać Zamawiającemu realizacji swoich praw do zatrzymania wadium wynikających z zapisów ustawy w art. 98 ust. 6 ustawy Pzp i spełniać co najmniej poniższe wymagania:</w:t>
      </w:r>
    </w:p>
    <w:p w14:paraId="0A5C5CA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7.1.wadium musi obejmować odpowiedzialność za wszystkie przypadki powodujące utratę wadium przez Wykonawcę określone w ustawie Pzp;</w:t>
      </w:r>
    </w:p>
    <w:p w14:paraId="65D052D7"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7.2.z treści gwarancji lub poręczenia powinno jednoznacznej wynikać zobowiązanie gwaranta do zapłaty całej kwoty wadium;</w:t>
      </w:r>
    </w:p>
    <w:p w14:paraId="55F1CDA6"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7.3.wadium powinno być nieodwołalne i bezwarunkowe oraz płatne na pierwsze żądanie;</w:t>
      </w:r>
    </w:p>
    <w:p w14:paraId="184FEC25" w14:textId="4D23153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7.4.termin obowiązywania poręczenia lub gwarancji nie może być krótszy niż termin związania ofertą (z zastrzeżeniem iż pierwszym dniem związania ofertą jest dzień składania ofert);</w:t>
      </w:r>
    </w:p>
    <w:p w14:paraId="0536B15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7.5.w treści gwarancji lub poręczenia powinna znaleźć się nazwa oraz numer przedmiotowego postępowania;</w:t>
      </w:r>
    </w:p>
    <w:p w14:paraId="471C5054" w14:textId="23BF11B4"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lastRenderedPageBreak/>
        <w:t>7.6.beneficjentem gwarancji lub poręczenia jest:</w:t>
      </w:r>
      <w:r w:rsidR="008D4282">
        <w:rPr>
          <w:rFonts w:ascii="Arial" w:eastAsia="Times New Roman" w:hAnsi="Arial" w:cs="Arial"/>
          <w:sz w:val="20"/>
          <w:szCs w:val="20"/>
          <w:lang w:eastAsia="pl-PL"/>
        </w:rPr>
        <w:t xml:space="preserve"> Gmina Łazy , 42- 450 Łazy ul. Traugutta 15</w:t>
      </w:r>
    </w:p>
    <w:p w14:paraId="2BFBA7F6" w14:textId="3FBA5EAF"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7.7.w przypadku Wykonawców wspólnie ubiegających się o udzielenie zamówienia (art. 58 ustawy Pzp),Zamawiający wymaga aby poręczenie lub gwarancja obejmowała swą treścią (tj. zobowiązanych z tytułu poręczenia lub gwarancji) wszystkich Wykonawców wspólnie ubiegających się o udzielenie</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zamówienia lub aby z jej treści wynikało, że zabezpiecza ofertę Wykonawców wspólnie ubiegających się o udzielenie zamówienia (konsorcjum);</w:t>
      </w:r>
    </w:p>
    <w:p w14:paraId="448F1235" w14:textId="77777777" w:rsidR="008D4282" w:rsidRDefault="008D4282" w:rsidP="00B42683">
      <w:pPr>
        <w:spacing w:after="0" w:line="240" w:lineRule="auto"/>
        <w:rPr>
          <w:rFonts w:ascii="Arial" w:eastAsia="Times New Roman" w:hAnsi="Arial" w:cs="Arial"/>
          <w:sz w:val="20"/>
          <w:szCs w:val="20"/>
          <w:lang w:eastAsia="pl-PL"/>
        </w:rPr>
      </w:pPr>
    </w:p>
    <w:p w14:paraId="081106BA" w14:textId="43123A23"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8.Oferta Wykonawcy, który nie wniesie wadium, wniesie wadium w sposób nieprawidłowy lub nie utrzyma wadium nieprzerwanie do upływu terminu związania ofertą lub złoży wniosek o zwrot wadium</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 przypadku, o którym mowa w art. 98 ust. 2 pkt 3 ustawy Pzp zostanie odrzucona.</w:t>
      </w:r>
    </w:p>
    <w:p w14:paraId="5F1EFE64" w14:textId="77777777" w:rsidR="008D4282" w:rsidRDefault="008D4282" w:rsidP="00B42683">
      <w:pPr>
        <w:spacing w:after="0" w:line="240" w:lineRule="auto"/>
        <w:rPr>
          <w:rFonts w:ascii="Arial" w:eastAsia="Times New Roman" w:hAnsi="Arial" w:cs="Arial"/>
          <w:sz w:val="20"/>
          <w:szCs w:val="20"/>
          <w:lang w:eastAsia="pl-PL"/>
        </w:rPr>
      </w:pPr>
    </w:p>
    <w:p w14:paraId="2E37B18C"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9.Zamawiający zwraca wadium niezwłocznie, nie później jednak niż w terminie 7 dni od dnia wystąpienia jednej z okoliczności:</w:t>
      </w:r>
    </w:p>
    <w:p w14:paraId="71D2276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9.1.upływu terminu związania ofertą;</w:t>
      </w:r>
    </w:p>
    <w:p w14:paraId="321BF340"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9.2.zawarcia umowy w sprawie zamówienia publicznego;</w:t>
      </w:r>
    </w:p>
    <w:p w14:paraId="0D7E85BB"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9.3.unieważnienia postępowania o udzielenie zamówienia, z wyjątkiem sytuacji gdy nie zostało</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rozstrzygnięte odwołanie na czynność unieważnienia albo nie upłynął termin do jego wniesienia.</w:t>
      </w:r>
    </w:p>
    <w:p w14:paraId="402A2CB6" w14:textId="77777777" w:rsidR="008D4282" w:rsidRDefault="008D4282" w:rsidP="00B42683">
      <w:pPr>
        <w:spacing w:after="0" w:line="240" w:lineRule="auto"/>
        <w:rPr>
          <w:rFonts w:ascii="Arial" w:eastAsia="Times New Roman" w:hAnsi="Arial" w:cs="Arial"/>
          <w:sz w:val="20"/>
          <w:szCs w:val="20"/>
          <w:lang w:eastAsia="pl-PL"/>
        </w:rPr>
      </w:pPr>
    </w:p>
    <w:p w14:paraId="4752FC84"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10.Zamawiający, niezwłocznie, nie później jednak niż w terminie 7 dni od dnia złożenia wniosku zwraca wadium wykonawcy:</w:t>
      </w:r>
    </w:p>
    <w:p w14:paraId="2E40A52D"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10.1.który wycofał ofertę przed upływem terminu składania ofert;</w:t>
      </w:r>
    </w:p>
    <w:p w14:paraId="1897F9F8" w14:textId="195D6036"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10.2.którego oferta została odrzucona;</w:t>
      </w:r>
    </w:p>
    <w:p w14:paraId="7C18ED5A"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10.3.po wyborze najkorzystniejszej oferty, z wyjątkiem wykonawcy, którego oferta została wybrana jako najkorzystniejsza;</w:t>
      </w:r>
    </w:p>
    <w:p w14:paraId="0B543AC2"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10.4.po unieważnieniu postępowania, w przypadku gdy nie zostało rozstrzygnięte odwołanie na czynność unieważnienia albo nie upłynął termin do jego wniesienia.</w:t>
      </w:r>
    </w:p>
    <w:p w14:paraId="07DA0E72" w14:textId="77777777" w:rsidR="008D4282" w:rsidRDefault="008D4282" w:rsidP="00B42683">
      <w:pPr>
        <w:spacing w:after="0" w:line="240" w:lineRule="auto"/>
        <w:rPr>
          <w:rFonts w:ascii="Arial" w:eastAsia="Times New Roman" w:hAnsi="Arial" w:cs="Arial"/>
          <w:sz w:val="20"/>
          <w:szCs w:val="20"/>
          <w:lang w:eastAsia="pl-PL"/>
        </w:rPr>
      </w:pPr>
    </w:p>
    <w:p w14:paraId="77221AAE"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11.Złożenie wniosku o zwrot wadium, o którym mowa w pkt 10, powoduje rozwiązanie stosunku prawnego z Wykonawcą wraz z utratą przez niego prawa do korzystania ze środków ochrony prawnej.</w:t>
      </w:r>
    </w:p>
    <w:p w14:paraId="62892049" w14:textId="77777777" w:rsidR="008D4282" w:rsidRDefault="008D4282" w:rsidP="00B42683">
      <w:pPr>
        <w:spacing w:after="0" w:line="240" w:lineRule="auto"/>
        <w:rPr>
          <w:rFonts w:ascii="Arial" w:eastAsia="Times New Roman" w:hAnsi="Arial" w:cs="Arial"/>
          <w:sz w:val="20"/>
          <w:szCs w:val="20"/>
          <w:lang w:eastAsia="pl-PL"/>
        </w:rPr>
      </w:pPr>
    </w:p>
    <w:p w14:paraId="406D8081"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12.Zamawiający zwraca wadium wniesione w pieniądzu wraz z odsetkami wynikającymi z umowy rachunku bankowego, na którym było ono przechowywane, pomniejszone o koszty prowadzenia rachunku</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bankowego oraz prowizji bankowej za przelew pieniędzy na rachunek bankowy</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wskazany przez Wykonawcę.</w:t>
      </w:r>
    </w:p>
    <w:p w14:paraId="4758DFDD" w14:textId="77777777" w:rsidR="008D4282" w:rsidRDefault="008D4282" w:rsidP="00B42683">
      <w:pPr>
        <w:spacing w:after="0" w:line="240" w:lineRule="auto"/>
        <w:rPr>
          <w:rFonts w:ascii="Arial" w:eastAsia="Times New Roman" w:hAnsi="Arial" w:cs="Arial"/>
          <w:sz w:val="20"/>
          <w:szCs w:val="20"/>
          <w:lang w:eastAsia="pl-PL"/>
        </w:rPr>
      </w:pPr>
    </w:p>
    <w:p w14:paraId="4EA8BBB0" w14:textId="77777777" w:rsidR="008D4282" w:rsidRDefault="008D428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42683" w:rsidRPr="00B42683">
        <w:rPr>
          <w:rFonts w:ascii="Arial" w:eastAsia="Times New Roman" w:hAnsi="Arial" w:cs="Arial"/>
          <w:sz w:val="20"/>
          <w:szCs w:val="20"/>
          <w:lang w:eastAsia="pl-PL"/>
        </w:rPr>
        <w:t>3.Zamawiający zwraca wadium wniesione w innej formie niż w pieniądzu poprzez złożenie gwarantowi lub poręczycielowi oświadczenia o zwolnieniu wadium.</w:t>
      </w:r>
    </w:p>
    <w:p w14:paraId="2319DB19" w14:textId="77777777" w:rsidR="008D4282" w:rsidRDefault="008D4282" w:rsidP="00B42683">
      <w:pPr>
        <w:spacing w:after="0" w:line="240" w:lineRule="auto"/>
        <w:rPr>
          <w:rFonts w:ascii="Arial" w:eastAsia="Times New Roman" w:hAnsi="Arial" w:cs="Arial"/>
          <w:sz w:val="20"/>
          <w:szCs w:val="20"/>
          <w:lang w:eastAsia="pl-PL"/>
        </w:rPr>
      </w:pPr>
    </w:p>
    <w:p w14:paraId="6F36D7C3" w14:textId="77777777" w:rsidR="008D4282"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14.Zamawiający zatrzymuje wadium wraz z odsetkami, a w przypadku wadium wniesionego w formie gwarancji lub poręczenia, występuje odpowiednio do gwaranta lub poręczyciela z żądaniem zapłaty wadium, jeżeli:</w:t>
      </w:r>
    </w:p>
    <w:p w14:paraId="557074BD"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14.1.Wykonawca w odpowiedzi na wezwanie, o którym mowa w art. 107 ust. 2 lub art. 128 ust. 1 ustawy Pzp, z przyczyn leżących po jego stronie, nie złożył podmiotowych środków dowodowych lub</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przedmiotowych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w:t>
      </w:r>
      <w:r w:rsidR="008D4282">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wykonawcę jako najkorzystniejszej;</w:t>
      </w:r>
    </w:p>
    <w:p w14:paraId="3F29D20A"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14.2.Wykonawca, którego oferta została wybrana:</w:t>
      </w:r>
    </w:p>
    <w:p w14:paraId="362ECD58" w14:textId="56A04F4C"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14.2.1.odmówił podpisania umowy w sprawie zamówienia publicznego na warunkach określonych</w:t>
      </w:r>
      <w:r w:rsidR="00F46CD4">
        <w:rPr>
          <w:rFonts w:ascii="Arial" w:eastAsia="Times New Roman" w:hAnsi="Arial" w:cs="Arial"/>
          <w:sz w:val="20"/>
          <w:szCs w:val="20"/>
          <w:lang w:eastAsia="pl-PL"/>
        </w:rPr>
        <w:t xml:space="preserve">          </w:t>
      </w:r>
      <w:r w:rsidRPr="00B42683">
        <w:rPr>
          <w:rFonts w:ascii="Arial" w:eastAsia="Times New Roman" w:hAnsi="Arial" w:cs="Arial"/>
          <w:sz w:val="20"/>
          <w:szCs w:val="20"/>
          <w:lang w:eastAsia="pl-PL"/>
        </w:rPr>
        <w:t xml:space="preserve"> w ofercie,</w:t>
      </w:r>
    </w:p>
    <w:p w14:paraId="5D7660B4" w14:textId="77777777" w:rsidR="008D4282" w:rsidRDefault="00B42683" w:rsidP="008D4282">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14.2.2.nie wniósł wymaganego zabezpieczenia należytego Wykonania umowy;</w:t>
      </w:r>
    </w:p>
    <w:p w14:paraId="58DDF638" w14:textId="3C888C2D" w:rsidR="00B42683" w:rsidRPr="008D4282" w:rsidRDefault="00B42683" w:rsidP="008D4282">
      <w:pPr>
        <w:spacing w:after="0" w:line="240" w:lineRule="auto"/>
        <w:rPr>
          <w:rFonts w:ascii="Times New Roman" w:eastAsia="Times New Roman" w:hAnsi="Times New Roman" w:cs="Times New Roman"/>
          <w:sz w:val="20"/>
          <w:szCs w:val="20"/>
          <w:lang w:eastAsia="pl-PL"/>
        </w:rPr>
      </w:pPr>
      <w:r w:rsidRPr="00B42683">
        <w:rPr>
          <w:rFonts w:ascii="Arial" w:eastAsia="Times New Roman" w:hAnsi="Arial" w:cs="Arial"/>
          <w:sz w:val="20"/>
          <w:szCs w:val="20"/>
          <w:lang w:eastAsia="pl-PL"/>
        </w:rPr>
        <w:t>14.2.3.zawarcie umowy w sprawie zamówienia publicznego stało się niemożliwe z przyczyn leżących po stronie Wykonawcy, którego oferta została wybra</w:t>
      </w:r>
      <w:r>
        <w:rPr>
          <w:rFonts w:ascii="Arial" w:eastAsia="Times New Roman" w:hAnsi="Arial" w:cs="Arial"/>
          <w:sz w:val="20"/>
          <w:szCs w:val="20"/>
          <w:lang w:eastAsia="pl-PL"/>
        </w:rPr>
        <w:t>na.</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0A3CD4FF"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E21E46">
        <w:rPr>
          <w:rFonts w:ascii="Arial" w:eastAsia="Times New Roman" w:hAnsi="Arial" w:cs="Arial"/>
          <w:b/>
          <w:bCs/>
          <w:sz w:val="20"/>
          <w:szCs w:val="20"/>
          <w:lang w:eastAsia="pl-PL"/>
        </w:rPr>
        <w:t>1</w:t>
      </w:r>
      <w:r w:rsidR="003E3DC2">
        <w:rPr>
          <w:rFonts w:ascii="Arial" w:eastAsia="Times New Roman" w:hAnsi="Arial" w:cs="Arial"/>
          <w:b/>
          <w:bCs/>
          <w:sz w:val="20"/>
          <w:szCs w:val="20"/>
          <w:lang w:eastAsia="pl-PL"/>
        </w:rPr>
        <w:t>8</w:t>
      </w:r>
      <w:r w:rsidRPr="00F46CD4">
        <w:rPr>
          <w:rFonts w:ascii="Arial" w:eastAsia="Times New Roman" w:hAnsi="Arial" w:cs="Arial"/>
          <w:b/>
          <w:bCs/>
          <w:sz w:val="20"/>
          <w:szCs w:val="20"/>
          <w:lang w:eastAsia="pl-PL"/>
        </w:rPr>
        <w:t>.</w:t>
      </w:r>
      <w:r w:rsidR="00E21E46">
        <w:rPr>
          <w:rFonts w:ascii="Arial" w:eastAsia="Times New Roman" w:hAnsi="Arial" w:cs="Arial"/>
          <w:b/>
          <w:bCs/>
          <w:sz w:val="20"/>
          <w:szCs w:val="20"/>
          <w:lang w:eastAsia="pl-PL"/>
        </w:rPr>
        <w:t>11</w:t>
      </w:r>
      <w:r w:rsidRPr="00F46CD4">
        <w:rPr>
          <w:rFonts w:ascii="Arial" w:eastAsia="Times New Roman" w:hAnsi="Arial" w:cs="Arial"/>
          <w:b/>
          <w:bCs/>
          <w:sz w:val="20"/>
          <w:szCs w:val="20"/>
          <w:lang w:eastAsia="pl-PL"/>
        </w:rPr>
        <w:t>.202</w:t>
      </w:r>
      <w:r w:rsidR="00E21E46">
        <w:rPr>
          <w:rFonts w:ascii="Arial" w:eastAsia="Times New Roman" w:hAnsi="Arial" w:cs="Arial"/>
          <w:b/>
          <w:bCs/>
          <w:sz w:val="20"/>
          <w:szCs w:val="20"/>
          <w:lang w:eastAsia="pl-PL"/>
        </w:rPr>
        <w:t>2</w:t>
      </w:r>
      <w:r w:rsidRPr="00F46CD4">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1CCA5114"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ePUAP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udostępnionego również na miniPortalu. Sposób złożenia oferty opisany został w Instrukcji użytkownika dostępnej na miniPortalu.</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 przypadku wykorzystania formatu podpisu XAdES zewnętrzny. Zamawiający wymaga dołączenia odpowiedniej ilości plików, podpisywanych plików z danymi oraz plików XAdES.</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4.Zgodnie z art. 18 ust. 3 ustawy Pzp,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5.Wykonawca po przesłaniu oferty za pomocą Formularza do złożenia lub wycofania oferty na „ekranie sukcesu” otrzyma numer oferty generowany przez ePUAP.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Formularza do wycofania oferty dostępnego na ePUAP i udostępnionego również na miniPortalu.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Instrukcji użytkownika dostępnej na miniPortalu.</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0ED605E9" w14:textId="77777777" w:rsidR="009B04E4" w:rsidRDefault="009B04E4" w:rsidP="004F520C">
      <w:pPr>
        <w:spacing w:after="0" w:line="240" w:lineRule="auto"/>
        <w:rPr>
          <w:rFonts w:ascii="Arial" w:eastAsia="Times New Roman" w:hAnsi="Arial" w:cs="Arial"/>
          <w:sz w:val="20"/>
          <w:szCs w:val="20"/>
          <w:lang w:eastAsia="pl-PL"/>
        </w:rPr>
      </w:pPr>
    </w:p>
    <w:p w14:paraId="6FCC0716" w14:textId="77777777" w:rsidR="009B04E4" w:rsidRDefault="009B04E4" w:rsidP="004F520C">
      <w:pPr>
        <w:spacing w:after="0" w:line="240" w:lineRule="auto"/>
        <w:rPr>
          <w:rFonts w:ascii="Arial" w:eastAsia="Times New Roman" w:hAnsi="Arial" w:cs="Arial"/>
          <w:sz w:val="20"/>
          <w:szCs w:val="20"/>
          <w:lang w:eastAsia="pl-PL"/>
        </w:rPr>
      </w:pPr>
    </w:p>
    <w:p w14:paraId="7DC4DDBE" w14:textId="43AD70C5"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.doc .xls .jpg (.jpeg)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91BC81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802CF2A" w14:textId="0434ED6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5</w:t>
      </w:r>
      <w:r w:rsidRPr="00D751D5">
        <w:rPr>
          <w:rFonts w:ascii="Arial" w:eastAsia="Times New Roman" w:hAnsi="Arial" w:cs="Arial"/>
          <w:sz w:val="20"/>
          <w:szCs w:val="20"/>
          <w:lang w:eastAsia="pl-PL"/>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6693285D" w14:textId="40E6F91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6</w:t>
      </w:r>
      <w:r w:rsidRPr="00D751D5">
        <w:rPr>
          <w:rFonts w:ascii="Arial" w:eastAsia="Times New Roman" w:hAnsi="Arial" w:cs="Arial"/>
          <w:sz w:val="20"/>
          <w:szCs w:val="20"/>
          <w:lang w:eastAsia="pl-PL"/>
        </w:rPr>
        <w:t>.Pliki w innych formatach niż PDF zaleca się opatrzyć zewnętrznym podpisem XAdES. Wykonawca powinien pamiętać, aby plik z podpisem przekazywać łącznie z dokumentem podpisywanym.</w:t>
      </w:r>
    </w:p>
    <w:p w14:paraId="35493A1B" w14:textId="2951E44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63CCA77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58F0D7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F81FA0">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BF3DFA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072BF06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6B19409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3A19C3B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18A50709"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F81FA0">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2B8BC23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11.4.W przypadku oferty składanej przez Wykonawców wspólnie ubiegających się o udzielenie zamówienia (np. konsorcjum), do oferty powinno zostać załączone pełnomocnictwo dla Osoby Uprawnionej do reprezentowania ich w postępowaniu albo do reprezentowania ich</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zawarcia umowy.</w:t>
      </w:r>
    </w:p>
    <w:p w14:paraId="50B8ECD5" w14:textId="58F299FD"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w:t>
      </w:r>
      <w:r w:rsidR="00F81FA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9F536E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11.8.Oryginał dokumentu wadium, a w przypadku wniesienia wadium w pieniądzu dowód wniesienia wadium.</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27983234" w14:textId="77777777" w:rsidR="003E3DC2" w:rsidRDefault="003E3DC2" w:rsidP="004F520C">
      <w:pPr>
        <w:spacing w:after="0" w:line="240" w:lineRule="auto"/>
        <w:rPr>
          <w:rFonts w:ascii="Arial" w:eastAsia="Times New Roman" w:hAnsi="Arial" w:cs="Arial"/>
          <w:b/>
          <w:bCs/>
          <w:sz w:val="24"/>
          <w:szCs w:val="24"/>
          <w:lang w:eastAsia="pl-PL"/>
        </w:rPr>
      </w:pPr>
    </w:p>
    <w:p w14:paraId="669D1DF6" w14:textId="0F5A7F5A"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2AAA540D"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ePUAP i udostępnionego również na miniPortalu w terminie do dnia </w:t>
      </w:r>
      <w:r w:rsidR="003E3DC2">
        <w:rPr>
          <w:rFonts w:ascii="Arial" w:eastAsia="Times New Roman" w:hAnsi="Arial" w:cs="Arial"/>
          <w:b/>
          <w:bCs/>
          <w:sz w:val="20"/>
          <w:szCs w:val="20"/>
          <w:lang w:eastAsia="pl-PL"/>
        </w:rPr>
        <w:t>20</w:t>
      </w:r>
      <w:r w:rsidRPr="00C13678">
        <w:rPr>
          <w:rFonts w:ascii="Arial" w:eastAsia="Times New Roman" w:hAnsi="Arial" w:cs="Arial"/>
          <w:b/>
          <w:bCs/>
          <w:sz w:val="20"/>
          <w:szCs w:val="20"/>
          <w:lang w:eastAsia="pl-PL"/>
        </w:rPr>
        <w:t>.</w:t>
      </w:r>
      <w:r w:rsidR="00BB4D49">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w:t>
      </w:r>
      <w:r w:rsidR="00BB4D49">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r. do godz. 0</w:t>
      </w:r>
      <w:r w:rsidR="00C13678" w:rsidRPr="00C13678">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miniPortalu,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Pzp, gdzie zaznaczono, iż oferty oraz oświadczenie, o którym mowa w art. 125 ust. 1 ustawy Pzp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0BDB7546"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3E3DC2">
        <w:rPr>
          <w:rFonts w:ascii="Arial" w:eastAsia="Times New Roman" w:hAnsi="Arial" w:cs="Arial"/>
          <w:b/>
          <w:bCs/>
          <w:sz w:val="20"/>
          <w:szCs w:val="20"/>
          <w:lang w:eastAsia="pl-PL"/>
        </w:rPr>
        <w:t>20</w:t>
      </w:r>
      <w:r w:rsidRPr="00C13678">
        <w:rPr>
          <w:rFonts w:ascii="Arial" w:eastAsia="Times New Roman" w:hAnsi="Arial" w:cs="Arial"/>
          <w:b/>
          <w:bCs/>
          <w:sz w:val="20"/>
          <w:szCs w:val="20"/>
          <w:lang w:eastAsia="pl-PL"/>
        </w:rPr>
        <w:t>.</w:t>
      </w:r>
      <w:r w:rsidR="00BB4D49">
        <w:rPr>
          <w:rFonts w:ascii="Arial" w:eastAsia="Times New Roman" w:hAnsi="Arial" w:cs="Arial"/>
          <w:b/>
          <w:bCs/>
          <w:sz w:val="20"/>
          <w:szCs w:val="20"/>
          <w:lang w:eastAsia="pl-PL"/>
        </w:rPr>
        <w:t>1</w:t>
      </w:r>
      <w:r w:rsidRPr="00C13678">
        <w:rPr>
          <w:rFonts w:ascii="Arial" w:eastAsia="Times New Roman" w:hAnsi="Arial" w:cs="Arial"/>
          <w:b/>
          <w:bCs/>
          <w:sz w:val="20"/>
          <w:szCs w:val="20"/>
          <w:lang w:eastAsia="pl-PL"/>
        </w:rPr>
        <w:t>0.202</w:t>
      </w:r>
      <w:r w:rsidR="00BB4D49">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r. o godz.1</w:t>
      </w:r>
      <w:r w:rsidR="00C13678" w:rsidRPr="00C13678">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A7C83BD" w14:textId="77777777" w:rsidR="009B04E4" w:rsidRDefault="009B04E4" w:rsidP="004F520C">
      <w:pPr>
        <w:spacing w:after="0" w:line="240" w:lineRule="auto"/>
        <w:rPr>
          <w:rFonts w:ascii="Arial" w:eastAsia="Times New Roman" w:hAnsi="Arial" w:cs="Arial"/>
          <w:b/>
          <w:bCs/>
          <w:sz w:val="24"/>
          <w:szCs w:val="24"/>
          <w:lang w:eastAsia="pl-PL"/>
        </w:rPr>
      </w:pPr>
    </w:p>
    <w:p w14:paraId="7BF740BA" w14:textId="0138C8D0"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lastRenderedPageBreak/>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26735F6E"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Wykonawca zobowiązany jest do dokładnego sprawdzenia przedmiaru robót z dokumentacją projektową. Ewentualny brak w przedmiarze robót koniecznych do wykonania na podstawie dokumentacji projektowej nie zwalnia Wykonawcy od obowiązku ich wykonania w ramach wynagrodzenia umownego.</w:t>
      </w:r>
    </w:p>
    <w:p w14:paraId="316312A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(t.j. D. U. z 2020 poz. 106 z późn.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7F9645A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w:t>
      </w:r>
      <w:bookmarkStart w:id="6" w:name="_Hlk115866370"/>
      <w:r w:rsidRPr="00C13678">
        <w:rPr>
          <w:rFonts w:ascii="Arial" w:eastAsia="Times New Roman" w:hAnsi="Arial" w:cs="Arial"/>
          <w:b/>
          <w:bCs/>
          <w:sz w:val="20"/>
          <w:szCs w:val="20"/>
          <w:lang w:eastAsia="pl-PL"/>
        </w:rPr>
        <w:t>gwarancja i rękojmia</w:t>
      </w:r>
      <w:bookmarkEnd w:id="6"/>
      <w:r w:rsidRPr="00C13678">
        <w:rPr>
          <w:rFonts w:ascii="Arial" w:eastAsia="Times New Roman" w:hAnsi="Arial" w:cs="Arial"/>
          <w:b/>
          <w:bCs/>
          <w:sz w:val="20"/>
          <w:szCs w:val="20"/>
          <w:lang w:eastAsia="pl-PL"/>
        </w:rPr>
        <w:t>”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49F7179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2.2.1.Zamawiający ustala minimalny wymagany termin udzielonej przez Wykonawcę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z wyłączeniem </w:t>
      </w:r>
      <w:r w:rsidRPr="00D751D5">
        <w:rPr>
          <w:rFonts w:ascii="Arial" w:eastAsia="Times New Roman" w:hAnsi="Arial" w:cs="Arial"/>
          <w:sz w:val="20"/>
          <w:szCs w:val="20"/>
          <w:lang w:eastAsia="pl-PL"/>
        </w:rPr>
        <w:lastRenderedPageBreak/>
        <w:t xml:space="preserve">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w:t>
      </w:r>
      <w:r w:rsidR="00BB4D4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2FF0F36C" w14:textId="561D83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4F520C">
      <w:pPr>
        <w:spacing w:after="0" w:line="240" w:lineRule="auto"/>
        <w:rPr>
          <w:rFonts w:ascii="Arial" w:eastAsia="Times New Roman" w:hAnsi="Arial" w:cs="Arial"/>
          <w:sz w:val="20"/>
          <w:szCs w:val="20"/>
          <w:lang w:eastAsia="pl-PL"/>
        </w:rPr>
      </w:pPr>
    </w:p>
    <w:p w14:paraId="18CF9758" w14:textId="01294252"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0910EA7A" w14:textId="77777777" w:rsidR="00BB4D49" w:rsidRDefault="00BB4D49" w:rsidP="004F520C">
      <w:pPr>
        <w:spacing w:after="0" w:line="240" w:lineRule="auto"/>
        <w:rPr>
          <w:rFonts w:ascii="Arial" w:eastAsia="Times New Roman" w:hAnsi="Arial" w:cs="Arial"/>
          <w:sz w:val="20"/>
          <w:szCs w:val="20"/>
          <w:lang w:eastAsia="pl-PL"/>
        </w:rPr>
      </w:pPr>
    </w:p>
    <w:p w14:paraId="336D790B" w14:textId="2751D2C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B4D0DF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Lp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Lp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122EC764" w14:textId="77777777" w:rsidR="00013338" w:rsidRDefault="00013338" w:rsidP="004F520C">
      <w:pPr>
        <w:spacing w:after="0" w:line="240" w:lineRule="auto"/>
        <w:rPr>
          <w:rFonts w:ascii="Arial" w:eastAsia="Times New Roman" w:hAnsi="Arial" w:cs="Arial"/>
          <w:b/>
          <w:bCs/>
          <w:sz w:val="24"/>
          <w:szCs w:val="24"/>
          <w:lang w:eastAsia="pl-PL"/>
        </w:rPr>
      </w:pPr>
    </w:p>
    <w:p w14:paraId="27D8917D" w14:textId="3485F5AD"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zawiera umowę w sprawie zamówienia publicznego, z uwzględnieniem art. 577 ustawy Pzp,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28EBD9A1"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5A2EE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46FB44D1" w14:textId="77777777" w:rsidR="005A2EE1"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r w:rsidR="005A2EE1" w:rsidRPr="005A2EE1">
        <w:rPr>
          <w:rFonts w:ascii="Arial" w:eastAsia="Times New Roman" w:hAnsi="Arial" w:cs="Arial"/>
          <w:sz w:val="20"/>
          <w:szCs w:val="20"/>
          <w:lang w:eastAsia="pl-PL"/>
        </w:rPr>
        <w:t xml:space="preserve"> </w:t>
      </w:r>
    </w:p>
    <w:p w14:paraId="7F176AC3" w14:textId="77777777" w:rsidR="005A2EE1" w:rsidRDefault="005A2EE1" w:rsidP="004F520C">
      <w:pPr>
        <w:spacing w:after="0" w:line="240" w:lineRule="auto"/>
        <w:rPr>
          <w:rFonts w:ascii="Arial" w:eastAsia="Times New Roman" w:hAnsi="Arial" w:cs="Arial"/>
          <w:sz w:val="20"/>
          <w:szCs w:val="20"/>
          <w:lang w:eastAsia="pl-PL"/>
        </w:rPr>
      </w:pPr>
    </w:p>
    <w:p w14:paraId="29B8FC7A" w14:textId="77777777"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4. </w:t>
      </w:r>
      <w:r w:rsidRPr="00D751D5">
        <w:rPr>
          <w:rFonts w:ascii="Arial" w:eastAsia="Times New Roman" w:hAnsi="Arial" w:cs="Arial"/>
          <w:sz w:val="20"/>
          <w:szCs w:val="20"/>
          <w:lang w:eastAsia="pl-PL"/>
        </w:rPr>
        <w:t>Najpóźniej w dniu podpisania umowy wybrany Wykonawca winien przedstawić</w:t>
      </w:r>
      <w:r>
        <w:rPr>
          <w:rFonts w:ascii="Arial" w:eastAsia="Times New Roman" w:hAnsi="Arial" w:cs="Arial"/>
          <w:sz w:val="20"/>
          <w:szCs w:val="20"/>
          <w:lang w:eastAsia="pl-PL"/>
        </w:rPr>
        <w:t>:</w:t>
      </w:r>
    </w:p>
    <w:p w14:paraId="2F2802C3" w14:textId="5075CC5B" w:rsidR="00554FCD"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a) </w:t>
      </w:r>
      <w:r w:rsidRPr="00D751D5">
        <w:rPr>
          <w:rFonts w:ascii="Arial" w:eastAsia="Times New Roman" w:hAnsi="Arial" w:cs="Arial"/>
          <w:sz w:val="20"/>
          <w:szCs w:val="20"/>
          <w:lang w:eastAsia="pl-PL"/>
        </w:rPr>
        <w:t xml:space="preserve"> kosztorys ofertowy (podstawa przedłożonej oferty) sporządzony metodą uproszczoną</w:t>
      </w:r>
    </w:p>
    <w:p w14:paraId="522D8E42" w14:textId="5A2CEE19"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b) zabezpieczenie należytego wykonania umowy,</w:t>
      </w:r>
    </w:p>
    <w:p w14:paraId="08B724CE" w14:textId="12094C66" w:rsidR="005A2EE1" w:rsidRDefault="005A2E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c) </w:t>
      </w:r>
      <w:r w:rsidRPr="002F5D5E">
        <w:rPr>
          <w:rFonts w:ascii="Arial" w:hAnsi="Arial" w:cs="Arial"/>
          <w:sz w:val="20"/>
          <w:szCs w:val="20"/>
        </w:rPr>
        <w:t>„Wykaz Pracowników realizujących zamówienie publiczne</w:t>
      </w:r>
      <w:r>
        <w:rPr>
          <w:rFonts w:ascii="Arial" w:hAnsi="Arial" w:cs="Arial"/>
          <w:sz w:val="20"/>
          <w:szCs w:val="20"/>
        </w:rPr>
        <w:t xml:space="preserve"> zatrudnionych na podstawie umowy                o pracę</w:t>
      </w:r>
      <w:r w:rsidRPr="002F5D5E">
        <w:rPr>
          <w:rFonts w:ascii="Arial" w:hAnsi="Arial" w:cs="Arial"/>
          <w:sz w:val="20"/>
          <w:szCs w:val="20"/>
        </w:rPr>
        <w:t>”</w:t>
      </w:r>
      <w:r>
        <w:rPr>
          <w:rFonts w:ascii="Arial" w:eastAsia="Times New Roman" w:hAnsi="Arial" w:cs="Arial"/>
          <w:sz w:val="20"/>
          <w:szCs w:val="20"/>
          <w:lang w:eastAsia="pl-PL"/>
        </w:rPr>
        <w:t xml:space="preserve"> </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6573DDDD"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w:t>
      </w:r>
      <w:r w:rsidR="00123C0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6900024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18192CD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10.W trakcie realizacji umowy Wykonawca może dokonać, z zachowaniem ciągłości zabezpieczenia i bez zmniejszenia jego wysokości, zmiany formy zabezpieczenia na jedną lub kilka form, o których mowa w pkt. 3 (art. 450 ust. 1 ustawy Pzp).</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11.Zamawiający zwróci 70% zabezpieczenia w terminie 30 dni od dnia wykonania zamówienia i uznania przez Zamawiającego za należycie wykonane.</w:t>
      </w:r>
    </w:p>
    <w:p w14:paraId="20C023E6" w14:textId="77777777" w:rsidR="009C55D2"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w:t>
      </w:r>
    </w:p>
    <w:p w14:paraId="259AFEFF" w14:textId="1931A629"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13.Kwota, o której mowa w punkcie 12 jest zwracana nie później niż w 15. dniu po upływie okresu rękojmi za wady i gwarancji.</w:t>
      </w:r>
    </w:p>
    <w:p w14:paraId="6FA8CE13" w14:textId="77777777" w:rsidR="009B04E4" w:rsidRDefault="009B04E4" w:rsidP="004F520C">
      <w:pPr>
        <w:rPr>
          <w:rFonts w:ascii="Arial" w:eastAsia="Times New Roman" w:hAnsi="Arial" w:cs="Arial"/>
          <w:b/>
          <w:bCs/>
          <w:sz w:val="24"/>
          <w:szCs w:val="24"/>
          <w:lang w:eastAsia="pl-PL"/>
        </w:rPr>
      </w:pPr>
    </w:p>
    <w:p w14:paraId="02FC2945" w14:textId="15D6E200"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uregulowanym w art. 454-455 p.z.p.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5B673A48" w14:textId="77777777" w:rsidR="009E3A3A" w:rsidRDefault="009E3A3A" w:rsidP="004F520C">
      <w:pPr>
        <w:rPr>
          <w:rFonts w:ascii="Arial" w:eastAsia="Times New Roman" w:hAnsi="Arial" w:cs="Arial"/>
          <w:sz w:val="20"/>
          <w:szCs w:val="20"/>
          <w:lang w:eastAsia="pl-PL"/>
        </w:rPr>
      </w:pPr>
    </w:p>
    <w:p w14:paraId="2D373FC8" w14:textId="360AE7B1"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34610EBE" w14:textId="232CEAE5" w:rsidR="009E3A3A"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75055109" w14:textId="2233B2DA"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5.Szczegółowe informacje dotyczące środków ochrony prawnej określone są w Dziale IX „Środki ochrony prawnej” ustawy Pzp.</w:t>
      </w:r>
    </w:p>
    <w:p w14:paraId="1C375327" w14:textId="0D3C16B5"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lastRenderedPageBreak/>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późn.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będą przechowywane, zgodnie z art. 78 ust. 1 ustawy Pzp,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lastRenderedPageBreak/>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2B89A34B" w14:textId="77777777" w:rsidR="00013338" w:rsidRDefault="00013338" w:rsidP="00825C16">
      <w:pPr>
        <w:spacing w:before="120" w:after="120"/>
        <w:rPr>
          <w:rFonts w:ascii="Arial" w:hAnsi="Arial" w:cs="Arial"/>
          <w:b/>
          <w:color w:val="000000"/>
          <w:sz w:val="20"/>
          <w:szCs w:val="20"/>
        </w:rPr>
      </w:pPr>
    </w:p>
    <w:p w14:paraId="6D860BFA" w14:textId="77777777" w:rsidR="00013338" w:rsidRDefault="00013338" w:rsidP="00825C16">
      <w:pPr>
        <w:spacing w:before="120" w:after="120"/>
        <w:rPr>
          <w:rFonts w:ascii="Arial" w:hAnsi="Arial" w:cs="Arial"/>
          <w:b/>
          <w:color w:val="000000"/>
          <w:sz w:val="20"/>
          <w:szCs w:val="20"/>
        </w:rPr>
      </w:pPr>
    </w:p>
    <w:p w14:paraId="1EB90BFD" w14:textId="77777777" w:rsidR="00013338" w:rsidRDefault="00013338" w:rsidP="00825C16">
      <w:pPr>
        <w:spacing w:before="120" w:after="120"/>
        <w:rPr>
          <w:rFonts w:ascii="Arial" w:hAnsi="Arial" w:cs="Arial"/>
          <w:b/>
          <w:color w:val="000000"/>
          <w:sz w:val="20"/>
          <w:szCs w:val="20"/>
        </w:rPr>
      </w:pPr>
    </w:p>
    <w:p w14:paraId="76988D4E" w14:textId="4A8656B4"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z ustawą Pzp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5206D910" w14:textId="77777777" w:rsidR="009E3A3A" w:rsidRDefault="009E3A3A" w:rsidP="004F520C">
      <w:pPr>
        <w:rPr>
          <w:rFonts w:ascii="Arial" w:eastAsia="Times New Roman" w:hAnsi="Arial" w:cs="Arial"/>
          <w:b/>
          <w:bCs/>
          <w:sz w:val="24"/>
          <w:szCs w:val="24"/>
          <w:lang w:eastAsia="pl-PL"/>
        </w:rPr>
      </w:pPr>
    </w:p>
    <w:p w14:paraId="126DBC03" w14:textId="77777777" w:rsidR="009E3A3A" w:rsidRDefault="009E3A3A" w:rsidP="004F520C">
      <w:pPr>
        <w:rPr>
          <w:rFonts w:ascii="Arial" w:eastAsia="Times New Roman" w:hAnsi="Arial" w:cs="Arial"/>
          <w:b/>
          <w:bCs/>
          <w:sz w:val="24"/>
          <w:szCs w:val="24"/>
          <w:lang w:eastAsia="pl-PL"/>
        </w:rPr>
      </w:pPr>
    </w:p>
    <w:p w14:paraId="340D7AF1" w14:textId="11FF70C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29D09F0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1E25B3D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77032C4" w14:textId="5D726875" w:rsidR="0002068A" w:rsidRDefault="0002068A"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r w:rsidRPr="00AE2FA5">
        <w:rPr>
          <w:rFonts w:ascii="Arial" w:hAnsi="Arial" w:cs="Arial"/>
          <w:sz w:val="20"/>
          <w:szCs w:val="20"/>
        </w:rPr>
        <w:t>tel*.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e puap …………………</w:t>
      </w:r>
    </w:p>
    <w:p w14:paraId="3BDCFD94" w14:textId="506CB237" w:rsidR="00AE2FA5" w:rsidRPr="00AE2FA5" w:rsidRDefault="00AE2FA5" w:rsidP="009F294A">
      <w:pPr>
        <w:spacing w:line="360" w:lineRule="auto"/>
        <w:rPr>
          <w:rFonts w:ascii="Arial" w:hAnsi="Arial" w:cs="Arial"/>
          <w:sz w:val="20"/>
          <w:szCs w:val="20"/>
        </w:rPr>
      </w:pPr>
      <w:bookmarkStart w:id="7" w:name="_Hlk525290631"/>
      <w:r w:rsidRPr="00AE2FA5">
        <w:rPr>
          <w:rFonts w:ascii="Arial" w:hAnsi="Arial" w:cs="Arial"/>
          <w:sz w:val="20"/>
          <w:szCs w:val="20"/>
        </w:rPr>
        <w:t>*nr telefonu jest podawany dobrowolnie i może zostać wykorzystany jedynie w celu przeprowadzenia postępowania przetargowego.</w:t>
      </w:r>
      <w:bookmarkEnd w:id="7"/>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126750AD" w14:textId="77777777" w:rsidR="00AE2FA5" w:rsidRPr="00AE2FA5" w:rsidRDefault="00AE2FA5" w:rsidP="00AE2FA5">
      <w:pPr>
        <w:rPr>
          <w:rFonts w:ascii="Arial" w:hAnsi="Arial" w:cs="Arial"/>
          <w:sz w:val="20"/>
          <w:szCs w:val="20"/>
        </w:rPr>
      </w:pPr>
    </w:p>
    <w:p w14:paraId="2FB87F34" w14:textId="283F3930" w:rsidR="00AE2FA5" w:rsidRDefault="00AE2FA5" w:rsidP="009C55D2">
      <w:pPr>
        <w:pStyle w:val="Tekstpodstawowy21"/>
        <w:jc w:val="left"/>
        <w:rPr>
          <w:rFonts w:ascii="Arial" w:hAnsi="Arial" w:cs="Arial"/>
          <w:b w:val="0"/>
          <w:sz w:val="20"/>
        </w:rPr>
      </w:pPr>
      <w:r w:rsidRPr="00871684">
        <w:rPr>
          <w:rFonts w:ascii="Arial" w:hAnsi="Arial" w:cs="Arial"/>
          <w:b w:val="0"/>
          <w:bCs/>
          <w:sz w:val="20"/>
        </w:rPr>
        <w:t xml:space="preserve">Oferujemy wykonanie przedmiotu zamówienia publicznego </w:t>
      </w:r>
      <w:r w:rsidRPr="00871684">
        <w:rPr>
          <w:rFonts w:ascii="Arial" w:hAnsi="Arial" w:cs="Arial"/>
          <w:b w:val="0"/>
          <w:bCs/>
          <w:sz w:val="20"/>
          <w:lang w:eastAsia="pl-PL"/>
        </w:rPr>
        <w:t xml:space="preserve">prowadzonego w trybie podstawowym bez prowadzenia negocjacji </w:t>
      </w:r>
      <w:r w:rsidRPr="00871684">
        <w:rPr>
          <w:rFonts w:ascii="Arial" w:hAnsi="Arial" w:cs="Arial"/>
          <w:b w:val="0"/>
          <w:bCs/>
          <w:sz w:val="20"/>
        </w:rPr>
        <w:t>polegającego na realizacji zadania pn.:</w:t>
      </w:r>
      <w:r w:rsidRPr="0002068A">
        <w:rPr>
          <w:rFonts w:ascii="Arial" w:hAnsi="Arial" w:cs="Arial"/>
          <w:sz w:val="20"/>
        </w:rPr>
        <w:t xml:space="preserve">  </w:t>
      </w:r>
      <w:r w:rsidR="00013338">
        <w:rPr>
          <w:sz w:val="24"/>
          <w:szCs w:val="24"/>
        </w:rPr>
        <w:t>„</w:t>
      </w:r>
      <w:r w:rsidR="00013338" w:rsidRPr="00A76A7D">
        <w:rPr>
          <w:rFonts w:ascii="Arial" w:hAnsi="Arial" w:cs="Arial"/>
          <w:sz w:val="20"/>
        </w:rPr>
        <w:t xml:space="preserve">Dobudowa zewnętrznej windy </w:t>
      </w:r>
      <w:r w:rsidR="00013338">
        <w:rPr>
          <w:rFonts w:ascii="Arial" w:hAnsi="Arial" w:cs="Arial"/>
          <w:sz w:val="20"/>
        </w:rPr>
        <w:t xml:space="preserve">                 </w:t>
      </w:r>
      <w:r w:rsidR="00013338" w:rsidRPr="00A76A7D">
        <w:rPr>
          <w:rFonts w:ascii="Arial" w:hAnsi="Arial" w:cs="Arial"/>
          <w:sz w:val="20"/>
        </w:rPr>
        <w:t>osobowej przy budynku Ośrodka Pomocy Społecznej w Łazach, 42- 450 Łazy, ul. Pocztowa 14 wraz z infrastrukturą techniczną.”</w:t>
      </w:r>
      <w:r w:rsidR="009C55D2">
        <w:rPr>
          <w:rFonts w:ascii="Arial" w:hAnsi="Arial" w:cs="Arial"/>
          <w:bCs/>
          <w:sz w:val="20"/>
        </w:rPr>
        <w:t xml:space="preserve"> </w:t>
      </w:r>
      <w:r w:rsidRPr="009C55D2">
        <w:rPr>
          <w:rFonts w:ascii="Arial" w:hAnsi="Arial" w:cs="Arial"/>
          <w:b w:val="0"/>
          <w:sz w:val="20"/>
        </w:rPr>
        <w:t>za cenę ryczałtową w wysokości:</w:t>
      </w:r>
    </w:p>
    <w:p w14:paraId="1A9633AB" w14:textId="77777777" w:rsidR="009C55D2" w:rsidRPr="009C55D2" w:rsidRDefault="009C55D2" w:rsidP="009C55D2">
      <w:pPr>
        <w:pStyle w:val="Tekstpodstawowy21"/>
        <w:jc w:val="left"/>
        <w:rPr>
          <w:rFonts w:ascii="Arial" w:hAnsi="Arial" w:cs="Arial"/>
          <w:b w:val="0"/>
          <w:color w:val="FF0000"/>
          <w:sz w:val="20"/>
        </w:rPr>
      </w:pPr>
    </w:p>
    <w:p w14:paraId="4D703E40" w14:textId="32D543E7"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36E93FB2"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Pr="0002068A">
        <w:rPr>
          <w:rFonts w:ascii="Arial" w:hAnsi="Arial" w:cs="Arial"/>
          <w:b/>
          <w:bCs/>
          <w:sz w:val="20"/>
          <w:szCs w:val="20"/>
        </w:rPr>
        <w:t>od dnia podpisania umowy</w:t>
      </w:r>
      <w:r w:rsidR="009C55D2">
        <w:rPr>
          <w:rFonts w:ascii="Arial" w:hAnsi="Arial" w:cs="Arial"/>
          <w:b/>
          <w:bCs/>
          <w:sz w:val="20"/>
          <w:szCs w:val="20"/>
        </w:rPr>
        <w:t xml:space="preserve"> do 31.0</w:t>
      </w:r>
      <w:r w:rsidR="00F43701">
        <w:rPr>
          <w:rFonts w:ascii="Arial" w:hAnsi="Arial" w:cs="Arial"/>
          <w:b/>
          <w:bCs/>
          <w:sz w:val="20"/>
          <w:szCs w:val="20"/>
        </w:rPr>
        <w:t>3</w:t>
      </w:r>
      <w:r w:rsidR="009C55D2">
        <w:rPr>
          <w:rFonts w:ascii="Arial" w:hAnsi="Arial" w:cs="Arial"/>
          <w:b/>
          <w:bCs/>
          <w:sz w:val="20"/>
          <w:szCs w:val="20"/>
        </w:rPr>
        <w:t>.2023r.</w:t>
      </w:r>
      <w:r w:rsidRPr="0002068A">
        <w:rPr>
          <w:rFonts w:ascii="Arial" w:hAnsi="Arial" w:cs="Arial"/>
          <w:b/>
          <w:bCs/>
          <w:sz w:val="20"/>
          <w:szCs w:val="20"/>
        </w:rPr>
        <w:t>.</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62C5B15B" w14:textId="1D696EA9"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p>
    <w:p w14:paraId="1CB06382" w14:textId="5312EEAD"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Oświadczamy, że dokumentacja techniczna, stanowiąca załącznik do SWZ, została przez nas zaakceptowana w całości i bez zastrzeżeń i zobowiązujemy się w przypadku wyboru naszej oferty do zawarcia umowy na zaproponowanych warunkach.</w:t>
      </w:r>
    </w:p>
    <w:p w14:paraId="5DD3276D" w14:textId="5F5374C7" w:rsidR="00A31EF4" w:rsidRPr="009F294A"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2AC42BB8" w14:textId="77777777" w:rsidR="00317479" w:rsidRDefault="00317479" w:rsidP="00871684">
      <w:pPr>
        <w:widowControl w:val="0"/>
        <w:spacing w:after="0" w:line="360" w:lineRule="auto"/>
        <w:jc w:val="both"/>
        <w:rPr>
          <w:rFonts w:ascii="Arial" w:hAnsi="Arial" w:cs="Arial"/>
          <w:sz w:val="20"/>
          <w:szCs w:val="20"/>
        </w:rPr>
      </w:pPr>
    </w:p>
    <w:p w14:paraId="7591CB05" w14:textId="77777777" w:rsidR="00317479" w:rsidRDefault="00317479" w:rsidP="00871684">
      <w:pPr>
        <w:widowControl w:val="0"/>
        <w:spacing w:after="0" w:line="360" w:lineRule="auto"/>
        <w:jc w:val="both"/>
        <w:rPr>
          <w:rFonts w:ascii="Arial" w:hAnsi="Arial" w:cs="Arial"/>
          <w:sz w:val="20"/>
          <w:szCs w:val="20"/>
        </w:rPr>
      </w:pPr>
    </w:p>
    <w:p w14:paraId="5EC74CE0" w14:textId="77777777" w:rsidR="00317479" w:rsidRDefault="00317479" w:rsidP="00871684">
      <w:pPr>
        <w:widowControl w:val="0"/>
        <w:spacing w:after="0" w:line="360" w:lineRule="auto"/>
        <w:jc w:val="both"/>
        <w:rPr>
          <w:rFonts w:ascii="Arial" w:hAnsi="Arial" w:cs="Arial"/>
          <w:sz w:val="20"/>
          <w:szCs w:val="20"/>
        </w:rPr>
      </w:pPr>
    </w:p>
    <w:p w14:paraId="089C64B5" w14:textId="2C9696F5" w:rsidR="00A31EF4" w:rsidRPr="00871684"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lastRenderedPageBreak/>
        <w:t xml:space="preserve">7. </w:t>
      </w:r>
      <w:r w:rsidR="00A31EF4" w:rsidRPr="00871684">
        <w:rPr>
          <w:rFonts w:ascii="Arial" w:hAnsi="Arial" w:cs="Arial"/>
          <w:sz w:val="20"/>
          <w:szCs w:val="20"/>
        </w:rPr>
        <w:t xml:space="preserve">Wadium w kwocie </w:t>
      </w:r>
      <w:r w:rsidR="00013338" w:rsidRPr="00013338">
        <w:rPr>
          <w:rFonts w:ascii="Arial" w:hAnsi="Arial" w:cs="Arial"/>
          <w:b/>
          <w:bCs/>
          <w:sz w:val="20"/>
          <w:szCs w:val="20"/>
        </w:rPr>
        <w:t>4</w:t>
      </w:r>
      <w:r w:rsidR="00A31EF4" w:rsidRPr="00882E5B">
        <w:rPr>
          <w:rFonts w:ascii="Arial" w:hAnsi="Arial" w:cs="Arial"/>
          <w:b/>
          <w:bCs/>
          <w:sz w:val="20"/>
          <w:szCs w:val="20"/>
        </w:rPr>
        <w:t>.</w:t>
      </w:r>
      <w:r w:rsidR="00A31EF4" w:rsidRPr="00871684">
        <w:rPr>
          <w:rFonts w:ascii="Arial" w:hAnsi="Arial" w:cs="Arial"/>
          <w:b/>
          <w:sz w:val="20"/>
          <w:szCs w:val="20"/>
        </w:rPr>
        <w:t xml:space="preserve">000,00 zł (słownie: </w:t>
      </w:r>
      <w:r w:rsidR="00013338">
        <w:rPr>
          <w:rFonts w:ascii="Arial" w:hAnsi="Arial" w:cs="Arial"/>
          <w:b/>
          <w:sz w:val="20"/>
          <w:szCs w:val="20"/>
        </w:rPr>
        <w:t>cztery</w:t>
      </w:r>
      <w:r w:rsidR="0002068A" w:rsidRPr="00871684">
        <w:rPr>
          <w:rFonts w:ascii="Arial" w:hAnsi="Arial" w:cs="Arial"/>
          <w:b/>
          <w:sz w:val="20"/>
          <w:szCs w:val="20"/>
        </w:rPr>
        <w:t xml:space="preserve"> </w:t>
      </w:r>
      <w:r w:rsidR="00A31EF4" w:rsidRPr="00871684">
        <w:rPr>
          <w:rFonts w:ascii="Arial" w:hAnsi="Arial" w:cs="Arial"/>
          <w:b/>
          <w:sz w:val="20"/>
          <w:szCs w:val="20"/>
        </w:rPr>
        <w:t>tysi</w:t>
      </w:r>
      <w:r w:rsidR="00013338">
        <w:rPr>
          <w:rFonts w:ascii="Arial" w:hAnsi="Arial" w:cs="Arial"/>
          <w:b/>
          <w:sz w:val="20"/>
          <w:szCs w:val="20"/>
        </w:rPr>
        <w:t>ą</w:t>
      </w:r>
      <w:r w:rsidR="00A31EF4" w:rsidRPr="00871684">
        <w:rPr>
          <w:rFonts w:ascii="Arial" w:hAnsi="Arial" w:cs="Arial"/>
          <w:b/>
          <w:sz w:val="20"/>
          <w:szCs w:val="20"/>
        </w:rPr>
        <w:t>c</w:t>
      </w:r>
      <w:r w:rsidR="00013338">
        <w:rPr>
          <w:rFonts w:ascii="Arial" w:hAnsi="Arial" w:cs="Arial"/>
          <w:b/>
          <w:sz w:val="20"/>
          <w:szCs w:val="20"/>
        </w:rPr>
        <w:t>e</w:t>
      </w:r>
      <w:r w:rsidR="00A31EF4" w:rsidRPr="00871684">
        <w:rPr>
          <w:rFonts w:ascii="Arial" w:hAnsi="Arial" w:cs="Arial"/>
          <w:b/>
          <w:sz w:val="20"/>
          <w:szCs w:val="20"/>
        </w:rPr>
        <w:t xml:space="preserve"> złotych)</w:t>
      </w:r>
      <w:r w:rsidR="00A31EF4" w:rsidRPr="00871684">
        <w:rPr>
          <w:rFonts w:ascii="Arial" w:hAnsi="Arial" w:cs="Arial"/>
          <w:sz w:val="20"/>
          <w:szCs w:val="20"/>
        </w:rPr>
        <w:t xml:space="preserve"> zostało wniesione </w:t>
      </w:r>
      <w:r w:rsidR="00A31EF4" w:rsidRPr="00871684">
        <w:rPr>
          <w:rFonts w:ascii="Arial" w:hAnsi="Arial" w:cs="Arial"/>
          <w:sz w:val="20"/>
          <w:szCs w:val="20"/>
        </w:rPr>
        <w:br/>
        <w:t xml:space="preserve">w </w:t>
      </w:r>
      <w:r w:rsidR="00A31EF4" w:rsidRPr="00871684">
        <w:rPr>
          <w:rFonts w:ascii="Arial" w:hAnsi="Arial" w:cs="Arial"/>
          <w:b/>
          <w:sz w:val="20"/>
          <w:szCs w:val="20"/>
        </w:rPr>
        <w:t>formie .............................................................................................................</w:t>
      </w:r>
    </w:p>
    <w:p w14:paraId="349AE9D5" w14:textId="04F42AFA" w:rsidR="00A31EF4" w:rsidRPr="00871684" w:rsidRDefault="00A31EF4" w:rsidP="009F294A">
      <w:pPr>
        <w:widowControl w:val="0"/>
        <w:spacing w:after="0" w:line="360" w:lineRule="auto"/>
        <w:ind w:left="357"/>
        <w:jc w:val="both"/>
        <w:rPr>
          <w:rFonts w:ascii="Arial" w:eastAsia="Times New Roman" w:hAnsi="Arial" w:cs="Arial"/>
          <w:sz w:val="20"/>
          <w:szCs w:val="20"/>
          <w:lang w:eastAsia="pl-PL"/>
        </w:rPr>
      </w:pPr>
      <w:r w:rsidRPr="00871684">
        <w:rPr>
          <w:rFonts w:ascii="Arial" w:hAnsi="Arial" w:cs="Arial"/>
          <w:sz w:val="20"/>
          <w:szCs w:val="20"/>
        </w:rPr>
        <w:t>Informujemy, że zwrot wadium wniesionego w pieniądzu powinien nastąpić przelewem na konto bankowe nr</w:t>
      </w:r>
      <w:r w:rsidRPr="00871684">
        <w:rPr>
          <w:rStyle w:val="Odwoanieprzypisudolnego"/>
          <w:rFonts w:ascii="Arial" w:hAnsi="Arial" w:cs="Arial"/>
          <w:sz w:val="20"/>
          <w:szCs w:val="20"/>
        </w:rPr>
        <w:footnoteReference w:id="1"/>
      </w:r>
      <w:r w:rsidRPr="00871684">
        <w:rPr>
          <w:rFonts w:ascii="Arial" w:hAnsi="Arial" w:cs="Arial"/>
          <w:sz w:val="20"/>
          <w:szCs w:val="20"/>
        </w:rPr>
        <w:t>:............................................................................................................................</w:t>
      </w:r>
      <w:r w:rsidR="00062559">
        <w:rPr>
          <w:rFonts w:ascii="Arial" w:hAnsi="Arial" w:cs="Arial"/>
          <w:sz w:val="20"/>
          <w:szCs w:val="20"/>
        </w:rPr>
        <w:t xml:space="preserve"> / </w:t>
      </w:r>
      <w:r w:rsidR="00B662D3">
        <w:rPr>
          <w:rFonts w:ascii="Arial" w:hAnsi="Arial" w:cs="Arial"/>
          <w:sz w:val="20"/>
          <w:szCs w:val="20"/>
        </w:rPr>
        <w:t xml:space="preserve">                        </w:t>
      </w:r>
      <w:r w:rsidR="00B662D3" w:rsidRPr="00B662D3">
        <w:rPr>
          <w:rFonts w:ascii="Arial" w:hAnsi="Arial" w:cs="Arial"/>
          <w:sz w:val="20"/>
          <w:szCs w:val="20"/>
        </w:rPr>
        <w:t>e mail gwaranta: ……………………………@……………………………………..</w:t>
      </w:r>
    </w:p>
    <w:p w14:paraId="2276356E" w14:textId="360743B3"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8.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6E89BEBF" w:rsidR="00A31EF4" w:rsidRPr="009F294A" w:rsidRDefault="00EB16A0"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9.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77777777" w:rsidR="00A31EF4" w:rsidRPr="009F294A" w:rsidRDefault="00A31EF4" w:rsidP="00C93D7B">
      <w:pPr>
        <w:widowControl w:val="0"/>
        <w:numPr>
          <w:ilvl w:val="0"/>
          <w:numId w:val="4"/>
        </w:numPr>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77777777"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09AF5AB5" w:rsidR="00A31EF4" w:rsidRPr="00EB16A0" w:rsidRDefault="00A31EF4" w:rsidP="00C93D7B">
      <w:pPr>
        <w:pStyle w:val="Akapitzlist"/>
        <w:widowControl w:val="0"/>
        <w:numPr>
          <w:ilvl w:val="0"/>
          <w:numId w:val="5"/>
        </w:numPr>
        <w:spacing w:line="360" w:lineRule="auto"/>
        <w:rPr>
          <w:rFonts w:ascii="Arial" w:hAnsi="Arial" w:cs="Arial"/>
          <w:sz w:val="20"/>
          <w:szCs w:val="20"/>
        </w:rPr>
      </w:pPr>
      <w:r w:rsidRPr="00EB16A0">
        <w:rPr>
          <w:rFonts w:ascii="Arial" w:hAnsi="Arial" w:cs="Arial"/>
          <w:color w:val="000000"/>
          <w:sz w:val="20"/>
          <w:szCs w:val="20"/>
        </w:rPr>
        <w:lastRenderedPageBreak/>
        <w:t>Oświadczamy, że wypełniliśmy obowiązki informacyjne przewidziane w art. 13 lub art. 14 RODO</w:t>
      </w:r>
      <w:r w:rsidRPr="009F294A">
        <w:rPr>
          <w:rStyle w:val="Odwoanieprzypisudolnego"/>
          <w:rFonts w:ascii="Arial" w:hAnsi="Arial" w:cs="Arial"/>
          <w:color w:val="000000"/>
          <w:sz w:val="20"/>
          <w:szCs w:val="20"/>
        </w:rPr>
        <w:footnoteReference w:id="2"/>
      </w:r>
      <w:r w:rsidRPr="00EB16A0">
        <w:rPr>
          <w:rFonts w:ascii="Arial" w:hAnsi="Arial" w:cs="Arial"/>
          <w:color w:val="000000"/>
          <w:sz w:val="20"/>
          <w:szCs w:val="20"/>
        </w:rPr>
        <w:t xml:space="preserve"> wobec osób fizycznych, </w:t>
      </w:r>
      <w:r w:rsidRPr="00EB16A0">
        <w:rPr>
          <w:rFonts w:ascii="Arial" w:hAnsi="Arial" w:cs="Arial"/>
          <w:sz w:val="20"/>
          <w:szCs w:val="20"/>
        </w:rPr>
        <w:t>od których dane osobowe bezpośrednio lub pośrednio pozyskaliśmy</w:t>
      </w:r>
      <w:r w:rsidRPr="00EB16A0">
        <w:rPr>
          <w:rFonts w:ascii="Arial" w:hAnsi="Arial" w:cs="Arial"/>
          <w:color w:val="000000"/>
          <w:sz w:val="20"/>
          <w:szCs w:val="20"/>
        </w:rPr>
        <w:t xml:space="preserve"> </w:t>
      </w:r>
      <w:r w:rsidRPr="00EB16A0">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3"/>
      </w:r>
      <w:r w:rsidRPr="00EB16A0">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2D773AF3" w14:textId="521D39F1" w:rsidR="00317479" w:rsidRDefault="00317479" w:rsidP="00882E5B">
      <w:pPr>
        <w:pStyle w:val="NormalnyWeb"/>
        <w:spacing w:line="276" w:lineRule="auto"/>
        <w:rPr>
          <w:rFonts w:ascii="Arial" w:hAnsi="Arial" w:cs="Arial"/>
        </w:rPr>
      </w:pPr>
    </w:p>
    <w:p w14:paraId="4644BF32" w14:textId="5667C98A" w:rsidR="00317479" w:rsidRDefault="00317479" w:rsidP="00882E5B">
      <w:pPr>
        <w:pStyle w:val="NormalnyWeb"/>
        <w:spacing w:line="276" w:lineRule="auto"/>
        <w:rPr>
          <w:rFonts w:ascii="Arial" w:hAnsi="Arial" w:cs="Arial"/>
        </w:rPr>
      </w:pPr>
    </w:p>
    <w:p w14:paraId="66AB8DF2" w14:textId="5E715C72" w:rsidR="00317479" w:rsidRDefault="00317479"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KRS/CEiDG)</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Prawo zamówień publicznych (dalej jako: ustawa Pzp)</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51FFBB11"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013338" w:rsidRPr="00013338">
        <w:rPr>
          <w:rFonts w:ascii="Arial" w:hAnsi="Arial" w:cs="Arial"/>
          <w:b/>
          <w:bCs/>
          <w:sz w:val="20"/>
          <w:szCs w:val="20"/>
        </w:rPr>
        <w:t>„Dobudowa zewnętrznej windy osobowej przy budynku Ośrodka Pomocy Społecznej w Łazach, 42- 450 Łazy, ul. Pocztowa 14 wraz z infrastrukturą techniczną.”</w:t>
      </w:r>
      <w:r w:rsidRPr="00013338">
        <w:rPr>
          <w:rFonts w:ascii="Arial" w:eastAsia="Times New Roman" w:hAnsi="Arial" w:cs="Arial"/>
          <w:b/>
          <w:bCs/>
          <w:sz w:val="20"/>
          <w:szCs w:val="20"/>
          <w:lang w:eastAsia="pl-PL"/>
        </w:rPr>
        <w:t>,</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3C4CA173" w14:textId="77777777" w:rsidR="00B662D3" w:rsidRPr="004948EE" w:rsidRDefault="00B662D3" w:rsidP="00B662D3">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ustawy Pzp.</w:t>
      </w:r>
    </w:p>
    <w:p w14:paraId="62DA9C6E" w14:textId="77777777" w:rsidR="00B662D3" w:rsidRPr="004948EE" w:rsidRDefault="00B662D3" w:rsidP="00B662D3">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109 ust. 4 ustawy Pzp.</w:t>
      </w:r>
    </w:p>
    <w:p w14:paraId="77B01820"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744933F" w14:textId="5AB85D41" w:rsidR="00B662D3" w:rsidRPr="00013338" w:rsidRDefault="00B662D3" w:rsidP="00013338">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B90C0FE" w14:textId="77777777" w:rsidR="00013338" w:rsidRDefault="00013338" w:rsidP="00B662D3">
      <w:pPr>
        <w:widowControl w:val="0"/>
        <w:spacing w:after="0" w:line="360" w:lineRule="auto"/>
        <w:jc w:val="both"/>
        <w:rPr>
          <w:rFonts w:ascii="Arial" w:eastAsia="Times New Roman" w:hAnsi="Arial" w:cs="Arial"/>
          <w:sz w:val="20"/>
          <w:szCs w:val="20"/>
          <w:lang w:eastAsia="pl-PL"/>
        </w:rPr>
      </w:pPr>
    </w:p>
    <w:p w14:paraId="1CD1C908" w14:textId="6DDE7DE6" w:rsidR="00B662D3" w:rsidRPr="004948EE" w:rsidRDefault="00B662D3" w:rsidP="00B662D3">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 xml:space="preserve"> ustawy Pzp. Jednocześnie oświadczam, że w związku z ww. okolicznością, na podstawie art. 110 ust. 2 ustawy Pzp podjąłem następujące środki naprawcze</w:t>
      </w:r>
      <w:r w:rsidRPr="004948EE">
        <w:rPr>
          <w:rStyle w:val="Odwoanieprzypisudolnego"/>
          <w:rFonts w:ascii="Arial" w:eastAsia="Times New Roman" w:hAnsi="Arial" w:cs="Arial"/>
          <w:sz w:val="20"/>
          <w:szCs w:val="20"/>
          <w:lang w:eastAsia="pl-PL"/>
        </w:rPr>
        <w:footnoteReference w:id="5"/>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3719F62C" w14:textId="77777777" w:rsidR="00B662D3" w:rsidRPr="004948EE" w:rsidRDefault="00B662D3" w:rsidP="00B662D3">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7A05CDA6"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w:t>
      </w:r>
      <w:r>
        <w:rPr>
          <w:rFonts w:ascii="Arial" w:eastAsia="Times New Roman" w:hAnsi="Arial" w:cs="Arial"/>
          <w:sz w:val="20"/>
          <w:szCs w:val="20"/>
          <w:lang w:eastAsia="pl-PL"/>
        </w:rPr>
        <w:t>c</w:t>
      </w:r>
      <w:r w:rsidRPr="004948EE">
        <w:rPr>
          <w:rFonts w:ascii="Arial" w:eastAsia="Times New Roman" w:hAnsi="Arial" w:cs="Arial"/>
          <w:sz w:val="20"/>
          <w:szCs w:val="20"/>
          <w:lang w:eastAsia="pl-PL"/>
        </w:rPr>
        <w:t>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BAF4713" w14:textId="77777777" w:rsidR="00B662D3"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E4681CA" w14:textId="77777777" w:rsidR="00B662D3" w:rsidRDefault="00B662D3" w:rsidP="00B662D3">
      <w:pPr>
        <w:pStyle w:val="NormalnyWeb"/>
        <w:spacing w:before="0" w:after="0" w:line="360" w:lineRule="auto"/>
        <w:rPr>
          <w:rFonts w:ascii="Arial" w:hAnsi="Arial" w:cs="Arial"/>
          <w:i/>
          <w:iCs/>
          <w:color w:val="222222"/>
        </w:rPr>
      </w:pPr>
      <w:r>
        <w:rPr>
          <w:rFonts w:ascii="Arial" w:hAnsi="Arial" w:cs="Arial"/>
        </w:rPr>
        <w:t xml:space="preserve">4. </w:t>
      </w:r>
      <w:r w:rsidRPr="00317BE3">
        <w:rPr>
          <w:rFonts w:ascii="Arial" w:hAnsi="Arial" w:cs="Arial"/>
        </w:rPr>
        <w:t xml:space="preserve">Oświadczam, że nie zachodzą w stosunku do mnie przesłanki wykluczenia z postępowania na podstawie art. </w:t>
      </w:r>
      <w:r w:rsidRPr="00317BE3">
        <w:rPr>
          <w:rFonts w:ascii="Arial" w:hAnsi="Arial" w:cs="Arial"/>
          <w:color w:val="222222"/>
        </w:rPr>
        <w:t>7 ust. 1 ustawy z dnia 13 kwietnia 2022 r.</w:t>
      </w:r>
      <w:r w:rsidRPr="00317BE3">
        <w:rPr>
          <w:rFonts w:ascii="Arial" w:hAnsi="Arial" w:cs="Arial"/>
          <w:i/>
          <w:iCs/>
          <w:color w:val="222222"/>
        </w:rPr>
        <w:t xml:space="preserve"> o szczególnych rozwiązaniach w zakresi</w:t>
      </w:r>
      <w:r>
        <w:rPr>
          <w:rFonts w:ascii="Arial" w:hAnsi="Arial" w:cs="Arial"/>
          <w:i/>
          <w:iCs/>
          <w:color w:val="222222"/>
        </w:rPr>
        <w:t xml:space="preserve">e </w:t>
      </w:r>
      <w:r w:rsidRPr="00317BE3">
        <w:rPr>
          <w:rFonts w:ascii="Arial" w:hAnsi="Arial" w:cs="Arial"/>
          <w:i/>
          <w:iCs/>
          <w:color w:val="222222"/>
        </w:rPr>
        <w:lastRenderedPageBreak/>
        <w:t xml:space="preserve">przeciwdziałania wspieraniu agresji na Ukrainę oraz służących ochronie bezpieczeństwa narodowego </w:t>
      </w:r>
      <w:r w:rsidRPr="00317BE3">
        <w:rPr>
          <w:rFonts w:ascii="Arial" w:hAnsi="Arial" w:cs="Arial"/>
          <w:color w:val="222222"/>
        </w:rPr>
        <w:t>(Dz. U. poz. 835)</w:t>
      </w:r>
      <w:r w:rsidRPr="00317BE3">
        <w:rPr>
          <w:rFonts w:ascii="Arial" w:hAnsi="Arial" w:cs="Arial"/>
          <w:i/>
          <w:iCs/>
          <w:color w:val="222222"/>
        </w:rPr>
        <w:t>.</w:t>
      </w:r>
      <w:r w:rsidRPr="00317BE3">
        <w:rPr>
          <w:rStyle w:val="Odwoanieprzypisudolnego"/>
          <w:rFonts w:ascii="Arial" w:hAnsi="Arial" w:cs="Arial"/>
          <w:color w:val="222222"/>
        </w:rPr>
        <w:footnoteReference w:id="6"/>
      </w:r>
    </w:p>
    <w:p w14:paraId="11EDECB7" w14:textId="77777777" w:rsidR="00B662D3" w:rsidRPr="004948EE" w:rsidRDefault="00B662D3"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6F9EE326" w14:textId="77777777" w:rsidR="00B662D3" w:rsidRPr="004948EE" w:rsidRDefault="00B662D3" w:rsidP="00B662D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0E0BF9CB" w14:textId="61ADF098" w:rsidR="004948EE" w:rsidRPr="004948EE" w:rsidRDefault="004948EE" w:rsidP="00B662D3">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B662D3">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375639C3"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C86C73">
      <w:pPr>
        <w:widowControl w:val="0"/>
        <w:spacing w:after="0" w:line="360" w:lineRule="auto"/>
        <w:ind w:left="4956"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2691B635" w14:textId="3F07E9B1" w:rsidR="00013338" w:rsidRDefault="00390B34" w:rsidP="00013338">
      <w:pPr>
        <w:widowControl w:val="0"/>
        <w:suppressAutoHyphens/>
        <w:spacing w:after="0" w:line="360" w:lineRule="auto"/>
        <w:jc w:val="both"/>
        <w:rPr>
          <w:rFonts w:ascii="Arial" w:hAnsi="Arial" w:cs="Arial"/>
          <w:b/>
          <w:bCs/>
          <w:sz w:val="20"/>
          <w:szCs w:val="20"/>
        </w:rPr>
      </w:pPr>
      <w:r w:rsidRPr="00390B34">
        <w:rPr>
          <w:rFonts w:ascii="Arial" w:eastAsia="Times New Roman" w:hAnsi="Arial" w:cs="Arial"/>
          <w:sz w:val="20"/>
          <w:szCs w:val="20"/>
          <w:lang w:eastAsia="pl-PL"/>
        </w:rPr>
        <w:t xml:space="preserve">Na potrzeby postępowania o udzielenie zamówienia publicznego pn. </w:t>
      </w:r>
      <w:r w:rsidR="00013338" w:rsidRPr="00013338">
        <w:rPr>
          <w:rFonts w:ascii="Arial" w:hAnsi="Arial" w:cs="Arial"/>
          <w:b/>
          <w:bCs/>
          <w:sz w:val="20"/>
          <w:szCs w:val="20"/>
        </w:rPr>
        <w:t>„Dobudowa zewnętrznej windy                  osobowej przy budynku Ośrodka Pomocy Społecznej w Łazach, 42- 450 Łazy, ul. Pocztowa 14 wraz z infrastrukturą techniczną”</w:t>
      </w:r>
    </w:p>
    <w:p w14:paraId="29D6AAF0" w14:textId="732D292E" w:rsidR="00390B34" w:rsidRPr="00390B34" w:rsidRDefault="00390B34" w:rsidP="00013338">
      <w:pPr>
        <w:widowControl w:val="0"/>
        <w:suppressAutoHyphens/>
        <w:spacing w:after="0" w:line="360" w:lineRule="auto"/>
        <w:jc w:val="both"/>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do tej samej grupy kapitałowej, w rozumieniu ustawy z dnia 16 lutego 2007 r. o ochronie konkurencji i konsumentów (t. j. Dz. U. z 2020 r. poz. 1076 z późn.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do tej samej grupy kapitałowej, w rozumieniu ustawy z dnia 16 lutego 2007 r. o ochronie konkurencji i konsumentów (t. j. Dz. U. z 2020 r. poz. 1076 z późn.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7C5D8899" w14:textId="08A2575A" w:rsidR="00F82EAE" w:rsidRPr="00013338" w:rsidRDefault="00013338" w:rsidP="00F82EAE">
      <w:pPr>
        <w:widowControl w:val="0"/>
        <w:spacing w:after="240" w:line="360" w:lineRule="auto"/>
        <w:jc w:val="center"/>
        <w:rPr>
          <w:rFonts w:ascii="Arial" w:eastAsia="Times New Roman" w:hAnsi="Arial" w:cs="Arial"/>
          <w:b/>
          <w:bCs/>
          <w:sz w:val="20"/>
          <w:szCs w:val="20"/>
          <w:lang w:eastAsia="pl-PL"/>
        </w:rPr>
      </w:pPr>
      <w:r w:rsidRPr="00013338">
        <w:rPr>
          <w:rFonts w:ascii="Arial" w:hAnsi="Arial" w:cs="Arial"/>
          <w:b/>
          <w:bCs/>
          <w:sz w:val="20"/>
          <w:szCs w:val="20"/>
        </w:rPr>
        <w:t>„Dobudowa zewnętrznej windy osobowej przy budynku Ośrodka Pomocy Społecznej w Łazach, 42- 450 Łazy, ul. Pocztowa 14 wraz z infrastrukturą techniczną.”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lastRenderedPageBreak/>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1149A7AF" w14:textId="77777777" w:rsidR="00013338" w:rsidRPr="00013338" w:rsidRDefault="00013338" w:rsidP="00013338">
      <w:pPr>
        <w:widowControl w:val="0"/>
        <w:spacing w:after="240" w:line="360" w:lineRule="auto"/>
        <w:jc w:val="center"/>
        <w:rPr>
          <w:rFonts w:ascii="Arial" w:eastAsia="Times New Roman" w:hAnsi="Arial" w:cs="Arial"/>
          <w:b/>
          <w:bCs/>
          <w:sz w:val="20"/>
          <w:szCs w:val="20"/>
          <w:lang w:eastAsia="pl-PL"/>
        </w:rPr>
      </w:pPr>
      <w:r w:rsidRPr="00013338">
        <w:rPr>
          <w:rFonts w:ascii="Arial" w:hAnsi="Arial" w:cs="Arial"/>
          <w:b/>
          <w:bCs/>
          <w:sz w:val="20"/>
          <w:szCs w:val="20"/>
        </w:rPr>
        <w:t>„Dobudowa zewnętrznej windy osobowej przy budynku Ośrodka Pomocy Społecznej w Łazach, 42- 450 Łazy, ul. Pocztowa 14 wraz z infrastrukturą techniczną.”</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7"/>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92D7247" w14:textId="77777777"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719DAECA" w14:textId="48711D0E" w:rsidR="006362EE" w:rsidRDefault="006362EE" w:rsidP="004F520C">
      <w:pPr>
        <w:rPr>
          <w:rFonts w:ascii="Arial" w:hAnsi="Arial" w:cs="Arial"/>
          <w:sz w:val="20"/>
          <w:szCs w:val="20"/>
        </w:rPr>
      </w:pPr>
    </w:p>
    <w:p w14:paraId="36747435" w14:textId="2C9AF217" w:rsidR="001617EA" w:rsidRDefault="001617EA" w:rsidP="004F520C">
      <w:pPr>
        <w:rPr>
          <w:rFonts w:ascii="Arial" w:hAnsi="Arial" w:cs="Arial"/>
          <w:sz w:val="20"/>
          <w:szCs w:val="20"/>
        </w:rPr>
      </w:pPr>
    </w:p>
    <w:p w14:paraId="4F463838" w14:textId="77777777" w:rsidR="001617EA" w:rsidRDefault="001617EA" w:rsidP="004F520C">
      <w:pPr>
        <w:rPr>
          <w:rFonts w:ascii="Arial" w:hAnsi="Arial" w:cs="Arial"/>
          <w:sz w:val="20"/>
          <w:szCs w:val="20"/>
        </w:rPr>
      </w:pPr>
    </w:p>
    <w:p w14:paraId="6EA8DBBB" w14:textId="671DEC68" w:rsidR="007B6280" w:rsidRPr="00A92F58" w:rsidRDefault="007B6280" w:rsidP="00C86C73">
      <w:pPr>
        <w:spacing w:after="0" w:line="360" w:lineRule="auto"/>
        <w:ind w:left="4956" w:firstLine="708"/>
        <w:rPr>
          <w:rFonts w:eastAsia="Times New Roman" w:cs="Calibri"/>
          <w:lang w:eastAsia="pl-PL"/>
        </w:rPr>
      </w:pPr>
      <w:r>
        <w:rPr>
          <w:rFonts w:eastAsia="Times New Roman" w:cs="Calibri"/>
          <w:b/>
          <w:lang w:eastAsia="pl-PL"/>
        </w:rPr>
        <w:lastRenderedPageBreak/>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0DE55639" w:rsidR="007B6280" w:rsidRDefault="007B6280" w:rsidP="007B6280">
      <w:pPr>
        <w:jc w:val="center"/>
        <w:rPr>
          <w:rFonts w:ascii="Arial" w:hAnsi="Arial"/>
          <w:b/>
          <w:bCs/>
        </w:rPr>
      </w:pPr>
      <w:r>
        <w:rPr>
          <w:rFonts w:ascii="Arial" w:hAnsi="Arial"/>
          <w:b/>
          <w:bCs/>
        </w:rPr>
        <w:t>UMOWA WID. 272.    . 202</w:t>
      </w:r>
      <w:r w:rsidR="00C86C73">
        <w:rPr>
          <w:rFonts w:ascii="Arial" w:hAnsi="Arial"/>
          <w:b/>
          <w:bCs/>
        </w:rPr>
        <w:t>2</w:t>
      </w:r>
    </w:p>
    <w:p w14:paraId="117CD216" w14:textId="77777777" w:rsidR="007B6280" w:rsidRDefault="007B6280" w:rsidP="007B6280">
      <w:pPr>
        <w:jc w:val="center"/>
        <w:rPr>
          <w:rFonts w:ascii="Arial" w:hAnsi="Arial"/>
          <w:b/>
          <w:bCs/>
        </w:rPr>
      </w:pPr>
    </w:p>
    <w:p w14:paraId="7C944D96" w14:textId="7AE47BE2" w:rsidR="007B6280" w:rsidRDefault="007B6280" w:rsidP="007B6280">
      <w:pPr>
        <w:jc w:val="center"/>
        <w:rPr>
          <w:rFonts w:ascii="Arial" w:hAnsi="Arial"/>
          <w:b/>
          <w:bCs/>
        </w:rPr>
      </w:pPr>
      <w:r>
        <w:rPr>
          <w:rFonts w:ascii="Arial" w:hAnsi="Arial"/>
          <w:b/>
          <w:bCs/>
        </w:rPr>
        <w:t xml:space="preserve"> z dnia …............... 202</w:t>
      </w:r>
      <w:r w:rsidR="00C86C73">
        <w:rPr>
          <w:rFonts w:ascii="Arial" w:hAnsi="Arial"/>
          <w:b/>
          <w:bCs/>
        </w:rPr>
        <w:t>2</w:t>
      </w:r>
      <w:r>
        <w:rPr>
          <w:rFonts w:ascii="Arial" w:hAnsi="Arial"/>
          <w:b/>
          <w:bCs/>
        </w:rPr>
        <w:t xml:space="preserve"> r.</w:t>
      </w:r>
    </w:p>
    <w:p w14:paraId="60716B27" w14:textId="77777777" w:rsidR="007B6280" w:rsidRDefault="007B6280" w:rsidP="007B6280">
      <w:pPr>
        <w:rPr>
          <w:rFonts w:ascii="Arial" w:hAnsi="Arial"/>
        </w:rPr>
      </w:pPr>
    </w:p>
    <w:p w14:paraId="7A289427" w14:textId="60A00295"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w:t>
      </w:r>
      <w:r w:rsidR="00C86C73">
        <w:rPr>
          <w:rFonts w:ascii="Arial" w:eastAsia="PalatinoLinotype" w:hAnsi="Arial" w:cs="Arial"/>
          <w:b/>
          <w:bCs/>
          <w:sz w:val="20"/>
          <w:szCs w:val="20"/>
        </w:rPr>
        <w:t>2</w:t>
      </w:r>
      <w:r w:rsidRPr="007B6280">
        <w:rPr>
          <w:rFonts w:ascii="Arial" w:eastAsia="PalatinoLinotype" w:hAnsi="Arial" w:cs="Arial"/>
          <w:b/>
          <w:bCs/>
          <w:sz w:val="20"/>
          <w:szCs w:val="20"/>
        </w:rPr>
        <w:t xml:space="preserve">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5BA9F1E3" w14:textId="77777777" w:rsidR="00FB04CD" w:rsidRDefault="007B6280" w:rsidP="007B6280">
      <w:pPr>
        <w:spacing w:line="240" w:lineRule="auto"/>
        <w:jc w:val="both"/>
        <w:rPr>
          <w:rFonts w:ascii="Arial" w:eastAsia="PalatinoLinotype" w:hAnsi="Arial" w:cs="Arial"/>
          <w:b/>
          <w:bCs/>
          <w:color w:val="000000"/>
          <w:sz w:val="20"/>
          <w:szCs w:val="20"/>
        </w:rPr>
      </w:pPr>
      <w:r w:rsidRPr="007B6280">
        <w:rPr>
          <w:rFonts w:ascii="Arial" w:eastAsia="PalatinoLinotype" w:hAnsi="Arial" w:cs="Arial"/>
          <w:b/>
          <w:color w:val="000000"/>
          <w:sz w:val="20"/>
          <w:szCs w:val="20"/>
        </w:rPr>
        <w:t>2)</w:t>
      </w:r>
      <w:r w:rsidR="00FB04CD">
        <w:rPr>
          <w:rFonts w:ascii="Arial" w:eastAsia="PalatinoLinotype" w:hAnsi="Arial" w:cs="Arial"/>
          <w:b/>
          <w:color w:val="000000"/>
          <w:sz w:val="20"/>
          <w:szCs w:val="20"/>
        </w:rPr>
        <w:t xml:space="preserve"> Anny Furman</w:t>
      </w:r>
      <w:r w:rsidRPr="007B6280">
        <w:rPr>
          <w:rFonts w:ascii="Arial" w:eastAsia="PalatinoLinotype" w:hAnsi="Arial" w:cs="Arial"/>
          <w:b/>
          <w:bCs/>
          <w:color w:val="000000"/>
          <w:sz w:val="20"/>
          <w:szCs w:val="20"/>
        </w:rPr>
        <w:t xml:space="preserve">– Skarbnika Gminy Łazy </w:t>
      </w:r>
    </w:p>
    <w:p w14:paraId="34FCC240" w14:textId="50294E34"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bCs/>
          <w:color w:val="000000"/>
          <w:sz w:val="20"/>
          <w:szCs w:val="20"/>
        </w:rPr>
        <w:t>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C86C73">
      <w:pPr>
        <w:pStyle w:val="Tekstpodstawowywcity"/>
        <w:spacing w:line="360" w:lineRule="auto"/>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z siedzibą w................................................................................................ (NIP......................), wpisaną/nym do KRS pod nr …………………….</w:t>
      </w:r>
    </w:p>
    <w:p w14:paraId="33FA4A2E" w14:textId="77777777" w:rsidR="006362EE" w:rsidRPr="007B6280" w:rsidRDefault="006362EE" w:rsidP="00C86C73">
      <w:pPr>
        <w:pStyle w:val="Tekstpodstawowywcity"/>
        <w:spacing w:line="360" w:lineRule="auto"/>
        <w:ind w:left="0" w:right="-74"/>
        <w:jc w:val="both"/>
        <w:rPr>
          <w:rFonts w:ascii="Arial" w:hAnsi="Arial" w:cs="Arial"/>
          <w:sz w:val="20"/>
          <w:szCs w:val="20"/>
        </w:rPr>
      </w:pPr>
      <w:r w:rsidRPr="007B6280">
        <w:rPr>
          <w:rFonts w:ascii="Arial" w:hAnsi="Arial" w:cs="Arial"/>
          <w:sz w:val="20"/>
          <w:szCs w:val="20"/>
        </w:rPr>
        <w:t>reprezentowanym przez.............................................................................</w:t>
      </w:r>
    </w:p>
    <w:p w14:paraId="2BB9A924" w14:textId="4160592E" w:rsidR="006362EE" w:rsidRDefault="006362EE" w:rsidP="003A4C85">
      <w:pPr>
        <w:pStyle w:val="Tekstpodstawowywcity"/>
        <w:spacing w:line="360" w:lineRule="auto"/>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5170F5FA" w:rsidR="006362EE" w:rsidRPr="00155CAC" w:rsidRDefault="006362EE" w:rsidP="00155CAC">
      <w:pPr>
        <w:pStyle w:val="Akapitzlist"/>
        <w:widowControl w:val="0"/>
        <w:numPr>
          <w:ilvl w:val="0"/>
          <w:numId w:val="27"/>
        </w:numPr>
        <w:spacing w:after="240" w:line="360" w:lineRule="auto"/>
        <w:rPr>
          <w:rFonts w:ascii="Arial" w:hAnsi="Arial" w:cs="Arial"/>
          <w:b/>
          <w:bCs/>
          <w:sz w:val="20"/>
          <w:szCs w:val="20"/>
        </w:rPr>
      </w:pPr>
      <w:r w:rsidRPr="00155CAC">
        <w:rPr>
          <w:rFonts w:ascii="Arial" w:hAnsi="Arial" w:cs="Arial"/>
          <w:sz w:val="20"/>
          <w:szCs w:val="20"/>
        </w:rPr>
        <w:t xml:space="preserve">Zgodnie z wynikiem postępowania o udzielenie zamówienia publicznego w trybie podstawowym Zamawiający zleca a Wykonawca podejmuje się wykonania zamówienia  pn. </w:t>
      </w:r>
      <w:r w:rsidR="00013338" w:rsidRPr="00155CAC">
        <w:rPr>
          <w:rFonts w:ascii="Arial" w:hAnsi="Arial" w:cs="Arial"/>
          <w:b/>
          <w:bCs/>
          <w:sz w:val="20"/>
          <w:szCs w:val="20"/>
        </w:rPr>
        <w:t xml:space="preserve">„Dobudowa zewnętrznej windy osobowej przy budynku Ośrodka Pomocy Społecznej w Łazach, 42- 450 Łazy, ul. Pocztowa 14 wraz z infrastrukturą techniczną” </w:t>
      </w:r>
      <w:r w:rsidRPr="00155CAC">
        <w:rPr>
          <w:rFonts w:ascii="Arial" w:hAnsi="Arial" w:cs="Arial"/>
          <w:b/>
          <w:sz w:val="20"/>
          <w:szCs w:val="20"/>
        </w:rPr>
        <w:t>-</w:t>
      </w:r>
      <w:r w:rsidRPr="00155CAC">
        <w:rPr>
          <w:rFonts w:ascii="Arial" w:hAnsi="Arial" w:cs="Arial"/>
          <w:sz w:val="20"/>
          <w:szCs w:val="20"/>
        </w:rPr>
        <w:t xml:space="preserve"> zwanego dalej robotami lub przedmiotem umowy.</w:t>
      </w:r>
    </w:p>
    <w:p w14:paraId="7D6A06F3" w14:textId="75F2040A" w:rsidR="00882E5B" w:rsidRPr="00975F68" w:rsidRDefault="00882E5B" w:rsidP="00975F68">
      <w:pPr>
        <w:pStyle w:val="Akapitzlist"/>
        <w:numPr>
          <w:ilvl w:val="0"/>
          <w:numId w:val="27"/>
        </w:numPr>
        <w:spacing w:before="120" w:line="276" w:lineRule="auto"/>
        <w:ind w:right="-74"/>
        <w:rPr>
          <w:rFonts w:ascii="Arial" w:hAnsi="Arial" w:cs="Arial"/>
          <w:sz w:val="20"/>
          <w:szCs w:val="20"/>
          <w:lang w:val="x-none" w:eastAsia="x-none"/>
        </w:rPr>
      </w:pPr>
      <w:r w:rsidRPr="00975F68">
        <w:rPr>
          <w:rFonts w:ascii="Arial" w:hAnsi="Arial" w:cs="Arial"/>
          <w:sz w:val="20"/>
          <w:szCs w:val="20"/>
          <w:lang w:val="x-none" w:eastAsia="x-none"/>
        </w:rPr>
        <w:t xml:space="preserve">Szczegółowy opis przedmiotu umowy zawarty jest w dokumentacji projektowej </w:t>
      </w:r>
      <w:r w:rsidRPr="00975F68">
        <w:rPr>
          <w:rFonts w:ascii="Arial" w:hAnsi="Arial" w:cs="Arial"/>
          <w:iCs/>
          <w:sz w:val="20"/>
          <w:szCs w:val="20"/>
          <w:lang w:val="x-none" w:eastAsia="x-none"/>
        </w:rPr>
        <w:t>obejmującej n/w pozycje:</w:t>
      </w:r>
    </w:p>
    <w:p w14:paraId="47E218E6"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Projekt architektoniczno-budowlany, branża architektoniczna, branża konstrukcyjna opracowany przez Pracownia Projektowa gww99 architekt mgr inż. Andrzej Wolański                         ul. Powstańców Śląskich 12/63, 42-400 Zawiercie.</w:t>
      </w:r>
    </w:p>
    <w:p w14:paraId="47E200DA"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Projekt techniczny, branża architektoniczna, branża konstrukcyjna opracowany przez Pracownia Projektowa gww99 architekt mgr inż. Andrzej Wolański ul. Powstańców Śląskich 12/63, 42-400 Zawiercie.</w:t>
      </w:r>
    </w:p>
    <w:p w14:paraId="4447881B"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Projekt zagospodarowania terenu opracowany przez Pracownia Projektowa gww99 architekt mgr inż. Andrzej Wolański ul. Powstańców Śląskich 12/63, 42-400 Zawiercie</w:t>
      </w:r>
    </w:p>
    <w:p w14:paraId="073D56A5"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Opinia geotechniczna określająca warunki gruntowo-wodne w granicach działki o nr ew. 39/1 zlokalizowanej przy ul. Pocztowej w Łazach opracowana przez: EKOID 40-302 Katowice                  ul. Gen. H. Le Ronda 76.</w:t>
      </w:r>
    </w:p>
    <w:p w14:paraId="57319B75"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STWIORB opracowany przez Pracownia Projektowa gww99 architekt mgr inż. Andrzej Wolański ul. Powstańców Śląskich 12/63, 42-400 Zawiercie.</w:t>
      </w:r>
    </w:p>
    <w:p w14:paraId="2525B517" w14:textId="77777777" w:rsidR="00975F68" w:rsidRPr="00975F68" w:rsidRDefault="00975F68" w:rsidP="00975F68">
      <w:pPr>
        <w:pStyle w:val="Akapitzlist"/>
        <w:numPr>
          <w:ilvl w:val="0"/>
          <w:numId w:val="53"/>
        </w:numPr>
        <w:autoSpaceDE w:val="0"/>
        <w:autoSpaceDN w:val="0"/>
        <w:adjustRightInd w:val="0"/>
        <w:rPr>
          <w:rFonts w:ascii="Arial" w:hAnsi="Arial" w:cs="Arial"/>
          <w:bCs/>
          <w:sz w:val="20"/>
          <w:szCs w:val="20"/>
        </w:rPr>
      </w:pPr>
      <w:r w:rsidRPr="00975F68">
        <w:rPr>
          <w:rFonts w:ascii="Arial" w:hAnsi="Arial" w:cs="Arial"/>
          <w:bCs/>
          <w:sz w:val="20"/>
          <w:szCs w:val="20"/>
        </w:rPr>
        <w:t>Przedmiary robót (pomocniczo)</w:t>
      </w:r>
    </w:p>
    <w:p w14:paraId="2C4851AE" w14:textId="77777777" w:rsidR="00155CAC" w:rsidRPr="007D78C1" w:rsidRDefault="00155CAC" w:rsidP="00155CAC">
      <w:pPr>
        <w:spacing w:after="0" w:line="240" w:lineRule="auto"/>
        <w:rPr>
          <w:rFonts w:ascii="Arial" w:eastAsia="Times New Roman" w:hAnsi="Arial" w:cs="Arial"/>
          <w:sz w:val="20"/>
          <w:szCs w:val="20"/>
          <w:lang w:eastAsia="pl-PL"/>
        </w:rPr>
      </w:pPr>
    </w:p>
    <w:p w14:paraId="434A42F0" w14:textId="77777777" w:rsidR="009B04E4" w:rsidRDefault="009B04E4" w:rsidP="00155CAC">
      <w:pPr>
        <w:spacing w:after="0" w:line="240" w:lineRule="auto"/>
        <w:rPr>
          <w:rFonts w:ascii="Arial" w:eastAsia="Times New Roman" w:hAnsi="Arial" w:cs="Arial"/>
          <w:sz w:val="20"/>
          <w:szCs w:val="20"/>
          <w:lang w:eastAsia="pl-PL"/>
        </w:rPr>
      </w:pPr>
    </w:p>
    <w:p w14:paraId="6D724F1C" w14:textId="39F691F5" w:rsidR="00155CAC" w:rsidRPr="007D78C1" w:rsidRDefault="00155CAC" w:rsidP="00155CAC">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lastRenderedPageBreak/>
        <w:t>3. Zakres robót:</w:t>
      </w:r>
    </w:p>
    <w:p w14:paraId="5551C946" w14:textId="77777777" w:rsidR="00155CAC" w:rsidRPr="006074A1" w:rsidRDefault="00155CAC" w:rsidP="00155CAC">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Inwestycja obejmuje dostosowanie istniejącego budynku administracji publicznej dla potrzeb osób</w:t>
      </w:r>
      <w:r>
        <w:rPr>
          <w:rFonts w:ascii="Arial" w:hAnsi="Arial" w:cs="Arial"/>
          <w:sz w:val="20"/>
          <w:szCs w:val="20"/>
          <w:lang w:eastAsia="pl-PL"/>
        </w:rPr>
        <w:t xml:space="preserve"> </w:t>
      </w:r>
      <w:r w:rsidRPr="006074A1">
        <w:rPr>
          <w:rFonts w:ascii="Arial" w:hAnsi="Arial" w:cs="Arial"/>
          <w:sz w:val="20"/>
          <w:szCs w:val="20"/>
          <w:lang w:eastAsia="pl-PL"/>
        </w:rPr>
        <w:t>niepełnosprawnych poprzez dobudowę urządzenia budowlanego - windy zewnętrznej na własnym</w:t>
      </w:r>
      <w:r>
        <w:rPr>
          <w:rFonts w:ascii="Arial" w:hAnsi="Arial" w:cs="Arial"/>
          <w:sz w:val="20"/>
          <w:szCs w:val="20"/>
          <w:lang w:eastAsia="pl-PL"/>
        </w:rPr>
        <w:t xml:space="preserve"> </w:t>
      </w:r>
      <w:r w:rsidRPr="006074A1">
        <w:rPr>
          <w:rFonts w:ascii="Arial" w:hAnsi="Arial" w:cs="Arial"/>
          <w:sz w:val="20"/>
          <w:szCs w:val="20"/>
          <w:lang w:eastAsia="pl-PL"/>
        </w:rPr>
        <w:t>fundamencie wraz z przebudową i zmianą aranżacji części pomieszczeń na parterze. Przebudowa</w:t>
      </w:r>
      <w:r>
        <w:rPr>
          <w:rFonts w:ascii="Arial" w:hAnsi="Arial" w:cs="Arial"/>
          <w:sz w:val="20"/>
          <w:szCs w:val="20"/>
          <w:lang w:eastAsia="pl-PL"/>
        </w:rPr>
        <w:t xml:space="preserve"> </w:t>
      </w:r>
      <w:r w:rsidRPr="006074A1">
        <w:rPr>
          <w:rFonts w:ascii="Arial" w:hAnsi="Arial" w:cs="Arial"/>
          <w:sz w:val="20"/>
          <w:szCs w:val="20"/>
          <w:lang w:eastAsia="pl-PL"/>
        </w:rPr>
        <w:t>dotyczy wykonania połączenia windy z korytarzami na kondygnacjach nadziemnych (parter i I piętro)</w:t>
      </w:r>
    </w:p>
    <w:p w14:paraId="3DA3760B" w14:textId="77777777" w:rsidR="00155CAC" w:rsidRPr="006074A1" w:rsidRDefault="00155CAC" w:rsidP="00155CAC">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 xml:space="preserve">Winda zewnętrza w typu: przelot na wprost. Kabina o wymiarach wewnętrznych 110x140cm, </w:t>
      </w:r>
      <w:r>
        <w:rPr>
          <w:rFonts w:ascii="Arial" w:hAnsi="Arial" w:cs="Arial"/>
          <w:sz w:val="20"/>
          <w:szCs w:val="20"/>
          <w:lang w:eastAsia="pl-PL"/>
        </w:rPr>
        <w:t xml:space="preserve">                  </w:t>
      </w:r>
      <w:r w:rsidRPr="006074A1">
        <w:rPr>
          <w:rFonts w:ascii="Arial" w:hAnsi="Arial" w:cs="Arial"/>
          <w:sz w:val="20"/>
          <w:szCs w:val="20"/>
          <w:lang w:eastAsia="pl-PL"/>
        </w:rPr>
        <w:t>o</w:t>
      </w:r>
      <w:r>
        <w:rPr>
          <w:rFonts w:ascii="Arial" w:hAnsi="Arial" w:cs="Arial"/>
          <w:sz w:val="20"/>
          <w:szCs w:val="20"/>
          <w:lang w:eastAsia="pl-PL"/>
        </w:rPr>
        <w:t xml:space="preserve"> </w:t>
      </w:r>
      <w:r w:rsidRPr="006074A1">
        <w:rPr>
          <w:rFonts w:ascii="Arial" w:hAnsi="Arial" w:cs="Arial"/>
          <w:sz w:val="20"/>
          <w:szCs w:val="20"/>
          <w:lang w:eastAsia="pl-PL"/>
        </w:rPr>
        <w:t>maksymalnym udźwigu: 630kg, przeznaczona dla maksimum 8 osób. Winda o napędzie</w:t>
      </w:r>
      <w:r>
        <w:rPr>
          <w:rFonts w:ascii="Arial" w:hAnsi="Arial" w:cs="Arial"/>
          <w:sz w:val="20"/>
          <w:szCs w:val="20"/>
          <w:lang w:eastAsia="pl-PL"/>
        </w:rPr>
        <w:t xml:space="preserve"> </w:t>
      </w:r>
      <w:r w:rsidRPr="006074A1">
        <w:rPr>
          <w:rFonts w:ascii="Arial" w:hAnsi="Arial" w:cs="Arial"/>
          <w:sz w:val="20"/>
          <w:szCs w:val="20"/>
          <w:lang w:eastAsia="pl-PL"/>
        </w:rPr>
        <w:t>elektrycznym.</w:t>
      </w:r>
      <w:r>
        <w:rPr>
          <w:rFonts w:ascii="Arial" w:hAnsi="Arial" w:cs="Arial"/>
          <w:sz w:val="20"/>
          <w:szCs w:val="20"/>
          <w:lang w:eastAsia="pl-PL"/>
        </w:rPr>
        <w:t xml:space="preserve"> </w:t>
      </w:r>
      <w:r w:rsidRPr="006074A1">
        <w:rPr>
          <w:rFonts w:ascii="Arial" w:hAnsi="Arial" w:cs="Arial"/>
          <w:sz w:val="20"/>
          <w:szCs w:val="20"/>
          <w:lang w:eastAsia="pl-PL"/>
        </w:rPr>
        <w:t>Winda z 3 przystankami (poz. Terenu, parter i I piętro) o wysokości podnoszenia ~4,80m.</w:t>
      </w:r>
    </w:p>
    <w:p w14:paraId="42F46840" w14:textId="77777777" w:rsidR="00155CAC" w:rsidRPr="006074A1" w:rsidRDefault="00155CAC" w:rsidP="00155CAC">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Na kondygnacji parteru wykonany zostanie korytarz poprzez przebudowanie pomieszczenia archiwum</w:t>
      </w:r>
      <w:r>
        <w:rPr>
          <w:rFonts w:ascii="Arial" w:hAnsi="Arial" w:cs="Arial"/>
          <w:sz w:val="20"/>
          <w:szCs w:val="20"/>
          <w:lang w:eastAsia="pl-PL"/>
        </w:rPr>
        <w:t xml:space="preserve"> </w:t>
      </w:r>
      <w:r w:rsidRPr="006074A1">
        <w:rPr>
          <w:rFonts w:ascii="Arial" w:hAnsi="Arial" w:cs="Arial"/>
          <w:sz w:val="20"/>
          <w:szCs w:val="20"/>
          <w:lang w:eastAsia="pl-PL"/>
        </w:rPr>
        <w:t>– wykonanie ścian działowych, wydzielających korytarz w istniejącym pomieszczeniu.</w:t>
      </w:r>
      <w:r>
        <w:rPr>
          <w:rFonts w:ascii="Arial" w:hAnsi="Arial" w:cs="Arial"/>
          <w:sz w:val="20"/>
          <w:szCs w:val="20"/>
          <w:lang w:eastAsia="pl-PL"/>
        </w:rPr>
        <w:t xml:space="preserve"> </w:t>
      </w:r>
      <w:r w:rsidRPr="006074A1">
        <w:rPr>
          <w:rFonts w:ascii="Arial" w:hAnsi="Arial" w:cs="Arial"/>
          <w:sz w:val="20"/>
          <w:szCs w:val="20"/>
          <w:lang w:eastAsia="pl-PL"/>
        </w:rPr>
        <w:t>Na parterze i na I piętrze zostaną wykonane prace polegające na wyburzeniu fragmentów ścian</w:t>
      </w:r>
      <w:r>
        <w:rPr>
          <w:rFonts w:ascii="Arial" w:hAnsi="Arial" w:cs="Arial"/>
          <w:sz w:val="20"/>
          <w:szCs w:val="20"/>
          <w:lang w:eastAsia="pl-PL"/>
        </w:rPr>
        <w:t xml:space="preserve"> </w:t>
      </w:r>
      <w:r w:rsidRPr="006074A1">
        <w:rPr>
          <w:rFonts w:ascii="Arial" w:hAnsi="Arial" w:cs="Arial"/>
          <w:sz w:val="20"/>
          <w:szCs w:val="20"/>
          <w:lang w:eastAsia="pl-PL"/>
        </w:rPr>
        <w:t>podokiennych i dostosowaniu powstałych otworów do przejścia pomiędzy urządzeniem windy</w:t>
      </w:r>
      <w:r>
        <w:rPr>
          <w:rFonts w:ascii="Arial" w:hAnsi="Arial" w:cs="Arial"/>
          <w:sz w:val="20"/>
          <w:szCs w:val="20"/>
          <w:lang w:eastAsia="pl-PL"/>
        </w:rPr>
        <w:t xml:space="preserve"> </w:t>
      </w:r>
      <w:r w:rsidRPr="006074A1">
        <w:rPr>
          <w:rFonts w:ascii="Arial" w:hAnsi="Arial" w:cs="Arial"/>
          <w:sz w:val="20"/>
          <w:szCs w:val="20"/>
          <w:lang w:eastAsia="pl-PL"/>
        </w:rPr>
        <w:t>zewnętrznej a istniejącymi korytarzami oraz poszerzeniu otworu w ścianie wewnętrzne do wartości</w:t>
      </w:r>
      <w:r>
        <w:rPr>
          <w:rFonts w:ascii="Arial" w:hAnsi="Arial" w:cs="Arial"/>
          <w:sz w:val="20"/>
          <w:szCs w:val="20"/>
          <w:lang w:eastAsia="pl-PL"/>
        </w:rPr>
        <w:t xml:space="preserve"> </w:t>
      </w:r>
      <w:r w:rsidRPr="006074A1">
        <w:rPr>
          <w:rFonts w:ascii="Arial" w:hAnsi="Arial" w:cs="Arial"/>
          <w:sz w:val="20"/>
          <w:szCs w:val="20"/>
          <w:lang w:eastAsia="pl-PL"/>
        </w:rPr>
        <w:t>140cm.</w:t>
      </w:r>
    </w:p>
    <w:p w14:paraId="35503A70" w14:textId="77777777" w:rsidR="00155CAC" w:rsidRDefault="00155CAC" w:rsidP="00155CAC">
      <w:pPr>
        <w:autoSpaceDE w:val="0"/>
        <w:autoSpaceDN w:val="0"/>
        <w:adjustRightInd w:val="0"/>
        <w:spacing w:line="240" w:lineRule="auto"/>
        <w:rPr>
          <w:rFonts w:ascii="Arial" w:hAnsi="Arial" w:cs="Arial"/>
          <w:sz w:val="20"/>
          <w:szCs w:val="20"/>
          <w:lang w:eastAsia="pl-PL"/>
        </w:rPr>
      </w:pPr>
      <w:r w:rsidRPr="006074A1">
        <w:rPr>
          <w:rFonts w:ascii="Arial" w:hAnsi="Arial" w:cs="Arial"/>
          <w:sz w:val="20"/>
          <w:szCs w:val="20"/>
          <w:lang w:eastAsia="pl-PL"/>
        </w:rPr>
        <w:t>Inwestycja obejmuje także przebudowę istniejących schodów zewnętrznych przy głównym wejściu od</w:t>
      </w:r>
      <w:r>
        <w:rPr>
          <w:rFonts w:ascii="Arial" w:hAnsi="Arial" w:cs="Arial"/>
          <w:sz w:val="20"/>
          <w:szCs w:val="20"/>
          <w:lang w:eastAsia="pl-PL"/>
        </w:rPr>
        <w:t xml:space="preserve"> </w:t>
      </w:r>
      <w:r w:rsidRPr="006074A1">
        <w:rPr>
          <w:rFonts w:ascii="Arial" w:hAnsi="Arial" w:cs="Arial"/>
          <w:sz w:val="20"/>
          <w:szCs w:val="20"/>
          <w:lang w:eastAsia="pl-PL"/>
        </w:rPr>
        <w:t>strony południowo – wschodniej. Zaprojektowano schody zewnętrze konstrukcji monolitycznej</w:t>
      </w:r>
      <w:r>
        <w:rPr>
          <w:rFonts w:ascii="Arial" w:hAnsi="Arial" w:cs="Arial"/>
          <w:sz w:val="20"/>
          <w:szCs w:val="20"/>
          <w:lang w:eastAsia="pl-PL"/>
        </w:rPr>
        <w:t xml:space="preserve"> </w:t>
      </w:r>
      <w:r w:rsidRPr="006074A1">
        <w:rPr>
          <w:rFonts w:ascii="Arial" w:hAnsi="Arial" w:cs="Arial"/>
          <w:sz w:val="20"/>
          <w:szCs w:val="20"/>
          <w:lang w:eastAsia="pl-PL"/>
        </w:rPr>
        <w:t>żelbetowej, jednobiegowe. Schody zaprojektowane w miejscu istniejących schodów przeznaczonych do</w:t>
      </w:r>
      <w:r>
        <w:rPr>
          <w:rFonts w:ascii="Arial" w:hAnsi="Arial" w:cs="Arial"/>
          <w:sz w:val="20"/>
          <w:szCs w:val="20"/>
          <w:lang w:eastAsia="pl-PL"/>
        </w:rPr>
        <w:t xml:space="preserve"> </w:t>
      </w:r>
      <w:r w:rsidRPr="006074A1">
        <w:rPr>
          <w:rFonts w:ascii="Arial" w:hAnsi="Arial" w:cs="Arial"/>
          <w:sz w:val="20"/>
          <w:szCs w:val="20"/>
          <w:lang w:eastAsia="pl-PL"/>
        </w:rPr>
        <w:t>rozbiórki.</w:t>
      </w:r>
    </w:p>
    <w:p w14:paraId="61DEB6B3" w14:textId="77777777" w:rsidR="00155CAC" w:rsidRPr="00904E0B" w:rsidRDefault="00155CAC" w:rsidP="00155CAC">
      <w:pPr>
        <w:autoSpaceDE w:val="0"/>
        <w:autoSpaceDN w:val="0"/>
        <w:adjustRightInd w:val="0"/>
        <w:spacing w:line="240" w:lineRule="auto"/>
        <w:rPr>
          <w:rFonts w:ascii="Arial" w:hAnsi="Arial" w:cs="Arial"/>
          <w:b/>
          <w:bCs/>
          <w:sz w:val="20"/>
          <w:szCs w:val="20"/>
          <w:lang w:eastAsia="pl-PL"/>
        </w:rPr>
      </w:pPr>
      <w:r w:rsidRPr="00904E0B">
        <w:rPr>
          <w:rFonts w:ascii="Arial" w:hAnsi="Arial" w:cs="Arial"/>
          <w:b/>
          <w:bCs/>
          <w:sz w:val="20"/>
          <w:szCs w:val="20"/>
          <w:lang w:eastAsia="pl-PL"/>
        </w:rPr>
        <w:t>Zamawiający wymaga dokonania odbioru przez Urząd Dozoru Technicznego. Koszty odbioru należy ująć w cenie oferty.</w:t>
      </w:r>
    </w:p>
    <w:p w14:paraId="3FE556FC" w14:textId="0FE3871C" w:rsidR="006362EE" w:rsidRPr="00882E5B" w:rsidRDefault="00882E5B" w:rsidP="00882E5B">
      <w:pPr>
        <w:pStyle w:val="tyt"/>
        <w:keepNext w:val="0"/>
        <w:spacing w:before="120" w:after="0" w:line="276" w:lineRule="auto"/>
        <w:ind w:right="-75"/>
        <w:jc w:val="both"/>
        <w:rPr>
          <w:rFonts w:ascii="Arial" w:hAnsi="Arial" w:cs="Arial"/>
          <w:b w:val="0"/>
          <w:sz w:val="20"/>
        </w:rPr>
      </w:pPr>
      <w:r>
        <w:rPr>
          <w:rFonts w:ascii="Arial" w:hAnsi="Arial" w:cs="Arial"/>
          <w:sz w:val="20"/>
        </w:rPr>
        <w:t xml:space="preserve">4. </w:t>
      </w:r>
      <w:r w:rsidR="006362EE" w:rsidRPr="00882E5B">
        <w:rPr>
          <w:rFonts w:ascii="Arial" w:hAnsi="Arial" w:cs="Arial"/>
          <w:b w:val="0"/>
          <w:sz w:val="20"/>
        </w:rPr>
        <w:t>Wykonawca zobowiązuje się wykonać wszystkie opisane dokumentacją projektową oraz STWiORB roboty budowlane, niezbędne do realizacji przedmiotu umowy.</w:t>
      </w:r>
    </w:p>
    <w:p w14:paraId="5C46D23E" w14:textId="4ECA2BC8" w:rsidR="006362EE" w:rsidRPr="00506814" w:rsidRDefault="006362EE" w:rsidP="00C93D7B">
      <w:pPr>
        <w:pStyle w:val="tyt"/>
        <w:keepNext w:val="0"/>
        <w:numPr>
          <w:ilvl w:val="0"/>
          <w:numId w:val="50"/>
        </w:numPr>
        <w:spacing w:before="120" w:after="0" w:line="276" w:lineRule="auto"/>
        <w:ind w:left="284" w:right="-75" w:hanging="284"/>
        <w:jc w:val="both"/>
        <w:rPr>
          <w:rFonts w:ascii="Arial" w:hAnsi="Arial" w:cs="Arial"/>
          <w:b w:val="0"/>
          <w:sz w:val="20"/>
        </w:rPr>
      </w:pPr>
      <w:r w:rsidRPr="00882E5B">
        <w:rPr>
          <w:rFonts w:ascii="Arial" w:hAnsi="Arial" w:cs="Arial"/>
          <w:b w:val="0"/>
          <w:sz w:val="20"/>
        </w:rPr>
        <w:t>Wykonawca zobowiązuje się wykonać roboty</w:t>
      </w:r>
      <w:r w:rsidRPr="00506814">
        <w:rPr>
          <w:rFonts w:ascii="Arial" w:hAnsi="Arial" w:cs="Arial"/>
          <w:b w:val="0"/>
          <w:sz w:val="20"/>
        </w:rPr>
        <w:t xml:space="preserve">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C93D7B">
      <w:pPr>
        <w:pStyle w:val="tyt"/>
        <w:keepNext w:val="0"/>
        <w:numPr>
          <w:ilvl w:val="0"/>
          <w:numId w:val="50"/>
        </w:numPr>
        <w:spacing w:before="120" w:after="0" w:line="276" w:lineRule="auto"/>
        <w:ind w:left="284" w:right="-75" w:hanging="284"/>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C93D7B">
      <w:pPr>
        <w:pStyle w:val="Tekstpodstawowywcity"/>
        <w:numPr>
          <w:ilvl w:val="0"/>
          <w:numId w:val="50"/>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C93D7B">
      <w:pPr>
        <w:pStyle w:val="tyt"/>
        <w:keepNext w:val="0"/>
        <w:numPr>
          <w:ilvl w:val="0"/>
          <w:numId w:val="41"/>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C93D7B">
      <w:pPr>
        <w:pStyle w:val="Tekstpodstawowywcity"/>
        <w:numPr>
          <w:ilvl w:val="0"/>
          <w:numId w:val="50"/>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C93D7B">
      <w:pPr>
        <w:pStyle w:val="Nagwek"/>
        <w:numPr>
          <w:ilvl w:val="1"/>
          <w:numId w:val="50"/>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C93D7B">
      <w:pPr>
        <w:pStyle w:val="Tekstpodstawowywcity"/>
        <w:numPr>
          <w:ilvl w:val="1"/>
          <w:numId w:val="50"/>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3C25F687" w:rsidR="006362EE" w:rsidRPr="007200F0" w:rsidRDefault="006362EE" w:rsidP="00C93D7B">
      <w:pPr>
        <w:pStyle w:val="Nagwek"/>
        <w:numPr>
          <w:ilvl w:val="1"/>
          <w:numId w:val="50"/>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sidR="0058645A">
        <w:rPr>
          <w:rFonts w:ascii="Arial" w:hAnsi="Arial" w:cs="Arial"/>
        </w:rPr>
        <w:t xml:space="preserve"> w tym odbioru dokonanego przez Urząd Dozoru Technicznego</w:t>
      </w:r>
      <w:r>
        <w:rPr>
          <w:rFonts w:ascii="Arial" w:hAnsi="Arial" w:cs="Arial"/>
        </w:rPr>
        <w:t>,</w:t>
      </w:r>
      <w:r w:rsidRPr="004053D4">
        <w:rPr>
          <w:rFonts w:ascii="Arial" w:hAnsi="Arial" w:cs="Arial"/>
        </w:rPr>
        <w:t xml:space="preserve"> </w:t>
      </w:r>
    </w:p>
    <w:p w14:paraId="3B5E1362" w14:textId="77777777" w:rsidR="006362EE" w:rsidRPr="00D55130"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 xml:space="preserve">Dowód dokonania opłat lub dokument potwierdzający inny legalny sposób </w:t>
      </w:r>
      <w:r w:rsidRPr="00D55130">
        <w:rPr>
          <w:rFonts w:ascii="Arial" w:hAnsi="Arial" w:cs="Arial"/>
        </w:rPr>
        <w:lastRenderedPageBreak/>
        <w:t>zagospodarowania w/w materiałów należy przedłożyć do protokołu odbioru danego zakresu robót,</w:t>
      </w:r>
    </w:p>
    <w:p w14:paraId="231A7085" w14:textId="77777777" w:rsidR="006362EE" w:rsidRPr="004053D4"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485B5098" w14:textId="73CA8AA4" w:rsidR="006362EE" w:rsidRDefault="006362EE" w:rsidP="00C93D7B">
      <w:pPr>
        <w:pStyle w:val="Nagwek"/>
        <w:numPr>
          <w:ilvl w:val="1"/>
          <w:numId w:val="50"/>
        </w:numPr>
        <w:tabs>
          <w:tab w:val="clear" w:pos="9072"/>
          <w:tab w:val="num" w:pos="567"/>
        </w:tabs>
        <w:spacing w:line="276" w:lineRule="auto"/>
        <w:ind w:left="567" w:right="22" w:hanging="283"/>
        <w:jc w:val="both"/>
        <w:rPr>
          <w:rFonts w:ascii="Arial" w:hAnsi="Arial" w:cs="Arial"/>
        </w:rPr>
      </w:pPr>
      <w:r w:rsidRPr="00D55130">
        <w:rPr>
          <w:rFonts w:ascii="Arial" w:hAnsi="Arial" w:cs="Arial"/>
        </w:rPr>
        <w:t>przeszkolenie wskazanych przez Użytkownika/Zamawiającego osób w zakresie obsługi dostarczonych urządzeń, sprzętu, zamontowanych systemów i technologii wraz z przekazaniem instrukcji obsługi</w:t>
      </w:r>
      <w:r>
        <w:rPr>
          <w:rFonts w:ascii="Arial" w:hAnsi="Arial" w:cs="Arial"/>
        </w:rPr>
        <w:t xml:space="preserve"> </w:t>
      </w:r>
      <w:r w:rsidRPr="00D55130">
        <w:rPr>
          <w:rFonts w:ascii="Arial" w:hAnsi="Arial" w:cs="Arial"/>
        </w:rPr>
        <w:t>w języku polskim</w:t>
      </w:r>
      <w:r>
        <w:rPr>
          <w:rFonts w:ascii="Arial" w:hAnsi="Arial" w:cs="Arial"/>
        </w:rPr>
        <w:t>.</w:t>
      </w:r>
    </w:p>
    <w:p w14:paraId="68B34ED1" w14:textId="77777777" w:rsidR="00FB5625" w:rsidRPr="00D55130" w:rsidRDefault="00FB5625" w:rsidP="00FB5625">
      <w:pPr>
        <w:pStyle w:val="Nagwek"/>
        <w:tabs>
          <w:tab w:val="clear" w:pos="9072"/>
          <w:tab w:val="num" w:pos="567"/>
        </w:tabs>
        <w:spacing w:line="276" w:lineRule="auto"/>
        <w:ind w:right="22"/>
        <w:jc w:val="both"/>
        <w:rPr>
          <w:rFonts w:ascii="Arial" w:hAnsi="Arial" w:cs="Arial"/>
        </w:rPr>
      </w:pP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Wykonawca zobowiązuje się zrealizować przedmiot umowy na zasadach określonych w dokumentach wymienionych poniżej według hierarchii ważności:</w:t>
      </w:r>
    </w:p>
    <w:p w14:paraId="2DA02C65" w14:textId="77777777" w:rsidR="006362EE" w:rsidRPr="009046CF" w:rsidRDefault="006362EE" w:rsidP="00C93D7B">
      <w:pPr>
        <w:pStyle w:val="Tekstpodstawowywcity"/>
        <w:numPr>
          <w:ilvl w:val="1"/>
          <w:numId w:val="10"/>
        </w:numPr>
        <w:tabs>
          <w:tab w:val="clear" w:pos="1260"/>
          <w:tab w:val="num" w:pos="720"/>
        </w:tabs>
        <w:spacing w:line="276" w:lineRule="auto"/>
        <w:ind w:left="1134" w:right="202" w:hanging="425"/>
        <w:jc w:val="both"/>
        <w:rPr>
          <w:rFonts w:ascii="Arial" w:hAnsi="Arial" w:cs="Arial"/>
          <w:sz w:val="20"/>
          <w:szCs w:val="20"/>
        </w:rPr>
      </w:pPr>
      <w:r w:rsidRPr="009046CF">
        <w:rPr>
          <w:rFonts w:ascii="Arial" w:hAnsi="Arial" w:cs="Arial"/>
          <w:sz w:val="20"/>
          <w:szCs w:val="20"/>
        </w:rPr>
        <w:t>Umowa</w:t>
      </w:r>
      <w:r w:rsidRPr="009046CF">
        <w:rPr>
          <w:rFonts w:ascii="Arial" w:hAnsi="Arial" w:cs="Arial"/>
          <w:sz w:val="20"/>
          <w:szCs w:val="20"/>
          <w:lang w:val="pl-PL"/>
        </w:rPr>
        <w:t>,</w:t>
      </w:r>
    </w:p>
    <w:p w14:paraId="74D3FD53" w14:textId="7F982754"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i/>
          <w:iCs/>
          <w:sz w:val="20"/>
          <w:szCs w:val="20"/>
        </w:rPr>
      </w:pPr>
      <w:r w:rsidRPr="009046CF">
        <w:rPr>
          <w:rFonts w:ascii="Arial" w:hAnsi="Arial" w:cs="Arial"/>
          <w:sz w:val="20"/>
          <w:szCs w:val="20"/>
        </w:rPr>
        <w:t>Projekt</w:t>
      </w:r>
      <w:r w:rsidR="002521A7" w:rsidRPr="009046CF">
        <w:rPr>
          <w:rFonts w:ascii="Arial" w:hAnsi="Arial" w:cs="Arial"/>
          <w:sz w:val="20"/>
          <w:szCs w:val="20"/>
        </w:rPr>
        <w:t>y</w:t>
      </w:r>
      <w:r w:rsidRPr="009046CF">
        <w:rPr>
          <w:rFonts w:ascii="Arial" w:hAnsi="Arial" w:cs="Arial"/>
          <w:sz w:val="20"/>
          <w:szCs w:val="20"/>
        </w:rPr>
        <w:t xml:space="preserve"> budowlan</w:t>
      </w:r>
      <w:r w:rsidR="002521A7" w:rsidRPr="009046CF">
        <w:rPr>
          <w:rFonts w:ascii="Arial" w:hAnsi="Arial" w:cs="Arial"/>
          <w:sz w:val="20"/>
          <w:szCs w:val="20"/>
        </w:rPr>
        <w:t>o- wykonawcze</w:t>
      </w:r>
      <w:r w:rsidRPr="009046CF">
        <w:rPr>
          <w:rFonts w:ascii="Arial" w:hAnsi="Arial" w:cs="Arial"/>
          <w:sz w:val="20"/>
          <w:szCs w:val="20"/>
        </w:rPr>
        <w:t xml:space="preserve"> </w:t>
      </w:r>
    </w:p>
    <w:p w14:paraId="35D190CF"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STWiOR,</w:t>
      </w:r>
    </w:p>
    <w:p w14:paraId="43AD22FA" w14:textId="77777777" w:rsidR="006362EE"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Przedmiar robót,</w:t>
      </w:r>
    </w:p>
    <w:p w14:paraId="64239920" w14:textId="3A8654AA" w:rsidR="006362EE" w:rsidRPr="009046CF" w:rsidRDefault="006362EE" w:rsidP="00C93D7B">
      <w:pPr>
        <w:numPr>
          <w:ilvl w:val="1"/>
          <w:numId w:val="10"/>
        </w:numPr>
        <w:tabs>
          <w:tab w:val="clear" w:pos="1260"/>
          <w:tab w:val="num" w:pos="709"/>
        </w:tabs>
        <w:spacing w:after="0" w:line="276" w:lineRule="auto"/>
        <w:ind w:left="1134" w:hanging="425"/>
        <w:jc w:val="both"/>
        <w:rPr>
          <w:rFonts w:ascii="Arial" w:hAnsi="Arial" w:cs="Arial"/>
          <w:sz w:val="20"/>
          <w:szCs w:val="20"/>
        </w:rPr>
      </w:pPr>
      <w:r w:rsidRPr="009046CF">
        <w:rPr>
          <w:rFonts w:ascii="Arial" w:hAnsi="Arial" w:cs="Arial"/>
          <w:sz w:val="20"/>
          <w:szCs w:val="20"/>
        </w:rPr>
        <w:t>Specyfikacja Warunków Zamówienia wraz z wszelkimi wyjaśnieniami Zamawiającego na etapie postępowania przetargowego,</w:t>
      </w:r>
    </w:p>
    <w:p w14:paraId="7065A237" w14:textId="77777777" w:rsidR="002521A7" w:rsidRPr="009046CF"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 xml:space="preserve">Oferta Wykonawcy </w:t>
      </w:r>
    </w:p>
    <w:p w14:paraId="44B64554" w14:textId="72DE0845" w:rsidR="006362EE" w:rsidRPr="009046CF" w:rsidRDefault="002521A7"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9046CF">
        <w:rPr>
          <w:rFonts w:ascii="Arial" w:hAnsi="Arial" w:cs="Arial"/>
          <w:sz w:val="20"/>
          <w:szCs w:val="20"/>
        </w:rPr>
        <w:t>K</w:t>
      </w:r>
      <w:r w:rsidR="006362EE" w:rsidRPr="009046CF">
        <w:rPr>
          <w:rFonts w:ascii="Arial" w:hAnsi="Arial" w:cs="Arial"/>
          <w:sz w:val="20"/>
          <w:szCs w:val="20"/>
        </w:rPr>
        <w:t>osztorys ofertowy.</w:t>
      </w:r>
    </w:p>
    <w:p w14:paraId="1F8E8627" w14:textId="1A359FE5"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0"/>
        </w:rPr>
      </w:pPr>
      <w:r w:rsidRPr="009046CF">
        <w:rPr>
          <w:rFonts w:ascii="Arial" w:hAnsi="Arial" w:cs="Arial"/>
          <w:sz w:val="20"/>
          <w:szCs w:val="20"/>
        </w:rPr>
        <w:t xml:space="preserve">W celu wyeliminowania stwierdzonych rozbieżności pomiędzy dokumentami, o których mowa </w:t>
      </w:r>
      <w:r w:rsidR="002521A7" w:rsidRPr="009046CF">
        <w:rPr>
          <w:rFonts w:ascii="Arial" w:hAnsi="Arial" w:cs="Arial"/>
          <w:sz w:val="20"/>
          <w:szCs w:val="20"/>
          <w:lang w:val="pl-PL"/>
        </w:rPr>
        <w:t xml:space="preserve">                </w:t>
      </w:r>
      <w:r w:rsidRPr="009046CF">
        <w:rPr>
          <w:rFonts w:ascii="Arial" w:hAnsi="Arial" w:cs="Arial"/>
          <w:sz w:val="20"/>
          <w:szCs w:val="20"/>
        </w:rPr>
        <w:t xml:space="preserve">w ust.1 Zamawiający jest zobowiązany przekazać informację na piśmie występującemu </w:t>
      </w:r>
      <w:r w:rsidR="002521A7" w:rsidRPr="009046CF">
        <w:rPr>
          <w:rFonts w:ascii="Arial" w:hAnsi="Arial" w:cs="Arial"/>
          <w:sz w:val="20"/>
          <w:szCs w:val="20"/>
          <w:lang w:val="pl-PL"/>
        </w:rPr>
        <w:t xml:space="preserve">                          </w:t>
      </w:r>
      <w:r w:rsidRPr="009046CF">
        <w:rPr>
          <w:rFonts w:ascii="Arial" w:hAnsi="Arial" w:cs="Arial"/>
          <w:sz w:val="20"/>
          <w:szCs w:val="20"/>
        </w:rPr>
        <w:t>o wyjaśnienie rozbieżności, z zachowaniem w/w zasady pierwszeństwa kolejności dokumentów.</w:t>
      </w:r>
    </w:p>
    <w:p w14:paraId="39BD4974" w14:textId="77777777" w:rsidR="006362EE" w:rsidRPr="009046CF"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iCs/>
          <w:sz w:val="20"/>
          <w:szCs w:val="20"/>
        </w:rPr>
      </w:pPr>
      <w:r w:rsidRPr="009046CF">
        <w:rPr>
          <w:rFonts w:ascii="Arial" w:hAnsi="Arial" w:cs="Arial"/>
          <w:iCs/>
          <w:sz w:val="20"/>
          <w:szCs w:val="20"/>
        </w:rPr>
        <w:t>Wykonawca obowiązany jest realizować roboty zgodnie z:</w:t>
      </w:r>
    </w:p>
    <w:p w14:paraId="2DB7C554" w14:textId="77777777" w:rsidR="006362EE" w:rsidRPr="009046CF" w:rsidRDefault="006362EE" w:rsidP="00C93D7B">
      <w:pPr>
        <w:numPr>
          <w:ilvl w:val="0"/>
          <w:numId w:val="39"/>
        </w:numPr>
        <w:spacing w:after="0" w:line="276" w:lineRule="auto"/>
        <w:ind w:left="714" w:hanging="357"/>
        <w:jc w:val="both"/>
        <w:rPr>
          <w:rFonts w:ascii="Arial" w:hAnsi="Arial" w:cs="Arial"/>
          <w:i/>
          <w:iCs/>
          <w:sz w:val="20"/>
          <w:szCs w:val="20"/>
        </w:rPr>
      </w:pPr>
      <w:r w:rsidRPr="009046CF">
        <w:rPr>
          <w:rFonts w:ascii="Arial" w:hAnsi="Arial" w:cs="Arial"/>
          <w:iCs/>
          <w:sz w:val="20"/>
          <w:szCs w:val="20"/>
        </w:rPr>
        <w:t>warunkami technicznymi budowy lub przebudowy infrastruktury wydanymi przez właściciela sieci,</w:t>
      </w:r>
    </w:p>
    <w:p w14:paraId="7E19E75A"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warunkami wynikającymi z obowiązujących przepisów technicznych  i Prawa budowlanego</w:t>
      </w:r>
      <w:r w:rsidRPr="009046CF">
        <w:rPr>
          <w:rFonts w:ascii="Arial" w:hAnsi="Arial" w:cs="Arial"/>
          <w:sz w:val="20"/>
          <w:szCs w:val="20"/>
          <w:lang w:val="pl-PL"/>
        </w:rPr>
        <w:t>,</w:t>
      </w:r>
    </w:p>
    <w:p w14:paraId="42CD5E9B"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wymaganiami wynikającymi z obowiązujących przepisów prawa, Norm i aprobat technicznych</w:t>
      </w:r>
      <w:r w:rsidRPr="009046CF">
        <w:rPr>
          <w:rFonts w:ascii="Arial" w:hAnsi="Arial" w:cs="Arial"/>
          <w:sz w:val="20"/>
          <w:szCs w:val="20"/>
          <w:lang w:val="pl-PL"/>
        </w:rPr>
        <w:t xml:space="preserve"> lub dopuszczonymi rozwiązaniami równoważnymi,</w:t>
      </w:r>
    </w:p>
    <w:p w14:paraId="5BB34456"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zasadami rzetelnej wiedzy technicznej i ustalonymi zwyczajami</w:t>
      </w:r>
      <w:r w:rsidRPr="009046CF">
        <w:rPr>
          <w:rFonts w:ascii="Arial" w:hAnsi="Arial" w:cs="Arial"/>
          <w:sz w:val="20"/>
          <w:szCs w:val="20"/>
          <w:lang w:val="pl-PL"/>
        </w:rPr>
        <w:t>,</w:t>
      </w:r>
    </w:p>
    <w:p w14:paraId="075183E4" w14:textId="77777777" w:rsidR="006362EE" w:rsidRPr="009046CF" w:rsidRDefault="006362EE" w:rsidP="00C93D7B">
      <w:pPr>
        <w:pStyle w:val="Tekstpodstawowywcity"/>
        <w:numPr>
          <w:ilvl w:val="0"/>
          <w:numId w:val="39"/>
        </w:numPr>
        <w:spacing w:line="276" w:lineRule="auto"/>
        <w:ind w:left="714" w:right="202" w:hanging="357"/>
        <w:jc w:val="both"/>
        <w:rPr>
          <w:rFonts w:ascii="Arial" w:hAnsi="Arial" w:cs="Arial"/>
          <w:sz w:val="20"/>
          <w:szCs w:val="20"/>
        </w:rPr>
      </w:pPr>
      <w:r w:rsidRPr="009046CF">
        <w:rPr>
          <w:rFonts w:ascii="Arial" w:hAnsi="Arial" w:cs="Arial"/>
          <w:sz w:val="20"/>
          <w:szCs w:val="20"/>
        </w:rPr>
        <w:t>standardem przyjętym dla tego typu obiektów a wynikającym z obecnej wiedzy i dostępnych technologii</w:t>
      </w:r>
      <w:r w:rsidRPr="009046CF">
        <w:rPr>
          <w:rFonts w:ascii="Arial" w:hAnsi="Arial" w:cs="Arial"/>
          <w:sz w:val="20"/>
          <w:szCs w:val="20"/>
          <w:lang w:val="pl-PL"/>
        </w:rPr>
        <w:t>.</w:t>
      </w:r>
    </w:p>
    <w:p w14:paraId="5D3D83D7"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Przy realizacji przedmiotu umowy Wykonawca zobowiązuje się stosować wyroby dopuszczone do używania w budownictwie w rozumieniu przepisów Prawa budowlanego. Wszystkie materiały muszą być fabrycznie nowe i I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1314641B"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2</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t>
      </w:r>
      <w:r w:rsidR="00123C04" w:rsidRPr="002F5D5E">
        <w:rPr>
          <w:rFonts w:ascii="Arial" w:hAnsi="Arial" w:cs="Arial"/>
          <w:sz w:val="20"/>
          <w:szCs w:val="20"/>
        </w:rPr>
        <w:t>„Wykaz Pracowników realizujących zamówienie publiczne</w:t>
      </w:r>
      <w:r w:rsidR="00123C04">
        <w:rPr>
          <w:rFonts w:ascii="Arial" w:hAnsi="Arial" w:cs="Arial"/>
          <w:sz w:val="20"/>
          <w:szCs w:val="20"/>
          <w:lang w:val="pl-PL"/>
        </w:rPr>
        <w:t xml:space="preserve"> zatrudnionych na podstawie umowy o pracę</w:t>
      </w:r>
      <w:r w:rsidRPr="00FF7ABA">
        <w:rPr>
          <w:rFonts w:ascii="Arial" w:hAnsi="Arial"/>
          <w:color w:val="000000"/>
          <w:sz w:val="20"/>
          <w:szCs w:val="22"/>
        </w:rPr>
        <w:t>”,</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lastRenderedPageBreak/>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1485B3F3"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w:t>
      </w:r>
      <w:r w:rsidR="00DE2FE4">
        <w:rPr>
          <w:rFonts w:ascii="Arial" w:hAnsi="Arial" w:cs="Arial"/>
          <w:sz w:val="20"/>
          <w:szCs w:val="22"/>
          <w:lang w:val="pl-PL"/>
        </w:rPr>
        <w:t xml:space="preserve">                                   </w:t>
      </w:r>
      <w:r w:rsidRPr="00506814">
        <w:rPr>
          <w:rFonts w:ascii="Arial" w:hAnsi="Arial" w:cs="Arial"/>
          <w:sz w:val="20"/>
          <w:szCs w:val="22"/>
        </w:rPr>
        <w:t xml:space="preserve">o ewentualnych zmianach osób zatrudnionych na umowę o pracę realizujących przedmiot zamówienia. </w:t>
      </w:r>
    </w:p>
    <w:p w14:paraId="5BA07BB1" w14:textId="66CB87EB" w:rsidR="006362EE" w:rsidRPr="000258B0"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 xml:space="preserve">W przypadku stwierdzenia, że Wykonawca nie wypełnia obowiązku zatrudnienia wymaganych </w:t>
      </w:r>
      <w:r w:rsidR="00DE2FE4">
        <w:rPr>
          <w:rFonts w:ascii="Arial" w:hAnsi="Arial" w:cs="Arial"/>
          <w:sz w:val="20"/>
          <w:szCs w:val="22"/>
          <w:lang w:val="pl-PL"/>
        </w:rPr>
        <w:t xml:space="preserve">                  </w:t>
      </w:r>
      <w:r w:rsidRPr="000258B0">
        <w:rPr>
          <w:rFonts w:ascii="Arial" w:hAnsi="Arial" w:cs="Arial"/>
          <w:sz w:val="20"/>
          <w:szCs w:val="22"/>
        </w:rPr>
        <w:t>w w/w wykazie osób na umowę o pracę lub stwierdzenia, że zadanie realizowane jest przez osoby 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0EBD2E25" w14:textId="62FB6EFC" w:rsidR="006362EE" w:rsidRPr="0018061A"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Cs/>
          <w:sz w:val="20"/>
          <w:szCs w:val="22"/>
        </w:rPr>
      </w:pPr>
      <w:r w:rsidRPr="006A6ACE">
        <w:rPr>
          <w:rFonts w:ascii="Arial" w:hAnsi="Arial" w:cs="Arial"/>
          <w:sz w:val="20"/>
          <w:szCs w:val="22"/>
        </w:rPr>
        <w:t>Wykonawca obowiązany jest do uzgodnienia sposobu rozliczenia za media z</w:t>
      </w:r>
      <w:r w:rsidR="008D4A98">
        <w:rPr>
          <w:rFonts w:ascii="Arial" w:hAnsi="Arial" w:cs="Arial"/>
          <w:iCs/>
          <w:sz w:val="20"/>
          <w:szCs w:val="22"/>
          <w:lang w:val="pl-PL"/>
        </w:rPr>
        <w:t xml:space="preserve"> </w:t>
      </w:r>
      <w:r w:rsidR="00F00DFA">
        <w:rPr>
          <w:rFonts w:ascii="Arial" w:hAnsi="Arial" w:cs="Arial"/>
          <w:iCs/>
          <w:sz w:val="20"/>
          <w:szCs w:val="22"/>
          <w:lang w:val="pl-PL"/>
        </w:rPr>
        <w:t>Promax Sp. z o.o.</w:t>
      </w:r>
    </w:p>
    <w:p w14:paraId="388D3A1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STWiOR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Badania określone w STWiORB, Dokumentacji projektowej i SWZ Wykonawca jest zobowiązany przeprowadzać na własny koszt. Koszt badań należy uwzględnić w kosztach ogólnych.</w:t>
      </w:r>
    </w:p>
    <w:p w14:paraId="7A4EC4DF"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e w STWiORB</w:t>
      </w:r>
      <w:r w:rsidRPr="00506814">
        <w:rPr>
          <w:rFonts w:ascii="Arial" w:hAnsi="Arial" w:cs="Arial"/>
          <w:sz w:val="20"/>
          <w:szCs w:val="22"/>
        </w:rPr>
        <w:t xml:space="preserve"> lub wykonania dodatkowych badań poza </w:t>
      </w:r>
      <w:r w:rsidRPr="00506814">
        <w:rPr>
          <w:rFonts w:ascii="Arial" w:hAnsi="Arial" w:cs="Arial"/>
          <w:sz w:val="20"/>
          <w:szCs w:val="22"/>
        </w:rPr>
        <w:lastRenderedPageBreak/>
        <w:t>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że materiały bądź roboty budowlane nie są zgodne z wymaganiami   STWiORB i nie mają odpowiednich aprobat, to koszty tych badań ponosić będzie Wykonawca,  jeśli zaś wyniki badań wykażą, że materiały bądź roboty są zgodne z </w:t>
      </w:r>
      <w:r>
        <w:rPr>
          <w:rFonts w:ascii="Arial" w:hAnsi="Arial" w:cs="Arial"/>
          <w:sz w:val="20"/>
          <w:szCs w:val="22"/>
        </w:rPr>
        <w:t xml:space="preserve">wymaganiami STWiORB,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20A5536"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w:t>
      </w:r>
      <w:r w:rsidR="00DE2FE4">
        <w:rPr>
          <w:rFonts w:ascii="Arial" w:hAnsi="Arial" w:cs="Arial"/>
          <w:sz w:val="20"/>
          <w:szCs w:val="22"/>
          <w:lang w:val="pl-PL"/>
        </w:rPr>
        <w:t xml:space="preserve">                  </w:t>
      </w:r>
      <w:r>
        <w:rPr>
          <w:rFonts w:ascii="Arial" w:hAnsi="Arial" w:cs="Arial"/>
          <w:sz w:val="20"/>
          <w:szCs w:val="22"/>
        </w:rPr>
        <w:t xml:space="preserve">p. poż.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C93D7B">
      <w:pPr>
        <w:pStyle w:val="Tekstpodstawowywcity"/>
        <w:numPr>
          <w:ilvl w:val="0"/>
          <w:numId w:val="18"/>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C93D7B">
      <w:pPr>
        <w:pStyle w:val="Styl"/>
        <w:numPr>
          <w:ilvl w:val="0"/>
          <w:numId w:val="18"/>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powoływał się Wykonawca na zasadach określonych w art. 118 ustawy p.z.p.,  w celu wykazania spełnienia warunków udziału w postępowaniu, Wykonawca jest zobowiązany wykazać Zamawiającemu, że:</w:t>
      </w:r>
    </w:p>
    <w:p w14:paraId="6B1B3268"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p.z.p. oraz do dalszych </w:t>
      </w:r>
      <w:r w:rsidRPr="0018061A">
        <w:rPr>
          <w:rFonts w:ascii="Arial" w:hAnsi="Arial" w:cs="Arial"/>
          <w:sz w:val="20"/>
          <w:szCs w:val="20"/>
        </w:rPr>
        <w:lastRenderedPageBreak/>
        <w:t>podwykonawców (chyba, że w toku postępowania weryfikowane były podstawy wykluczenia podwykonawcy niebędącego podmiotem trzecim, na zasadach określonych w art. 462 ust. 5 ustawy p.z.p.)</w:t>
      </w:r>
      <w:r>
        <w:rPr>
          <w:rFonts w:ascii="Arial" w:hAnsi="Arial" w:cs="Arial"/>
          <w:sz w:val="20"/>
          <w:szCs w:val="20"/>
          <w:lang w:val="pl-PL"/>
        </w:rPr>
        <w:t>.</w:t>
      </w:r>
    </w:p>
    <w:p w14:paraId="4AFC4FEF" w14:textId="77777777" w:rsidR="006362EE" w:rsidRPr="003C4A66" w:rsidRDefault="006362EE" w:rsidP="00C93D7B">
      <w:pPr>
        <w:pStyle w:val="Tekstpodstawowywcity"/>
        <w:numPr>
          <w:ilvl w:val="0"/>
          <w:numId w:val="28"/>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C93D7B">
      <w:pPr>
        <w:pStyle w:val="Tekstpodstawowywcity"/>
        <w:numPr>
          <w:ilvl w:val="0"/>
          <w:numId w:val="28"/>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p.z.p.</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p.z.p.)</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4FC0EFB1"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 xml:space="preserve">odwykonawcy z dalszym podwykonawcą bez zgody Zamawiającego oraz w przypadku nie uwzględnienia zgłoszonego przez Zamawiającego sprzeciwu, o którym mowa w ust. 7, wyłączona jest odpowiedzialność solidarna Zamawiającego z Wykonawcą, </w:t>
      </w:r>
      <w:r w:rsidR="00DE2FE4">
        <w:rPr>
          <w:rFonts w:ascii="Arial" w:hAnsi="Arial" w:cs="Arial"/>
          <w:sz w:val="20"/>
          <w:szCs w:val="20"/>
          <w:lang w:val="pl-PL"/>
        </w:rPr>
        <w:t xml:space="preserve">                  </w:t>
      </w:r>
      <w:r w:rsidRPr="00506814">
        <w:rPr>
          <w:rFonts w:ascii="Arial" w:hAnsi="Arial" w:cs="Arial"/>
          <w:sz w:val="20"/>
          <w:szCs w:val="20"/>
        </w:rPr>
        <w:t>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Zamawiający upoważniony jest do skorzystania z w/w umowy przelewu wierzytelności pieniężnej w całości lub części w przypadku gdy Wykonawca realizuje przedmiot umowy </w:t>
      </w:r>
      <w:r w:rsidRPr="002808D8">
        <w:rPr>
          <w:rFonts w:ascii="Arial" w:hAnsi="Arial" w:cs="Arial"/>
          <w:color w:val="000000"/>
          <w:sz w:val="20"/>
          <w:szCs w:val="20"/>
        </w:rPr>
        <w:lastRenderedPageBreak/>
        <w:t>niezgodnie z zapisami umów zawartymi z Zamawiającym, Podwykonawcą lub dalszym Podwykonawcą.</w:t>
      </w:r>
    </w:p>
    <w:p w14:paraId="11D3A0D1" w14:textId="767ACEB7" w:rsidR="006362EE" w:rsidRPr="00F81A7C"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O dokonaniu przelewu należności na rzecz Podwykonawcy lub dalszego Podwykonawcy </w:t>
      </w:r>
      <w:r w:rsidR="00DE2FE4">
        <w:rPr>
          <w:rFonts w:ascii="Arial" w:hAnsi="Arial" w:cs="Arial"/>
          <w:color w:val="000000"/>
          <w:sz w:val="20"/>
          <w:szCs w:val="20"/>
          <w:lang w:val="pl-PL"/>
        </w:rPr>
        <w:t xml:space="preserve">                      </w:t>
      </w:r>
      <w:r w:rsidRPr="002808D8">
        <w:rPr>
          <w:rFonts w:ascii="Arial" w:hAnsi="Arial" w:cs="Arial"/>
          <w:color w:val="000000"/>
          <w:sz w:val="20"/>
          <w:szCs w:val="20"/>
        </w:rPr>
        <w:t>w oparciu o w/w umowę Wykonawca/Podwykonawca każdorazowo zostanie powiadomiony przez Zamawiającego na piśmie.</w:t>
      </w:r>
    </w:p>
    <w:p w14:paraId="7ECD2F5D"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w:t>
      </w:r>
    </w:p>
    <w:p w14:paraId="209F00E4" w14:textId="696881C5"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w:t>
      </w:r>
      <w:r w:rsidR="00DE2FE4">
        <w:rPr>
          <w:rFonts w:ascii="Arial" w:hAnsi="Arial" w:cs="Arial"/>
          <w:color w:val="000000"/>
          <w:sz w:val="20"/>
          <w:szCs w:val="20"/>
          <w:lang w:val="pl-PL"/>
        </w:rPr>
        <w:t xml:space="preserve">                       </w:t>
      </w:r>
      <w:r w:rsidRPr="002808D8">
        <w:rPr>
          <w:rFonts w:ascii="Arial" w:hAnsi="Arial" w:cs="Arial"/>
          <w:color w:val="000000"/>
          <w:sz w:val="20"/>
          <w:szCs w:val="20"/>
        </w:rPr>
        <w:t xml:space="preserve">o wartości większej niż 50.000 zł. </w:t>
      </w:r>
    </w:p>
    <w:p w14:paraId="0EF1F948"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3AECD1DB"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 xml:space="preserve">Zgoda Zamawiającego na zawarcie przez Wykonawcę umowy z Podwykonawcą wyrażona </w:t>
      </w:r>
      <w:r w:rsidR="00DE2FE4">
        <w:rPr>
          <w:rFonts w:ascii="Arial" w:hAnsi="Arial" w:cs="Arial"/>
          <w:color w:val="000000"/>
          <w:sz w:val="20"/>
          <w:szCs w:val="20"/>
          <w:lang w:val="pl-PL"/>
        </w:rPr>
        <w:t xml:space="preserve">                   </w:t>
      </w:r>
      <w:r w:rsidRPr="00506814">
        <w:rPr>
          <w:rFonts w:ascii="Arial" w:hAnsi="Arial" w:cs="Arial"/>
          <w:color w:val="000000"/>
          <w:sz w:val="20"/>
          <w:szCs w:val="20"/>
        </w:rPr>
        <w:t>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77777777" w:rsidR="006362EE" w:rsidRPr="00686AB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269DFBB4" w:rsidR="006533FE" w:rsidRPr="006533FE" w:rsidRDefault="006533FE" w:rsidP="00C93D7B">
      <w:pPr>
        <w:pStyle w:val="Tekstpodstawowywcity"/>
        <w:numPr>
          <w:ilvl w:val="0"/>
          <w:numId w:val="12"/>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Pr="006533FE">
        <w:rPr>
          <w:rFonts w:ascii="Arial" w:hAnsi="Arial" w:cs="Arial"/>
          <w:b/>
          <w:bCs/>
          <w:sz w:val="20"/>
          <w:szCs w:val="20"/>
        </w:rPr>
        <w:t>od dnia podpisania umowy</w:t>
      </w:r>
      <w:r w:rsidR="00DE2FE4">
        <w:rPr>
          <w:rFonts w:ascii="Arial" w:hAnsi="Arial" w:cs="Arial"/>
          <w:b/>
          <w:bCs/>
          <w:sz w:val="20"/>
          <w:szCs w:val="20"/>
          <w:lang w:val="pl-PL"/>
        </w:rPr>
        <w:t xml:space="preserve"> do 31.0</w:t>
      </w:r>
      <w:r w:rsidR="00F43701">
        <w:rPr>
          <w:rFonts w:ascii="Arial" w:hAnsi="Arial" w:cs="Arial"/>
          <w:b/>
          <w:bCs/>
          <w:sz w:val="20"/>
          <w:szCs w:val="20"/>
          <w:lang w:val="pl-PL"/>
        </w:rPr>
        <w:t>3</w:t>
      </w:r>
      <w:r w:rsidR="00DE2FE4">
        <w:rPr>
          <w:rFonts w:ascii="Arial" w:hAnsi="Arial" w:cs="Arial"/>
          <w:b/>
          <w:bCs/>
          <w:sz w:val="20"/>
          <w:szCs w:val="20"/>
          <w:lang w:val="pl-PL"/>
        </w:rPr>
        <w:t>.2023r.</w:t>
      </w:r>
      <w:r w:rsidRPr="006533FE">
        <w:rPr>
          <w:rFonts w:ascii="Arial" w:hAnsi="Arial" w:cs="Arial"/>
          <w:b/>
          <w:bCs/>
          <w:sz w:val="20"/>
          <w:szCs w:val="20"/>
        </w:rPr>
        <w:t>.</w:t>
      </w:r>
    </w:p>
    <w:p w14:paraId="00C95000" w14:textId="39D29DEA" w:rsidR="006362EE" w:rsidRDefault="006362EE" w:rsidP="00C93D7B">
      <w:pPr>
        <w:pStyle w:val="Tekstpodstawowywcity"/>
        <w:numPr>
          <w:ilvl w:val="0"/>
          <w:numId w:val="12"/>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460EBA1C"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 xml:space="preserve">Sprawa każdorazowo </w:t>
      </w:r>
      <w:r w:rsidRPr="00506814">
        <w:rPr>
          <w:rFonts w:ascii="Arial" w:hAnsi="Arial" w:cs="Arial"/>
          <w:bCs/>
          <w:color w:val="000000"/>
          <w:sz w:val="20"/>
          <w:szCs w:val="20"/>
        </w:rPr>
        <w:lastRenderedPageBreak/>
        <w:t>będzie rozstrzygana przez zespół inspektorów nadzoru / inspektora nadzoru i będzie podlegała zatwierdzeniu przez Zamawiającego.</w:t>
      </w:r>
    </w:p>
    <w:p w14:paraId="3E06A129" w14:textId="77777777" w:rsidR="006362EE" w:rsidRPr="00506814" w:rsidRDefault="006362EE" w:rsidP="00C93D7B">
      <w:pPr>
        <w:pStyle w:val="Tekstpodstawowywcity"/>
        <w:numPr>
          <w:ilvl w:val="0"/>
          <w:numId w:val="12"/>
        </w:numPr>
        <w:spacing w:before="120" w:line="276" w:lineRule="auto"/>
        <w:ind w:right="23"/>
        <w:jc w:val="both"/>
        <w:rPr>
          <w:rFonts w:ascii="Arial" w:hAnsi="Arial" w:cs="Arial"/>
          <w:i/>
          <w:sz w:val="20"/>
          <w:szCs w:val="20"/>
        </w:rPr>
      </w:pPr>
      <w:r w:rsidRPr="003371AD">
        <w:rPr>
          <w:rFonts w:ascii="Arial" w:hAnsi="Arial" w:cs="Arial"/>
          <w:sz w:val="20"/>
          <w:szCs w:val="20"/>
        </w:rPr>
        <w:t xml:space="preserve">W terminie </w:t>
      </w:r>
      <w:r w:rsidRPr="003371AD">
        <w:rPr>
          <w:rFonts w:ascii="Arial" w:hAnsi="Arial" w:cs="Arial"/>
          <w:sz w:val="20"/>
          <w:szCs w:val="20"/>
          <w:lang w:val="pl-PL"/>
        </w:rPr>
        <w:t xml:space="preserve">14 </w:t>
      </w:r>
      <w:r w:rsidRPr="003371AD">
        <w:rPr>
          <w:rFonts w:ascii="Arial" w:hAnsi="Arial" w:cs="Arial"/>
          <w:sz w:val="20"/>
          <w:szCs w:val="20"/>
        </w:rPr>
        <w:t>dni</w:t>
      </w:r>
      <w:r w:rsidRPr="00DF3552">
        <w:rPr>
          <w:rFonts w:ascii="Arial" w:hAnsi="Arial" w:cs="Arial"/>
          <w:sz w:val="20"/>
          <w:szCs w:val="20"/>
        </w:rPr>
        <w:t xml:space="preserve"> </w:t>
      </w:r>
      <w:r>
        <w:rPr>
          <w:rFonts w:ascii="Arial" w:hAnsi="Arial" w:cs="Arial"/>
          <w:sz w:val="20"/>
          <w:szCs w:val="20"/>
          <w:lang w:val="pl-PL"/>
        </w:rPr>
        <w:t>kalendarzowych</w:t>
      </w:r>
      <w:r w:rsidRPr="00DF3552">
        <w:rPr>
          <w:rFonts w:ascii="Arial" w:hAnsi="Arial" w:cs="Arial"/>
          <w:sz w:val="20"/>
          <w:szCs w:val="20"/>
        </w:rPr>
        <w:t xml:space="preserve"> od dnia zawarcia umowy Wykonawca przedstawi Zamawiającemu do zatwierdzenia, Harmonogram rzeczowo – finansowy, zgodnie z którym będzie realizowany przedmiot umowy.</w:t>
      </w:r>
    </w:p>
    <w:p w14:paraId="7830FFD9"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Harmonogram oraz wszystkie jego aktualizacje będą złożone w wersji papierowej i w edytowalnej wersji elektronicznej w układzie uzgodnionym z Zamawiającym i Inspektorem nadzoru inwestorskiego.</w:t>
      </w:r>
    </w:p>
    <w:p w14:paraId="33CE906D"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 przypadku zgłoszenia przez Zamawiającego/Inspektora Nadzoru uwag do Harmonogramu rzeczowo - finansowego lub jego aktualizacji Wykonawca będzie zobowiązany do uwzględnienia tych uwag i przedłożenia Zamawiającemu poprawionego Harmonogramu </w:t>
      </w:r>
      <w:r w:rsidRPr="003371AD">
        <w:rPr>
          <w:rFonts w:ascii="Arial" w:hAnsi="Arial" w:cs="Arial"/>
          <w:b/>
          <w:bCs/>
          <w:sz w:val="20"/>
          <w:szCs w:val="20"/>
        </w:rPr>
        <w:t>w terminie</w:t>
      </w:r>
      <w:r w:rsidRPr="003371AD">
        <w:rPr>
          <w:rFonts w:ascii="Arial" w:hAnsi="Arial" w:cs="Arial"/>
          <w:b/>
          <w:bCs/>
          <w:sz w:val="20"/>
          <w:szCs w:val="20"/>
          <w:lang w:val="pl-PL"/>
        </w:rPr>
        <w:t xml:space="preserve"> 7</w:t>
      </w:r>
      <w:r w:rsidRPr="003371AD">
        <w:rPr>
          <w:rFonts w:ascii="Arial" w:hAnsi="Arial" w:cs="Arial"/>
          <w:b/>
          <w:bCs/>
          <w:sz w:val="20"/>
          <w:szCs w:val="20"/>
        </w:rPr>
        <w:t xml:space="preserve"> dni</w:t>
      </w:r>
      <w:r w:rsidRPr="003371AD">
        <w:rPr>
          <w:rFonts w:ascii="Arial" w:hAnsi="Arial" w:cs="Arial"/>
          <w:sz w:val="20"/>
          <w:szCs w:val="20"/>
        </w:rPr>
        <w:t xml:space="preserve"> </w:t>
      </w:r>
      <w:r>
        <w:rPr>
          <w:rFonts w:ascii="Arial" w:hAnsi="Arial" w:cs="Arial"/>
          <w:sz w:val="20"/>
          <w:szCs w:val="20"/>
          <w:lang w:val="pl-PL"/>
        </w:rPr>
        <w:t>kalendarzowych</w:t>
      </w:r>
      <w:r>
        <w:rPr>
          <w:rFonts w:ascii="Arial" w:hAnsi="Arial" w:cs="Arial"/>
          <w:sz w:val="20"/>
          <w:szCs w:val="20"/>
        </w:rPr>
        <w:t xml:space="preserve"> od</w:t>
      </w:r>
      <w:r>
        <w:rPr>
          <w:rFonts w:ascii="Arial" w:hAnsi="Arial" w:cs="Arial"/>
          <w:sz w:val="20"/>
          <w:szCs w:val="20"/>
          <w:lang w:val="pl-PL"/>
        </w:rPr>
        <w:t> </w:t>
      </w:r>
      <w:r w:rsidRPr="00DF3552">
        <w:rPr>
          <w:rFonts w:ascii="Arial" w:hAnsi="Arial" w:cs="Arial"/>
          <w:sz w:val="20"/>
          <w:szCs w:val="20"/>
        </w:rPr>
        <w:t xml:space="preserve">daty otrzymania zgłoszonych przez Zamawiającego uwag. </w:t>
      </w:r>
    </w:p>
    <w:p w14:paraId="16876A16"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Wprowadzenie zmian do Harmonogramu rzeczowo-finansowego (aktualizacja harmonogramu), które nie prowadzi do zmiany terminu zakończenia robót, nie wymaga zmiany umowy. </w:t>
      </w:r>
    </w:p>
    <w:p w14:paraId="63FD8237"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i/>
          <w:sz w:val="20"/>
          <w:szCs w:val="22"/>
        </w:rPr>
      </w:pPr>
      <w:r w:rsidRPr="00F81A7C">
        <w:rPr>
          <w:rFonts w:ascii="Arial" w:hAnsi="Arial" w:cs="Arial"/>
          <w:sz w:val="20"/>
          <w:szCs w:val="22"/>
        </w:rPr>
        <w:t xml:space="preserve">Rozpoczęcie wykonywania przedmiotu umowy </w:t>
      </w:r>
      <w:r w:rsidRPr="00F81A7C">
        <w:rPr>
          <w:rFonts w:ascii="Arial" w:hAnsi="Arial" w:cs="Arial"/>
          <w:b/>
          <w:sz w:val="20"/>
          <w:szCs w:val="22"/>
        </w:rPr>
        <w:t>nast</w:t>
      </w:r>
      <w:r w:rsidRPr="00F81A7C">
        <w:rPr>
          <w:rFonts w:ascii="Arial" w:hAnsi="Arial" w:cs="Arial"/>
          <w:b/>
          <w:sz w:val="20"/>
          <w:szCs w:val="22"/>
          <w:lang w:val="pl-PL"/>
        </w:rPr>
        <w:t>ąpi</w:t>
      </w:r>
      <w:r w:rsidRPr="00F81A7C">
        <w:rPr>
          <w:rFonts w:ascii="Arial" w:hAnsi="Arial" w:cs="Arial"/>
          <w:sz w:val="20"/>
          <w:szCs w:val="22"/>
        </w:rPr>
        <w:t xml:space="preserve"> po przekazaniu terenu budowy</w:t>
      </w:r>
      <w:r w:rsidRPr="00F81A7C">
        <w:rPr>
          <w:rFonts w:ascii="Arial" w:hAnsi="Arial" w:cs="Arial"/>
          <w:sz w:val="20"/>
          <w:szCs w:val="22"/>
          <w:lang w:val="pl-PL"/>
        </w:rPr>
        <w:t xml:space="preserve"> </w:t>
      </w:r>
      <w:r w:rsidRPr="00F81A7C">
        <w:rPr>
          <w:rFonts w:ascii="Arial" w:hAnsi="Arial" w:cs="Arial"/>
          <w:sz w:val="20"/>
          <w:szCs w:val="22"/>
        </w:rPr>
        <w:t>zgodnie</w:t>
      </w:r>
      <w:r w:rsidRPr="00F81A7C">
        <w:rPr>
          <w:rFonts w:ascii="Arial" w:hAnsi="Arial" w:cs="Arial"/>
          <w:sz w:val="20"/>
          <w:szCs w:val="22"/>
          <w:lang w:val="pl-PL"/>
        </w:rPr>
        <w:t xml:space="preserve">                     </w:t>
      </w:r>
      <w:r w:rsidRPr="00F81A7C">
        <w:rPr>
          <w:rFonts w:ascii="Arial" w:hAnsi="Arial" w:cs="Arial"/>
          <w:sz w:val="20"/>
          <w:szCs w:val="22"/>
        </w:rPr>
        <w:t xml:space="preserve"> z harmonogramem</w:t>
      </w:r>
      <w:r w:rsidRPr="00F81A7C">
        <w:rPr>
          <w:rFonts w:ascii="Arial" w:hAnsi="Arial" w:cs="Arial"/>
          <w:i/>
          <w:sz w:val="20"/>
          <w:szCs w:val="22"/>
        </w:rPr>
        <w:t>.</w:t>
      </w:r>
    </w:p>
    <w:p w14:paraId="3FBCEF00" w14:textId="780B7333" w:rsidR="006362EE" w:rsidRPr="009178B4"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w:t>
      </w:r>
      <w:r w:rsidR="009178B4">
        <w:rPr>
          <w:rFonts w:ascii="Arial" w:hAnsi="Arial" w:cs="Arial"/>
          <w:sz w:val="20"/>
          <w:szCs w:val="20"/>
          <w:lang w:val="pl-PL"/>
        </w:rPr>
        <w:t xml:space="preserve"> </w:t>
      </w:r>
      <w:r w:rsidRPr="00DF3552">
        <w:rPr>
          <w:rFonts w:ascii="Arial" w:hAnsi="Arial" w:cs="Arial"/>
          <w:sz w:val="20"/>
          <w:szCs w:val="20"/>
        </w:rPr>
        <w:t>-</w:t>
      </w:r>
      <w:r w:rsidR="009178B4">
        <w:rPr>
          <w:rFonts w:ascii="Arial" w:hAnsi="Arial" w:cs="Arial"/>
          <w:sz w:val="20"/>
          <w:szCs w:val="20"/>
          <w:lang w:val="pl-PL"/>
        </w:rPr>
        <w:t xml:space="preserve"> </w:t>
      </w:r>
      <w:r w:rsidRPr="009178B4">
        <w:rPr>
          <w:rFonts w:ascii="Arial" w:hAnsi="Arial" w:cs="Arial"/>
          <w:sz w:val="20"/>
          <w:szCs w:val="20"/>
        </w:rPr>
        <w:t xml:space="preserve">finansowym lub zajdą inne istotne odstępstwa od Harmonogramu rzeczowo-finansowego, Wykonawca na żądanie Inspektora Nadzoru/Zamawiającego niezwłocznie, nie później niż w </w:t>
      </w:r>
      <w:r w:rsidRPr="009178B4">
        <w:rPr>
          <w:rFonts w:ascii="Arial" w:hAnsi="Arial" w:cs="Arial"/>
          <w:b/>
          <w:sz w:val="20"/>
          <w:szCs w:val="20"/>
        </w:rPr>
        <w:t>terminie</w:t>
      </w:r>
      <w:r w:rsidRPr="009178B4">
        <w:rPr>
          <w:rFonts w:ascii="Arial" w:hAnsi="Arial" w:cs="Arial"/>
          <w:b/>
          <w:sz w:val="20"/>
          <w:szCs w:val="20"/>
          <w:lang w:val="pl-PL"/>
        </w:rPr>
        <w:t xml:space="preserve"> 14</w:t>
      </w:r>
      <w:r w:rsidRPr="009178B4">
        <w:rPr>
          <w:rFonts w:ascii="Arial" w:hAnsi="Arial" w:cs="Arial"/>
          <w:b/>
          <w:sz w:val="20"/>
          <w:szCs w:val="20"/>
        </w:rPr>
        <w:t xml:space="preserve"> dni </w:t>
      </w:r>
      <w:r w:rsidRPr="009178B4">
        <w:rPr>
          <w:rFonts w:ascii="Arial" w:hAnsi="Arial" w:cs="Arial"/>
          <w:sz w:val="20"/>
          <w:szCs w:val="20"/>
          <w:lang w:val="pl-PL"/>
        </w:rPr>
        <w:t>kalendarzowych</w:t>
      </w:r>
      <w:r w:rsidRPr="009178B4">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2EAAB35C"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 w przedkładanym zaktualizowanym Harmonogramie rzeczowo-finansowym.  </w:t>
      </w:r>
    </w:p>
    <w:p w14:paraId="65AF8E29" w14:textId="17DCE9C7" w:rsidR="006362EE" w:rsidRPr="00AD323A" w:rsidRDefault="006362EE" w:rsidP="00C93D7B">
      <w:pPr>
        <w:pStyle w:val="Tekstpodstawowywcity"/>
        <w:numPr>
          <w:ilvl w:val="0"/>
          <w:numId w:val="12"/>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 xml:space="preserve">w terminie </w:t>
      </w:r>
      <w:r w:rsidRPr="00AD323A">
        <w:rPr>
          <w:rFonts w:ascii="Arial" w:hAnsi="Arial" w:cs="Arial"/>
          <w:b/>
          <w:sz w:val="20"/>
          <w:szCs w:val="22"/>
          <w:u w:val="single"/>
          <w:lang w:val="pl-PL"/>
        </w:rPr>
        <w:t>od daty podpisania umowy</w:t>
      </w:r>
      <w:r w:rsidR="00DE2FE4">
        <w:rPr>
          <w:rFonts w:ascii="Arial" w:hAnsi="Arial" w:cs="Arial"/>
          <w:b/>
          <w:sz w:val="20"/>
          <w:szCs w:val="22"/>
          <w:u w:val="single"/>
          <w:lang w:val="pl-PL"/>
        </w:rPr>
        <w:t xml:space="preserve"> do 31.0</w:t>
      </w:r>
      <w:r w:rsidR="00F43701">
        <w:rPr>
          <w:rFonts w:ascii="Arial" w:hAnsi="Arial" w:cs="Arial"/>
          <w:b/>
          <w:sz w:val="20"/>
          <w:szCs w:val="22"/>
          <w:u w:val="single"/>
          <w:lang w:val="pl-PL"/>
        </w:rPr>
        <w:t>3</w:t>
      </w:r>
      <w:r w:rsidR="00DE2FE4">
        <w:rPr>
          <w:rFonts w:ascii="Arial" w:hAnsi="Arial" w:cs="Arial"/>
          <w:b/>
          <w:sz w:val="20"/>
          <w:szCs w:val="22"/>
          <w:u w:val="single"/>
          <w:lang w:val="pl-PL"/>
        </w:rPr>
        <w:t>.2023r.</w:t>
      </w:r>
      <w:r w:rsidRPr="00AD323A">
        <w:rPr>
          <w:rFonts w:ascii="Arial" w:hAnsi="Arial" w:cs="Arial"/>
          <w:b/>
          <w:sz w:val="20"/>
          <w:szCs w:val="22"/>
          <w:u w:val="single"/>
          <w:lang w:val="pl-PL"/>
        </w:rPr>
        <w:t>.</w:t>
      </w:r>
    </w:p>
    <w:p w14:paraId="2B4C957B" w14:textId="27671901" w:rsidR="006362EE" w:rsidRPr="008523EB"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p>
    <w:p w14:paraId="4F6D83BD"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C93D7B">
      <w:pPr>
        <w:pStyle w:val="Tekstpodstawowywcity"/>
        <w:numPr>
          <w:ilvl w:val="1"/>
          <w:numId w:val="13"/>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0E4099B4" w:rsidR="006362EE" w:rsidRPr="00BE5C3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lastRenderedPageBreak/>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7E9DBF07" w:rsidR="006362EE" w:rsidRPr="00C677A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r w:rsidR="00DE2FE4">
        <w:rPr>
          <w:rFonts w:ascii="Arial" w:hAnsi="Arial" w:cs="Arial"/>
          <w:sz w:val="20"/>
          <w:szCs w:val="22"/>
          <w:lang w:val="pl-PL"/>
        </w:rPr>
        <w:t>Zamawiającym</w:t>
      </w:r>
      <w:r w:rsidRPr="00C677A4">
        <w:rPr>
          <w:rFonts w:ascii="Arial" w:hAnsi="Arial" w:cs="Arial"/>
          <w:sz w:val="20"/>
          <w:szCs w:val="22"/>
        </w:rPr>
        <w:t xml:space="preserve"> w trakcie realizacji umowy.</w:t>
      </w:r>
    </w:p>
    <w:p w14:paraId="0B4C06E9" w14:textId="4CED9A2C"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Jeżeli w trakcie wykonywania robót obiektywnie konieczna będzie zmiana jednej z osób deklarowanych przez Wykonawcę w Ofercie, Wykonawca powiadomi o tym Zamawiającego wskazując przyczynę zmiany oraz osobę zastępującą i przedstawiając jej kwalifikacje co najmniej równe kwalifikacjom wymaganym przez Zamawiającego w postępowaniu o udzielenie zamówienia publicznego prowadzącym do zawarcia Umowy.</w:t>
      </w:r>
    </w:p>
    <w:p w14:paraId="08889510" w14:textId="7AED2E1E" w:rsidR="006362EE" w:rsidRPr="00C677A4" w:rsidRDefault="006362EE" w:rsidP="00C93D7B">
      <w:pPr>
        <w:pStyle w:val="Tekstpodstawowywcity"/>
        <w:numPr>
          <w:ilvl w:val="0"/>
          <w:numId w:val="13"/>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C93D7B">
      <w:pPr>
        <w:pStyle w:val="Tekstpodstawowy21"/>
        <w:numPr>
          <w:ilvl w:val="0"/>
          <w:numId w:val="13"/>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C93D7B">
      <w:pPr>
        <w:pStyle w:val="Tekstpodstawowywcity"/>
        <w:numPr>
          <w:ilvl w:val="0"/>
          <w:numId w:val="13"/>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STWiORB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0FCE4815" w14:textId="2D7AA31D" w:rsidR="009F58A2" w:rsidRPr="00BB0724" w:rsidRDefault="006362EE" w:rsidP="00BB0724">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lastRenderedPageBreak/>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C93D7B">
      <w:pPr>
        <w:numPr>
          <w:ilvl w:val="0"/>
          <w:numId w:val="14"/>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418A8AD0" w:rsidR="00767F34" w:rsidRPr="0003568B" w:rsidRDefault="00767F34" w:rsidP="00C93D7B">
      <w:pPr>
        <w:pStyle w:val="Akapitzlist"/>
        <w:numPr>
          <w:ilvl w:val="0"/>
          <w:numId w:val="14"/>
        </w:numPr>
        <w:tabs>
          <w:tab w:val="left" w:pos="426"/>
        </w:tabs>
        <w:autoSpaceDE w:val="0"/>
        <w:rPr>
          <w:rFonts w:ascii="Arial" w:hAnsi="Arial" w:cs="Arial"/>
          <w:sz w:val="20"/>
          <w:szCs w:val="20"/>
        </w:rPr>
      </w:pPr>
      <w:r w:rsidRPr="0003568B">
        <w:rPr>
          <w:rFonts w:ascii="Arial" w:hAnsi="Arial" w:cs="Arial"/>
          <w:sz w:val="20"/>
          <w:szCs w:val="20"/>
        </w:rPr>
        <w:t xml:space="preserve">Wynagrodzenie ryczałtowe, o którym mowa w ust. 1 obejmuje wszelkie koszty związane </w:t>
      </w:r>
      <w:r w:rsidR="00DE2FE4">
        <w:rPr>
          <w:rFonts w:ascii="Arial" w:hAnsi="Arial" w:cs="Arial"/>
          <w:sz w:val="20"/>
          <w:szCs w:val="20"/>
        </w:rPr>
        <w:t xml:space="preserve">                       </w:t>
      </w:r>
      <w:r w:rsidRPr="0003568B">
        <w:rPr>
          <w:rFonts w:ascii="Arial" w:hAnsi="Arial" w:cs="Arial"/>
          <w:sz w:val="20"/>
          <w:szCs w:val="20"/>
        </w:rPr>
        <w:t>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6A178926" w:rsidR="00767F34" w:rsidRPr="00767F34" w:rsidRDefault="00767F34" w:rsidP="00C93D7B">
      <w:pPr>
        <w:pStyle w:val="Tekstpodstawowywcity"/>
        <w:numPr>
          <w:ilvl w:val="0"/>
          <w:numId w:val="14"/>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SIWZ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t>
      </w:r>
      <w:r w:rsidR="0003568B">
        <w:rPr>
          <w:rFonts w:ascii="Arial" w:hAnsi="Arial" w:cs="Arial"/>
          <w:sz w:val="20"/>
          <w:szCs w:val="20"/>
          <w:lang w:val="pl-PL"/>
        </w:rPr>
        <w:t xml:space="preserve">                       </w:t>
      </w:r>
      <w:r w:rsidRPr="00767F34">
        <w:rPr>
          <w:rFonts w:ascii="Arial" w:hAnsi="Arial" w:cs="Arial"/>
          <w:sz w:val="20"/>
          <w:szCs w:val="20"/>
        </w:rPr>
        <w:t>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4C0406D4" w:rsidR="00767F34" w:rsidRPr="00767F34" w:rsidRDefault="00767F34" w:rsidP="00C93D7B">
      <w:pPr>
        <w:pStyle w:val="Tekstpodstawowywcity"/>
        <w:numPr>
          <w:ilvl w:val="0"/>
          <w:numId w:val="14"/>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SIWZ,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m i</w:t>
      </w:r>
      <w:r w:rsidRPr="00767F34">
        <w:rPr>
          <w:rFonts w:ascii="Arial" w:hAnsi="Arial" w:cs="Arial"/>
          <w:sz w:val="20"/>
          <w:szCs w:val="20"/>
        </w:rPr>
        <w:t xml:space="preserve"> harmonogram</w:t>
      </w:r>
      <w:r w:rsidRPr="00767F34">
        <w:rPr>
          <w:rFonts w:ascii="Arial" w:hAnsi="Arial" w:cs="Arial"/>
          <w:sz w:val="20"/>
          <w:szCs w:val="20"/>
          <w:lang w:val="pl-PL"/>
        </w:rPr>
        <w:t>ie</w:t>
      </w:r>
      <w:r w:rsidRPr="00767F34">
        <w:rPr>
          <w:rFonts w:ascii="Arial" w:hAnsi="Arial" w:cs="Arial"/>
          <w:sz w:val="20"/>
          <w:szCs w:val="20"/>
        </w:rPr>
        <w:t xml:space="preserve"> a które są konieczne do realizacji przedmiotu umowy</w:t>
      </w:r>
    </w:p>
    <w:p w14:paraId="1A77496B" w14:textId="77777777" w:rsidR="00767F34" w:rsidRPr="00767F34" w:rsidRDefault="00767F34" w:rsidP="009F58A2">
      <w:pPr>
        <w:pStyle w:val="Tekstpodstawowywcity"/>
        <w:ind w:left="240" w:right="22"/>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C93D7B">
      <w:pPr>
        <w:pStyle w:val="Styl"/>
        <w:numPr>
          <w:ilvl w:val="0"/>
          <w:numId w:val="35"/>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r w:rsidRPr="00767F34">
        <w:rPr>
          <w:rFonts w:ascii="Arial" w:hAnsi="Arial" w:cs="Arial"/>
          <w:sz w:val="20"/>
          <w:szCs w:val="20"/>
        </w:rPr>
        <w:t xml:space="preserve">ierownika budowy/ </w:t>
      </w:r>
      <w:r w:rsidRPr="00767F34">
        <w:rPr>
          <w:rFonts w:ascii="Arial" w:hAnsi="Arial" w:cs="Arial"/>
          <w:sz w:val="20"/>
          <w:szCs w:val="20"/>
          <w:lang w:val="pl-PL"/>
        </w:rPr>
        <w:t>K</w:t>
      </w:r>
      <w:r w:rsidRPr="00767F34">
        <w:rPr>
          <w:rFonts w:ascii="Arial" w:hAnsi="Arial" w:cs="Arial"/>
          <w:sz w:val="20"/>
          <w:szCs w:val="20"/>
        </w:rPr>
        <w:t>ierownika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C93D7B">
      <w:pPr>
        <w:pStyle w:val="Tekstpodstawowywcity"/>
        <w:numPr>
          <w:ilvl w:val="0"/>
          <w:numId w:val="14"/>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70740AAB" w:rsidR="00767F34" w:rsidRPr="00A63763"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00DE2FE4">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11A946B0" w:rsidR="006362EE" w:rsidRPr="0003568B"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0741BF52" w14:textId="77777777" w:rsidR="0003568B" w:rsidRPr="00A63763" w:rsidRDefault="0003568B" w:rsidP="00C93D7B">
      <w:pPr>
        <w:pStyle w:val="Tekstpodstawowywcity"/>
        <w:numPr>
          <w:ilvl w:val="0"/>
          <w:numId w:val="14"/>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w:t>
      </w:r>
      <w:r w:rsidRPr="00A63763">
        <w:rPr>
          <w:rFonts w:ascii="Arial" w:hAnsi="Arial" w:cs="Arial"/>
          <w:sz w:val="20"/>
          <w:szCs w:val="20"/>
        </w:rPr>
        <w:lastRenderedPageBreak/>
        <w:t xml:space="preserve">nie wyższych niż w ofercie na zamówienie podstawowe, a w przypadku braku takiego rodzaju materiału w ofercie na zamówienie podstawowe, na średnich cenach materiałów podanych w zeszycie Sekocenbud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74EBB912" w14:textId="4E4CEE85" w:rsidR="006362EE" w:rsidRPr="0003568B" w:rsidRDefault="006362EE" w:rsidP="00C93D7B">
      <w:pPr>
        <w:pStyle w:val="Tekstpodstawowywcity"/>
        <w:numPr>
          <w:ilvl w:val="0"/>
          <w:numId w:val="14"/>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r w:rsidRPr="0003568B">
        <w:rPr>
          <w:rFonts w:ascii="Arial" w:hAnsi="Arial" w:cs="Arial"/>
          <w:sz w:val="20"/>
          <w:szCs w:val="22"/>
          <w:lang w:val="pl-PL"/>
        </w:rPr>
        <w:t>p.z.p.</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1227D46A" w14:textId="77777777" w:rsidR="006362EE" w:rsidRPr="00D92C78" w:rsidRDefault="006362EE" w:rsidP="00C93D7B">
      <w:pPr>
        <w:pStyle w:val="Tekstpodstawowywcity"/>
        <w:numPr>
          <w:ilvl w:val="0"/>
          <w:numId w:val="14"/>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wykończeniowych o parametrach zgodnych z dokumentacją.</w:t>
      </w: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lastRenderedPageBreak/>
        <w:t>Na odbiór końcowy robót wykonawca przygotuje nw. dokumenty, sprawdzone przez inspektorów nadzoru:</w:t>
      </w:r>
    </w:p>
    <w:p w14:paraId="6F790335" w14:textId="30519480" w:rsidR="006670AC" w:rsidRPr="006670AC"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30AC2128" w14:textId="77777777" w:rsidR="006670AC" w:rsidRPr="006670AC" w:rsidRDefault="006670AC"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Pr>
          <w:rFonts w:ascii="Arial" w:hAnsi="Arial" w:cs="Arial"/>
        </w:rPr>
        <w:t>Dziennik budowy</w:t>
      </w:r>
    </w:p>
    <w:p w14:paraId="024F56DA" w14:textId="30CA8A5C"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t>protokoły z prób</w:t>
      </w:r>
      <w:r w:rsidRPr="001A3822">
        <w:rPr>
          <w:rFonts w:ascii="Arial" w:hAnsi="Arial" w:cs="Arial"/>
          <w:color w:val="00B0F0"/>
        </w:rPr>
        <w:t xml:space="preserve">, </w:t>
      </w:r>
      <w:r w:rsidRPr="001A3822">
        <w:rPr>
          <w:rFonts w:ascii="Arial" w:hAnsi="Arial" w:cs="Arial"/>
        </w:rPr>
        <w:t>badań, pomiarów  i odbiorów częściowych</w:t>
      </w:r>
      <w:r w:rsidR="00E07C92">
        <w:rPr>
          <w:rFonts w:ascii="Arial" w:hAnsi="Arial" w:cs="Arial"/>
        </w:rPr>
        <w:t xml:space="preserve"> </w:t>
      </w:r>
      <w:r w:rsidR="00E07C92">
        <w:rPr>
          <w:rFonts w:ascii="Arial" w:hAnsi="Arial"/>
        </w:rPr>
        <w:t>(w tym decyzję UDT dotyczącą dobudowanej windy)</w:t>
      </w:r>
      <w:r w:rsidRPr="001A3822">
        <w:rPr>
          <w:rFonts w:ascii="Arial" w:hAnsi="Arial" w:cs="Arial"/>
        </w:rPr>
        <w:t>,</w:t>
      </w:r>
    </w:p>
    <w:p w14:paraId="38C3A4EA" w14:textId="77777777" w:rsidR="006362EE" w:rsidRPr="006A6AC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11BD0295"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godnie z projektem budowlanym i </w:t>
      </w:r>
      <w:r w:rsidRPr="00330627">
        <w:rPr>
          <w:rFonts w:ascii="Arial" w:hAnsi="Arial" w:cs="Arial"/>
        </w:rPr>
        <w:t>warunkami pozwolenia na budowę oraz obowiązującymi przepisami, jak również o doprowadzeniu do należytego stanu i porządku terenu budowy, a także – w razie korzystania z drogi, ulicy sąsiedniej ni</w:t>
      </w:r>
      <w:r>
        <w:rPr>
          <w:rFonts w:ascii="Arial" w:hAnsi="Arial" w:cs="Arial"/>
        </w:rPr>
        <w:t>eruchomości, budynku lub lokalu,</w:t>
      </w:r>
    </w:p>
    <w:p w14:paraId="6466998F" w14:textId="77777777" w:rsidR="006362EE" w:rsidRPr="000F58C7"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4AE21E11" w14:textId="77777777"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instrukcje obsługi, DTR dostarczonych urządzeń w języku polskim lub ich tłumaczenia na język polski</w:t>
      </w:r>
      <w:r>
        <w:rPr>
          <w:rFonts w:ascii="Arial" w:hAnsi="Arial" w:cs="Arial"/>
        </w:rPr>
        <w:t>,</w:t>
      </w:r>
    </w:p>
    <w:p w14:paraId="5FA85634" w14:textId="77777777"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590158"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1B681D">
        <w:rPr>
          <w:rFonts w:ascii="Arial" w:hAnsi="Arial" w:cs="Arial"/>
          <w:sz w:val="20"/>
          <w:szCs w:val="22"/>
        </w:rPr>
        <w:t xml:space="preserve">Na wykonany przedmiot umowy Wykonawca </w:t>
      </w:r>
      <w:r w:rsidRPr="00E63268">
        <w:rPr>
          <w:rFonts w:ascii="Arial" w:hAnsi="Arial" w:cs="Arial"/>
          <w:b/>
          <w:bCs/>
          <w:sz w:val="20"/>
          <w:szCs w:val="22"/>
        </w:rPr>
        <w:t xml:space="preserve">zobowiązany jest udzielić gwarancji </w:t>
      </w:r>
      <w:r w:rsidR="00940CAD">
        <w:rPr>
          <w:rFonts w:ascii="Arial" w:hAnsi="Arial" w:cs="Arial"/>
          <w:b/>
          <w:bCs/>
          <w:sz w:val="20"/>
          <w:szCs w:val="22"/>
          <w:lang w:val="pl-PL"/>
        </w:rPr>
        <w:t xml:space="preserve">i rękojmi </w:t>
      </w:r>
      <w:r w:rsidRPr="00E63268">
        <w:rPr>
          <w:rFonts w:ascii="Arial" w:hAnsi="Arial" w:cs="Arial"/>
          <w:b/>
          <w:bCs/>
          <w:sz w:val="20"/>
          <w:szCs w:val="22"/>
        </w:rPr>
        <w:t xml:space="preserve">na okres </w:t>
      </w:r>
      <w:r w:rsidR="00940CAD">
        <w:rPr>
          <w:rFonts w:ascii="Arial" w:hAnsi="Arial" w:cs="Arial"/>
          <w:b/>
          <w:bCs/>
          <w:sz w:val="20"/>
          <w:szCs w:val="22"/>
          <w:lang w:val="pl-PL"/>
        </w:rPr>
        <w:t>….</w:t>
      </w:r>
      <w:r w:rsidRPr="00E63268">
        <w:rPr>
          <w:rFonts w:ascii="Arial" w:hAnsi="Arial" w:cs="Arial"/>
          <w:b/>
          <w:bCs/>
          <w:sz w:val="20"/>
          <w:szCs w:val="22"/>
        </w:rPr>
        <w:t xml:space="preserve"> </w:t>
      </w:r>
      <w:r w:rsidR="00940CAD">
        <w:rPr>
          <w:rFonts w:ascii="Arial" w:hAnsi="Arial" w:cs="Arial"/>
          <w:b/>
          <w:bCs/>
          <w:sz w:val="20"/>
          <w:szCs w:val="22"/>
          <w:lang w:val="pl-PL"/>
        </w:rPr>
        <w:t>miesięcy</w:t>
      </w:r>
      <w:r w:rsidRPr="00E63268">
        <w:rPr>
          <w:rFonts w:ascii="Arial" w:hAnsi="Arial" w:cs="Arial"/>
          <w:b/>
          <w:bCs/>
          <w:sz w:val="20"/>
          <w:szCs w:val="22"/>
        </w:rPr>
        <w:t xml:space="preserve"> od daty końcowego odbioru przedmiotu umowy.</w:t>
      </w:r>
      <w:r w:rsidRPr="007D5D87">
        <w:rPr>
          <w:rFonts w:ascii="Arial" w:hAnsi="Arial" w:cs="Arial"/>
          <w:sz w:val="20"/>
          <w:szCs w:val="22"/>
        </w:rPr>
        <w:t xml:space="preserve"> Gwarancja dotyczy </w:t>
      </w:r>
      <w:r w:rsidRPr="00590158">
        <w:rPr>
          <w:rFonts w:ascii="Arial" w:hAnsi="Arial" w:cs="Arial"/>
          <w:sz w:val="20"/>
          <w:szCs w:val="22"/>
        </w:rPr>
        <w:t>jakości wykonanych robót oraz pozostałych świadczeń wchodzących w zakres umowy jak również zabudowanych materiałów i urządzeń.</w:t>
      </w:r>
      <w:r w:rsidRPr="00590158">
        <w:rPr>
          <w:rFonts w:ascii="Arial" w:hAnsi="Arial" w:cs="Arial"/>
          <w:color w:val="0000FF"/>
          <w:sz w:val="20"/>
          <w:szCs w:val="22"/>
        </w:rPr>
        <w:t xml:space="preserve"> </w:t>
      </w:r>
    </w:p>
    <w:p w14:paraId="71C40771" w14:textId="77777777" w:rsidR="006362EE" w:rsidRPr="00A13717"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590158">
        <w:rPr>
          <w:rFonts w:ascii="Arial" w:hAnsi="Arial" w:cs="Arial"/>
          <w:sz w:val="20"/>
          <w:szCs w:val="22"/>
        </w:rPr>
        <w:t>W ramach gwarancji Wykonawca zobowiązany jest do usuwania wad ujawnionych w przedmiocie umowy w terminie wskazanym przez Zamawiającego w pisemnym zgłoszeniu wady. Dopuszcza się zgłaszanie wady drogą elektroniczną na adres poda</w:t>
      </w:r>
      <w:r>
        <w:rPr>
          <w:rFonts w:ascii="Arial" w:hAnsi="Arial" w:cs="Arial"/>
          <w:sz w:val="20"/>
          <w:szCs w:val="22"/>
        </w:rPr>
        <w:t>ny przez Wykonawcę w dokumencie</w:t>
      </w:r>
    </w:p>
    <w:p w14:paraId="085E734A" w14:textId="77777777" w:rsidR="006362EE" w:rsidRPr="00E63268" w:rsidRDefault="006362EE" w:rsidP="006362EE">
      <w:pPr>
        <w:pStyle w:val="Tekstpodstawowywcity"/>
        <w:spacing w:line="276" w:lineRule="auto"/>
        <w:ind w:left="425" w:right="23"/>
        <w:jc w:val="both"/>
        <w:rPr>
          <w:rFonts w:ascii="Arial" w:hAnsi="Arial" w:cs="Arial"/>
          <w:sz w:val="20"/>
          <w:szCs w:val="22"/>
        </w:rPr>
      </w:pPr>
      <w:r w:rsidRPr="00E63268">
        <w:rPr>
          <w:rFonts w:ascii="Arial" w:hAnsi="Arial" w:cs="Arial"/>
          <w:sz w:val="20"/>
          <w:szCs w:val="22"/>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Zamawiający ma prawo dochodzić uprawnień z tytułu rękojmi za wady, niezależnie od uprawnień wynikających z gwarancji.</w:t>
      </w:r>
    </w:p>
    <w:p w14:paraId="48EF17CB"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lastRenderedPageBreak/>
        <w:t xml:space="preserve">Niezależnie od udzielonej gwarancji Wykonawca ponosi odpowiedzialność z tytułu rękojmi za wady fizyczne ( ograniczające wartość lub użyteczność ) na zasadach określonych w Kodeksie </w:t>
      </w:r>
      <w:r>
        <w:rPr>
          <w:rFonts w:ascii="Arial" w:hAnsi="Arial" w:cs="Arial"/>
        </w:rPr>
        <w:t>C</w:t>
      </w:r>
      <w:r w:rsidRPr="007D5D87">
        <w:rPr>
          <w:rFonts w:ascii="Arial" w:hAnsi="Arial" w:cs="Arial"/>
        </w:rPr>
        <w:t>ywilnym.</w:t>
      </w:r>
    </w:p>
    <w:p w14:paraId="1770A7DB" w14:textId="77777777" w:rsidR="006362EE"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Wykonawca odpowiada za wadę również po okresie rękojmi lub gwarancji, jeżeli Zamawiający powiadomi Wykonawcę o wadzie przed upływem tych okresów.</w:t>
      </w:r>
    </w:p>
    <w:p w14:paraId="57E43F9E" w14:textId="77777777" w:rsidR="006362EE" w:rsidRPr="001B681D"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1B681D">
        <w:rPr>
          <w:rFonts w:ascii="Arial" w:hAnsi="Arial" w:cs="Arial"/>
        </w:rPr>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B681D">
        <w:rPr>
          <w:rFonts w:ascii="Arial" w:hAnsi="Arial" w:cs="Arial"/>
          <w:strike/>
        </w:rPr>
        <w:t xml:space="preserve"> </w:t>
      </w:r>
      <w:r w:rsidRPr="001B681D">
        <w:rPr>
          <w:rFonts w:ascii="Arial" w:hAnsi="Arial" w:cs="Arial"/>
        </w:rPr>
        <w:t>ostatecznego.</w:t>
      </w:r>
    </w:p>
    <w:p w14:paraId="6A69800A"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139AE24D"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C93D7B">
      <w:pPr>
        <w:pStyle w:val="Tekstpodstawowywcity"/>
        <w:numPr>
          <w:ilvl w:val="0"/>
          <w:numId w:val="21"/>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formacie xml (wystawionej poprzez platformę PEF).</w:t>
      </w:r>
    </w:p>
    <w:p w14:paraId="4F60E159" w14:textId="1166068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lastRenderedPageBreak/>
        <w:t>Wykonawca wystawiać będzie faktury częściowe w ciągu 7 dni od dnia obustronnego podpisania protokołu odbioru części przedmiotu umowy.</w:t>
      </w:r>
    </w:p>
    <w:p w14:paraId="1E338A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5EB3E5DE"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lastRenderedPageBreak/>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691DE05" w14:textId="12F6D059" w:rsidR="006362EE" w:rsidRDefault="006362EE" w:rsidP="00DE2FE4">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następować będzie przelewem w </w:t>
      </w:r>
      <w:r w:rsidR="00D760D6">
        <w:rPr>
          <w:rFonts w:ascii="Arial" w:hAnsi="Arial" w:cs="Arial"/>
          <w:sz w:val="20"/>
          <w:szCs w:val="22"/>
          <w:lang w:val="pl-PL"/>
        </w:rPr>
        <w:t xml:space="preserve">terminie do 30 </w:t>
      </w:r>
      <w:r>
        <w:rPr>
          <w:rFonts w:ascii="Arial" w:hAnsi="Arial" w:cs="Arial"/>
          <w:sz w:val="20"/>
          <w:szCs w:val="22"/>
        </w:rPr>
        <w:t>dni kalendarzowych od daty otrzymania faktury, na rachunek bankowy Wykonawcy podany na fakturze.</w:t>
      </w:r>
    </w:p>
    <w:p w14:paraId="21A3B409" w14:textId="77777777" w:rsidR="009B04E4" w:rsidRPr="00DE2FE4" w:rsidRDefault="009B04E4" w:rsidP="009B04E4">
      <w:pPr>
        <w:pStyle w:val="Tekstpodstawowywcity"/>
        <w:spacing w:before="120" w:line="276" w:lineRule="auto"/>
        <w:ind w:left="426" w:right="22"/>
        <w:jc w:val="both"/>
        <w:rPr>
          <w:rFonts w:ascii="Arial" w:hAnsi="Arial" w:cs="Arial"/>
          <w:sz w:val="20"/>
          <w:szCs w:val="22"/>
        </w:rPr>
      </w:pP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t>§ 11</w:t>
      </w:r>
    </w:p>
    <w:p w14:paraId="317E8795" w14:textId="6FC7C84B"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p>
    <w:p w14:paraId="5E241DB1" w14:textId="77777777" w:rsidR="006362EE" w:rsidRPr="00EB34C8"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367C97DA"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formie  ………………………………………………………………………………………………………………….</w:t>
      </w:r>
    </w:p>
    <w:p w14:paraId="7D205ED9"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na …. lat</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rękojmi.</w:t>
      </w:r>
    </w:p>
    <w:p w14:paraId="02FCE065" w14:textId="77777777" w:rsidR="006362EE" w:rsidRPr="00A13717"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3A39417B" w14:textId="77777777" w:rsidR="006362EE" w:rsidRPr="001B681D" w:rsidRDefault="006362EE" w:rsidP="00C93D7B">
      <w:pPr>
        <w:pStyle w:val="Tekstpodstawowywcity"/>
        <w:numPr>
          <w:ilvl w:val="0"/>
          <w:numId w:val="31"/>
        </w:numPr>
        <w:tabs>
          <w:tab w:val="clear" w:pos="720"/>
          <w:tab w:val="num" w:pos="284"/>
        </w:tabs>
        <w:spacing w:before="120" w:line="276" w:lineRule="auto"/>
        <w:ind w:left="284" w:right="23" w:hanging="284"/>
        <w:jc w:val="both"/>
        <w:rPr>
          <w:rFonts w:ascii="Arial" w:hAnsi="Arial" w:cs="Arial"/>
          <w:sz w:val="20"/>
          <w:szCs w:val="20"/>
        </w:rPr>
      </w:pPr>
      <w:r w:rsidRPr="001B681D">
        <w:rPr>
          <w:rFonts w:ascii="Arial" w:hAnsi="Arial" w:cs="Arial"/>
          <w:sz w:val="20"/>
          <w:szCs w:val="20"/>
        </w:rPr>
        <w:t>W przypadku, gdy okres 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p>
    <w:p w14:paraId="6D16B32C" w14:textId="203E7E9C" w:rsidR="009F58A2" w:rsidRPr="009B04E4" w:rsidRDefault="006362EE" w:rsidP="009B04E4">
      <w:pPr>
        <w:spacing w:before="120" w:line="276" w:lineRule="auto"/>
        <w:ind w:left="284" w:hanging="284"/>
        <w:rPr>
          <w:rFonts w:ascii="Arial" w:hAnsi="Arial" w:cs="Arial"/>
        </w:rPr>
      </w:pPr>
      <w:r>
        <w:rPr>
          <w:rFonts w:ascii="Arial" w:hAnsi="Arial" w:cs="Arial"/>
          <w:color w:val="FF0000"/>
        </w:rPr>
        <w:t xml:space="preserve">      </w:t>
      </w:r>
      <w:r w:rsidRPr="001B681D">
        <w:rPr>
          <w:rFonts w:ascii="Arial" w:hAnsi="Arial" w:cs="Arial"/>
        </w:rPr>
        <w:t>Powyższa możliwość wypłaty musi być ujęta w zapisach gwarancji ubezpieczeniowej/bankowej wniesionej na pierwszy okres rękojmi.</w:t>
      </w:r>
    </w:p>
    <w:p w14:paraId="4A83A95B" w14:textId="77777777" w:rsidR="006362EE" w:rsidRPr="0091556B" w:rsidRDefault="006362EE" w:rsidP="006362EE">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terminów określonych w § 5 ust. 9</w:t>
      </w:r>
      <w:r>
        <w:rPr>
          <w:rFonts w:ascii="Arial" w:hAnsi="Arial" w:cs="Arial"/>
          <w:sz w:val="20"/>
          <w:szCs w:val="22"/>
          <w:lang w:val="pl-PL"/>
        </w:rPr>
        <w:t xml:space="preserve"> i 11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45C24ADA" w14:textId="77777777" w:rsidR="006362EE" w:rsidRPr="00EB34C8" w:rsidRDefault="006362EE" w:rsidP="00C93D7B">
      <w:pPr>
        <w:pStyle w:val="Tekstpodstawowywcity"/>
        <w:numPr>
          <w:ilvl w:val="1"/>
          <w:numId w:val="33"/>
        </w:numPr>
        <w:tabs>
          <w:tab w:val="num" w:pos="567"/>
        </w:tabs>
        <w:spacing w:line="276" w:lineRule="auto"/>
        <w:ind w:left="567" w:right="22" w:hanging="283"/>
        <w:jc w:val="both"/>
        <w:rPr>
          <w:rFonts w:ascii="Arial" w:hAnsi="Arial" w:cs="Arial"/>
          <w:strike/>
          <w:sz w:val="20"/>
          <w:szCs w:val="22"/>
        </w:rPr>
      </w:pPr>
      <w:r w:rsidRPr="00590158">
        <w:rPr>
          <w:rFonts w:ascii="Arial" w:hAnsi="Arial" w:cs="Arial"/>
          <w:sz w:val="20"/>
          <w:szCs w:val="22"/>
        </w:rPr>
        <w:lastRenderedPageBreak/>
        <w:t xml:space="preserve">za </w:t>
      </w:r>
      <w:r w:rsidRPr="00EB34C8">
        <w:rPr>
          <w:rFonts w:ascii="Arial" w:hAnsi="Arial" w:cs="Arial"/>
          <w:color w:val="000000"/>
          <w:sz w:val="20"/>
          <w:szCs w:val="22"/>
          <w:lang w:val="pl-PL"/>
        </w:rPr>
        <w:t>zwłokę</w:t>
      </w:r>
      <w:r>
        <w:rPr>
          <w:rFonts w:ascii="Arial" w:hAnsi="Arial" w:cs="Arial"/>
          <w:color w:val="000000"/>
          <w:sz w:val="20"/>
          <w:szCs w:val="22"/>
          <w:lang w:val="pl-PL"/>
        </w:rPr>
        <w:t xml:space="preserve"> </w:t>
      </w:r>
      <w:r w:rsidRPr="00590158">
        <w:rPr>
          <w:rFonts w:ascii="Arial" w:hAnsi="Arial" w:cs="Arial"/>
          <w:sz w:val="20"/>
          <w:szCs w:val="22"/>
        </w:rPr>
        <w:t xml:space="preserve">Wykonawcy w wykonaniu określonego w umowie przedmiotu odbioru częściowego w stosunku do aktualnego Haromonogramu rzeczowo-finansowego – </w:t>
      </w:r>
      <w:r w:rsidRPr="00EB34C8">
        <w:rPr>
          <w:rFonts w:ascii="Arial" w:hAnsi="Arial" w:cs="Arial"/>
          <w:sz w:val="20"/>
          <w:szCs w:val="22"/>
        </w:rPr>
        <w:t xml:space="preserve">w wysokości </w:t>
      </w:r>
      <w:r>
        <w:rPr>
          <w:rFonts w:ascii="Arial" w:hAnsi="Arial" w:cs="Arial"/>
          <w:sz w:val="20"/>
          <w:szCs w:val="22"/>
          <w:lang w:val="pl-PL"/>
        </w:rPr>
        <w:t>0,1</w:t>
      </w:r>
      <w:r w:rsidRPr="00EB34C8">
        <w:rPr>
          <w:rFonts w:ascii="Arial" w:hAnsi="Arial" w:cs="Arial"/>
          <w:sz w:val="20"/>
          <w:szCs w:val="22"/>
        </w:rPr>
        <w:t xml:space="preserve"> % </w:t>
      </w:r>
      <w:r w:rsidRPr="00EB34C8">
        <w:rPr>
          <w:rFonts w:ascii="Arial" w:hAnsi="Arial" w:cs="Arial"/>
          <w:sz w:val="20"/>
          <w:szCs w:val="22"/>
          <w:lang w:val="pl-PL"/>
        </w:rPr>
        <w:t>c</w:t>
      </w:r>
      <w:r w:rsidRPr="00EB34C8">
        <w:rPr>
          <w:rFonts w:ascii="Arial" w:hAnsi="Arial" w:cs="Arial"/>
          <w:sz w:val="20"/>
          <w:szCs w:val="22"/>
        </w:rPr>
        <w:t xml:space="preserve">eny ofertowej brutto za daną część robót za każdy rozpoczęty dzień </w:t>
      </w:r>
      <w:r>
        <w:rPr>
          <w:rFonts w:ascii="Arial" w:hAnsi="Arial" w:cs="Arial"/>
          <w:sz w:val="20"/>
          <w:szCs w:val="22"/>
          <w:lang w:val="pl-PL"/>
        </w:rPr>
        <w:t>opóźnienia</w:t>
      </w:r>
      <w:r w:rsidRPr="00EB34C8">
        <w:rPr>
          <w:rFonts w:ascii="Arial" w:hAnsi="Arial" w:cs="Arial"/>
          <w:sz w:val="20"/>
          <w:szCs w:val="22"/>
          <w:lang w:val="pl-PL"/>
        </w:rPr>
        <w:t>,</w:t>
      </w:r>
    </w:p>
    <w:p w14:paraId="49BE6755"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 xml:space="preserve">zwłokę </w:t>
      </w:r>
      <w:r w:rsidRPr="00EB34C8">
        <w:rPr>
          <w:rFonts w:ascii="Arial" w:hAnsi="Arial" w:cs="Arial"/>
          <w:sz w:val="20"/>
          <w:szCs w:val="22"/>
        </w:rPr>
        <w:t>w przedłożeniu do zatwierdzenia aktualizacji harmonogramu rzeczowo – finansowego lub Projektu Programu Naprawczego w wys</w:t>
      </w:r>
      <w:r>
        <w:rPr>
          <w:rFonts w:ascii="Arial" w:hAnsi="Arial" w:cs="Arial"/>
          <w:sz w:val="20"/>
          <w:szCs w:val="22"/>
          <w:lang w:val="pl-PL"/>
        </w:rPr>
        <w:t xml:space="preserve">. </w:t>
      </w:r>
      <w:r w:rsidRPr="006657DE">
        <w:rPr>
          <w:rFonts w:ascii="Arial" w:hAnsi="Arial" w:cs="Arial"/>
          <w:b/>
          <w:bCs/>
          <w:sz w:val="20"/>
          <w:szCs w:val="22"/>
          <w:lang w:val="pl-PL"/>
        </w:rPr>
        <w:t>100</w:t>
      </w:r>
      <w:r w:rsidRPr="006657DE">
        <w:rPr>
          <w:rFonts w:ascii="Arial" w:hAnsi="Arial" w:cs="Arial"/>
          <w:b/>
          <w:bCs/>
          <w:sz w:val="20"/>
          <w:szCs w:val="22"/>
        </w:rPr>
        <w:t xml:space="preserve">  </w:t>
      </w:r>
      <w:r w:rsidRPr="006657DE">
        <w:rPr>
          <w:rFonts w:ascii="Arial" w:hAnsi="Arial" w:cs="Arial"/>
          <w:b/>
          <w:bCs/>
          <w:sz w:val="20"/>
          <w:szCs w:val="22"/>
          <w:lang w:val="pl-PL"/>
        </w:rPr>
        <w:t>PLN</w:t>
      </w:r>
      <w:r w:rsidRPr="00EB34C8">
        <w:rPr>
          <w:rFonts w:ascii="Arial" w:hAnsi="Arial" w:cs="Arial"/>
          <w:sz w:val="20"/>
          <w:szCs w:val="22"/>
        </w:rPr>
        <w:t xml:space="preserve"> </w:t>
      </w:r>
      <w:r>
        <w:rPr>
          <w:rFonts w:ascii="Arial" w:hAnsi="Arial" w:cs="Arial"/>
          <w:sz w:val="20"/>
          <w:szCs w:val="22"/>
          <w:lang w:val="pl-PL"/>
        </w:rPr>
        <w:t xml:space="preserve">(brutto) </w:t>
      </w:r>
      <w:r w:rsidRPr="00EB34C8">
        <w:rPr>
          <w:rFonts w:ascii="Arial" w:hAnsi="Arial" w:cs="Arial"/>
          <w:sz w:val="20"/>
          <w:szCs w:val="22"/>
        </w:rPr>
        <w:t>za każdy rozpoczęty</w:t>
      </w:r>
      <w:r w:rsidRPr="00590158">
        <w:rPr>
          <w:rFonts w:ascii="Arial" w:hAnsi="Arial" w:cs="Arial"/>
          <w:sz w:val="20"/>
          <w:szCs w:val="22"/>
        </w:rPr>
        <w:t xml:space="preserve"> dzień </w:t>
      </w:r>
      <w:r>
        <w:rPr>
          <w:rFonts w:ascii="Arial" w:hAnsi="Arial" w:cs="Arial"/>
          <w:sz w:val="20"/>
          <w:szCs w:val="22"/>
          <w:lang w:val="pl-PL"/>
        </w:rPr>
        <w:t>opóźnienia</w:t>
      </w:r>
      <w:r w:rsidRPr="00590158">
        <w:rPr>
          <w:rFonts w:ascii="Arial" w:hAnsi="Arial" w:cs="Arial"/>
          <w:sz w:val="20"/>
          <w:szCs w:val="22"/>
        </w:rPr>
        <w:t xml:space="preserve">, </w:t>
      </w:r>
    </w:p>
    <w:p w14:paraId="288F156D"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77777777" w:rsidR="006362EE" w:rsidRPr="006657DE"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brutto wynagrodzenia określonego </w:t>
      </w:r>
      <w:r w:rsidRPr="006657DE">
        <w:rPr>
          <w:rFonts w:ascii="Arial" w:hAnsi="Arial" w:cs="Arial"/>
          <w:bCs/>
          <w:sz w:val="20"/>
          <w:szCs w:val="20"/>
        </w:rPr>
        <w:t xml:space="preserve">§ 4 ust. 1 z tytułu braku zapłaty lub nieterminowej zapłaty wynagrodzenia należnego Podwykonawcom z tytułu zmiany wysokości wynagrodzenia, o której mowa w art. 439 ust. 5 ustawy p.z.p. </w:t>
      </w:r>
    </w:p>
    <w:p w14:paraId="69030009"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77777777" w:rsidR="006362EE" w:rsidRPr="00DB62CC"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brutto,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ust.1</w:t>
      </w:r>
      <w:r w:rsidRPr="006657DE">
        <w:rPr>
          <w:rFonts w:ascii="Arial" w:hAnsi="Arial" w:cs="Arial"/>
          <w:sz w:val="20"/>
          <w:szCs w:val="22"/>
          <w:lang w:val="pl-PL"/>
        </w:rPr>
        <w:t>1</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4C25B0A8"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C93D7B">
      <w:pPr>
        <w:pStyle w:val="Tekstpodstawowywcity"/>
        <w:numPr>
          <w:ilvl w:val="1"/>
          <w:numId w:val="34"/>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77777777" w:rsidR="006362EE" w:rsidRPr="00590158"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21</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o wysokości potraconej sumy lub z zabezpieczenia należytego wykonania umowy</w:t>
      </w:r>
      <w:r>
        <w:rPr>
          <w:rFonts w:ascii="Arial" w:hAnsi="Arial" w:cs="Arial"/>
          <w:bCs/>
          <w:sz w:val="20"/>
          <w:szCs w:val="22"/>
          <w:lang w:val="pl-PL"/>
        </w:rPr>
        <w:t>.</w:t>
      </w: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37203AAD" w14:textId="074AAB64" w:rsidR="009F58A2" w:rsidRPr="000261B6" w:rsidRDefault="006362EE" w:rsidP="000261B6">
      <w:pPr>
        <w:pStyle w:val="Tekstpodstawowywcity"/>
        <w:numPr>
          <w:ilvl w:val="0"/>
          <w:numId w:val="22"/>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lastRenderedPageBreak/>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C93D7B">
      <w:pPr>
        <w:pStyle w:val="Tekstpodstawowywcity"/>
        <w:numPr>
          <w:ilvl w:val="1"/>
          <w:numId w:val="23"/>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a umowy. Odstąpienie od umowy 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C93D7B">
      <w:pPr>
        <w:pStyle w:val="Tekstpodstawowywcity"/>
        <w:numPr>
          <w:ilvl w:val="1"/>
          <w:numId w:val="23"/>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C93D7B">
      <w:pPr>
        <w:pStyle w:val="Tekstpodstawowywcity"/>
        <w:numPr>
          <w:ilvl w:val="0"/>
          <w:numId w:val="25"/>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12B199EE" w14:textId="569DD65F" w:rsidR="006362EE" w:rsidRDefault="006362EE" w:rsidP="00C93D7B">
      <w:pPr>
        <w:pStyle w:val="Tekstpodstawowywcity"/>
        <w:numPr>
          <w:ilvl w:val="0"/>
          <w:numId w:val="25"/>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zapłacić za wykonane roboty w oparciu o protokół inwentaryzacji robót w toku z uwzględnieniu robót już wcześniej zapłaconych. Podpisany przez Wykonawcę, nadzór inwestorski oraz </w:t>
      </w:r>
      <w:r>
        <w:rPr>
          <w:rFonts w:ascii="Arial" w:hAnsi="Arial" w:cs="Arial"/>
          <w:sz w:val="20"/>
          <w:szCs w:val="22"/>
        </w:rPr>
        <w:lastRenderedPageBreak/>
        <w:t>Zamawiającego w/w protokół będzie stanowił podstawę do wystawienia przez Wykonawcę faktury rozliczeniowej zadania.</w:t>
      </w:r>
    </w:p>
    <w:p w14:paraId="0035D973" w14:textId="2CE3C993" w:rsidR="000261B6" w:rsidRDefault="000261B6" w:rsidP="000261B6">
      <w:pPr>
        <w:pStyle w:val="Tekstpodstawowywcity"/>
        <w:spacing w:line="276" w:lineRule="auto"/>
        <w:ind w:right="22"/>
        <w:jc w:val="both"/>
        <w:rPr>
          <w:rFonts w:ascii="Arial" w:hAnsi="Arial" w:cs="Arial"/>
          <w:sz w:val="20"/>
          <w:szCs w:val="22"/>
        </w:rPr>
      </w:pPr>
    </w:p>
    <w:p w14:paraId="39B8DA1B" w14:textId="77777777" w:rsidR="000261B6" w:rsidRPr="00223C41" w:rsidRDefault="000261B6" w:rsidP="000261B6">
      <w:pPr>
        <w:pStyle w:val="Tekstpodstawowywcity"/>
        <w:spacing w:line="276" w:lineRule="auto"/>
        <w:ind w:right="22"/>
        <w:jc w:val="both"/>
        <w:rPr>
          <w:rFonts w:ascii="Arial" w:hAnsi="Arial" w:cs="Arial"/>
          <w:sz w:val="20"/>
          <w:szCs w:val="22"/>
        </w:rPr>
      </w:pP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C93D7B">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Zamawiający przewiduje możliwość zmian postanowień w zawartej umowie na podstawie art. 455 ust. 1 pkt. 1 ustawy p.z.p. w przypadku wystąpienia co najmniej jednej z niżej wymienionych okoliczności.</w:t>
      </w:r>
    </w:p>
    <w:p w14:paraId="446F2537" w14:textId="67E0602E" w:rsidR="0086783F" w:rsidRDefault="006362EE" w:rsidP="00C93D7B">
      <w:pPr>
        <w:numPr>
          <w:ilvl w:val="0"/>
          <w:numId w:val="38"/>
        </w:numPr>
        <w:tabs>
          <w:tab w:val="clear" w:pos="720"/>
          <w:tab w:val="num" w:pos="284"/>
        </w:tabs>
        <w:spacing w:before="120" w:after="0" w:line="276" w:lineRule="auto"/>
        <w:ind w:left="284" w:hanging="284"/>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miasta</w:t>
      </w:r>
      <w:r w:rsidR="0086783F">
        <w:rPr>
          <w:rFonts w:ascii="Arial" w:hAnsi="Arial" w:cs="Arial"/>
          <w:sz w:val="20"/>
          <w:szCs w:val="20"/>
        </w:rPr>
        <w:t>.</w:t>
      </w:r>
    </w:p>
    <w:p w14:paraId="25D6B794" w14:textId="77777777" w:rsidR="0086783F" w:rsidRPr="0086783F" w:rsidRDefault="0086783F" w:rsidP="0086783F">
      <w:pPr>
        <w:spacing w:before="120" w:after="0" w:line="276" w:lineRule="auto"/>
        <w:ind w:left="284"/>
        <w:rPr>
          <w:rFonts w:ascii="Arial" w:hAnsi="Arial" w:cs="Arial"/>
          <w:sz w:val="20"/>
          <w:szCs w:val="20"/>
        </w:rPr>
      </w:pPr>
    </w:p>
    <w:p w14:paraId="1BFF09A4" w14:textId="77777777" w:rsidR="0086783F" w:rsidRPr="0086783F" w:rsidRDefault="0086783F" w:rsidP="00C93D7B">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C93D7B">
      <w:pPr>
        <w:numPr>
          <w:ilvl w:val="0"/>
          <w:numId w:val="38"/>
        </w:numPr>
        <w:tabs>
          <w:tab w:val="clear" w:pos="720"/>
          <w:tab w:val="num" w:pos="284"/>
        </w:tabs>
        <w:spacing w:after="0" w:line="360" w:lineRule="auto"/>
        <w:ind w:left="284" w:hanging="284"/>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obniżenie wartości umowy w przypadku, gdy zakres prac opisany w SIWZ ze względów technicznych, ekonomicznych lub formalno – prawnych nie będzie konieczny do wykonania lub nie leży w interesie Zamawiającego, zmiana nie wymaga spisania aneksu</w:t>
      </w:r>
    </w:p>
    <w:p w14:paraId="5230A84C"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lastRenderedPageBreak/>
        <w:t xml:space="preserve">w związku ze zmianą sposobu spełnienia świadczenia - niedostępność na rynku materiałów lub urządzeń wskazanych w dokumentacji (zaprzestanie produkcji, przejściowy brak na rynku itp.), </w:t>
      </w:r>
    </w:p>
    <w:p w14:paraId="0DCDD01F"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związku z  inną technologią wykonania zaprojektowanych robót</w:t>
      </w:r>
    </w:p>
    <w:p w14:paraId="2BB5F960"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robót wg dokumentacji zamiennej zatwierdzonej przez Zamawiającego</w:t>
      </w:r>
    </w:p>
    <w:p w14:paraId="6B8EA5FE" w14:textId="037CE639"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r w:rsidRPr="0086783F">
        <w:rPr>
          <w:rFonts w:ascii="Arial" w:hAnsi="Arial" w:cs="Arial"/>
          <w:sz w:val="20"/>
          <w:szCs w:val="20"/>
        </w:rPr>
        <w:t>- w takim przypadku wysokość wynagrodzenia zostanie ustalona zgodnie</w:t>
      </w:r>
      <w:r w:rsidR="00BB0724">
        <w:rPr>
          <w:rFonts w:ascii="Arial" w:hAnsi="Arial" w:cs="Arial"/>
          <w:sz w:val="20"/>
          <w:szCs w:val="20"/>
        </w:rPr>
        <w:t xml:space="preserve">            </w:t>
      </w:r>
      <w:r w:rsidRPr="0086783F">
        <w:rPr>
          <w:rFonts w:ascii="Arial" w:hAnsi="Arial" w:cs="Arial"/>
          <w:sz w:val="20"/>
          <w:szCs w:val="20"/>
        </w:rPr>
        <w:t xml:space="preserve"> z zapisami pkt 16)</w:t>
      </w:r>
    </w:p>
    <w:p w14:paraId="5A82FC61" w14:textId="720F2CB4"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zapłata wynagrodzenia – w uzasadnionych przypadkach za zgodą Zamawiającego </w:t>
      </w:r>
      <w:r w:rsidR="00BB0724">
        <w:rPr>
          <w:rFonts w:ascii="Arial" w:hAnsi="Arial" w:cs="Arial"/>
          <w:sz w:val="20"/>
          <w:szCs w:val="20"/>
        </w:rPr>
        <w:t xml:space="preserve">                                      </w:t>
      </w:r>
      <w:r w:rsidRPr="0086783F">
        <w:rPr>
          <w:rFonts w:ascii="Arial" w:hAnsi="Arial" w:cs="Arial"/>
          <w:sz w:val="20"/>
          <w:szCs w:val="20"/>
        </w:rPr>
        <w:t>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6FF97918"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w:t>
      </w:r>
      <w:r w:rsidR="00BB0724">
        <w:rPr>
          <w:rFonts w:ascii="Arial" w:hAnsi="Arial" w:cs="Arial"/>
          <w:sz w:val="20"/>
          <w:szCs w:val="20"/>
        </w:rPr>
        <w:t xml:space="preserve">                 </w:t>
      </w:r>
      <w:r w:rsidRPr="0086783F">
        <w:rPr>
          <w:rFonts w:ascii="Arial" w:hAnsi="Arial" w:cs="Arial"/>
          <w:sz w:val="20"/>
          <w:szCs w:val="20"/>
        </w:rPr>
        <w:t>ze strony Zamawiającego i Wykonawcy są dopuszczalne pod warunkiem posiadania przez</w:t>
      </w:r>
      <w:r w:rsidR="00BB0724">
        <w:rPr>
          <w:rFonts w:ascii="Arial" w:hAnsi="Arial" w:cs="Arial"/>
          <w:sz w:val="20"/>
          <w:szCs w:val="20"/>
        </w:rPr>
        <w:t xml:space="preserve">                </w:t>
      </w:r>
      <w:r w:rsidRPr="0086783F">
        <w:rPr>
          <w:rFonts w:ascii="Arial" w:hAnsi="Arial" w:cs="Arial"/>
          <w:sz w:val="20"/>
          <w:szCs w:val="20"/>
        </w:rPr>
        <w:t xml:space="preserve"> te osoby wymaganych kwalifikacji – nie wymaga spisania aneksu. </w:t>
      </w:r>
    </w:p>
    <w:p w14:paraId="501C86F8"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188BE923"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 xml:space="preserve">zmiana, wprowadzenie lub rezygnacja Podwykonawcy – w przypadkach uzasadnionych, </w:t>
      </w:r>
      <w:r w:rsidR="00BB0724">
        <w:rPr>
          <w:rFonts w:ascii="Arial" w:hAnsi="Arial"/>
          <w:sz w:val="20"/>
          <w:szCs w:val="20"/>
        </w:rPr>
        <w:t xml:space="preserve">                    </w:t>
      </w:r>
      <w:r w:rsidRPr="0086783F">
        <w:rPr>
          <w:rFonts w:ascii="Arial" w:hAnsi="Arial"/>
          <w:sz w:val="20"/>
          <w:szCs w:val="20"/>
        </w:rPr>
        <w:t>za pisemną zgodą Zamawiającego, pod warunkiem spełnienia wymagań określonych w SWZ.</w:t>
      </w:r>
    </w:p>
    <w:p w14:paraId="57B97427" w14:textId="12BFD0BB"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 xml:space="preserve">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t>
      </w:r>
      <w:r w:rsidR="00BB0724">
        <w:rPr>
          <w:rFonts w:ascii="Arial" w:hAnsi="Arial"/>
          <w:sz w:val="20"/>
          <w:szCs w:val="20"/>
        </w:rPr>
        <w:t xml:space="preserve">                       </w:t>
      </w:r>
      <w:r w:rsidRPr="0086783F">
        <w:rPr>
          <w:rFonts w:ascii="Arial" w:hAnsi="Arial"/>
          <w:sz w:val="20"/>
          <w:szCs w:val="20"/>
        </w:rPr>
        <w:t>w umowie, w przypadku widocznego braku poprawy sytuacji. Zmiana nastąpi na podstawie oświadczenia przesłanego Wykonawcy.</w:t>
      </w:r>
    </w:p>
    <w:p w14:paraId="00A9D09E" w14:textId="77777777" w:rsidR="0086783F" w:rsidRPr="0086783F" w:rsidRDefault="0086783F" w:rsidP="0086783F">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7A06488F"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w:t>
      </w:r>
      <w:r w:rsidR="00BB0724">
        <w:rPr>
          <w:rFonts w:ascii="Arial" w:hAnsi="Arial" w:cs="Arial"/>
          <w:sz w:val="20"/>
          <w:szCs w:val="20"/>
        </w:rPr>
        <w:t xml:space="preserve">                               </w:t>
      </w:r>
      <w:r w:rsidRPr="0086783F">
        <w:rPr>
          <w:rFonts w:ascii="Arial" w:hAnsi="Arial" w:cs="Arial"/>
          <w:sz w:val="20"/>
          <w:szCs w:val="20"/>
        </w:rPr>
        <w:t xml:space="preserve">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w:t>
      </w:r>
      <w:r w:rsidRPr="0086783F">
        <w:rPr>
          <w:rFonts w:ascii="Arial" w:hAnsi="Arial" w:cs="Arial"/>
          <w:sz w:val="20"/>
          <w:szCs w:val="20"/>
        </w:rPr>
        <w:lastRenderedPageBreak/>
        <w:t xml:space="preserve">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3E017359"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Wykonawcy, którego oferta zajęła drugie lub kolejne miejsce w ocenie ofert na etapie przetargu za jego zgodą. Wartość umowy  zostałaby ustalona jako różnica ceny ofertowej pomniejszona o wartości brutto za pozycje już wykonane i powiększona</w:t>
      </w:r>
      <w:r w:rsidR="00BB0724">
        <w:rPr>
          <w:rFonts w:ascii="Arial" w:hAnsi="Arial" w:cs="Arial"/>
          <w:sz w:val="20"/>
          <w:szCs w:val="20"/>
        </w:rPr>
        <w:t xml:space="preserve">              </w:t>
      </w:r>
      <w:r w:rsidRPr="0086783F">
        <w:rPr>
          <w:rFonts w:ascii="Arial" w:hAnsi="Arial" w:cs="Arial"/>
          <w:sz w:val="20"/>
          <w:szCs w:val="20"/>
        </w:rPr>
        <w:t xml:space="preserve"> o dodatek, za przejęcie budowy po poprzednim Wykonawcy i udzielenie gwarancji </w:t>
      </w:r>
      <w:r w:rsidR="00BB0724">
        <w:rPr>
          <w:rFonts w:ascii="Arial" w:hAnsi="Arial" w:cs="Arial"/>
          <w:sz w:val="20"/>
          <w:szCs w:val="20"/>
        </w:rPr>
        <w:t xml:space="preserve">                   </w:t>
      </w:r>
      <w:r w:rsidRPr="0086783F">
        <w:rPr>
          <w:rFonts w:ascii="Arial" w:hAnsi="Arial" w:cs="Arial"/>
          <w:sz w:val="20"/>
          <w:szCs w:val="20"/>
        </w:rPr>
        <w:t xml:space="preserve">i rękojmi na cały przedmiot umowy, w tym na roboty, materiały i urządzenia wykonane i dostarczone przez pierwotnego Wykonawcę . Kwota brutto dodatku zostałaby ustalona w drodze negocjacji i nie mogłaby przekraczać 50% różnicy ceny podaną </w:t>
      </w:r>
      <w:r w:rsidR="00BB0724">
        <w:rPr>
          <w:rFonts w:ascii="Arial" w:hAnsi="Arial" w:cs="Arial"/>
          <w:sz w:val="20"/>
          <w:szCs w:val="20"/>
        </w:rPr>
        <w:t xml:space="preserve">                  </w:t>
      </w:r>
      <w:r w:rsidRPr="0086783F">
        <w:rPr>
          <w:rFonts w:ascii="Arial" w:hAnsi="Arial" w:cs="Arial"/>
          <w:sz w:val="20"/>
          <w:szCs w:val="20"/>
        </w:rPr>
        <w:t xml:space="preserve">w ofercie Wykonawcy, z którym Zamawiający chce zawrzeć umowę a ceną podaną </w:t>
      </w:r>
      <w:r w:rsidR="00BB0724">
        <w:rPr>
          <w:rFonts w:ascii="Arial" w:hAnsi="Arial" w:cs="Arial"/>
          <w:sz w:val="20"/>
          <w:szCs w:val="20"/>
        </w:rPr>
        <w:t xml:space="preserve">                 </w:t>
      </w:r>
      <w:r w:rsidRPr="0086783F">
        <w:rPr>
          <w:rFonts w:ascii="Arial" w:hAnsi="Arial" w:cs="Arial"/>
          <w:sz w:val="20"/>
          <w:szCs w:val="20"/>
        </w:rPr>
        <w:t>w kolejnej ofercie</w:t>
      </w:r>
    </w:p>
    <w:p w14:paraId="15D37DF4" w14:textId="77777777" w:rsidR="0086783F" w:rsidRPr="0086783F" w:rsidRDefault="0086783F" w:rsidP="00C93D7B">
      <w:pPr>
        <w:numPr>
          <w:ilvl w:val="0"/>
          <w:numId w:val="45"/>
        </w:numPr>
        <w:spacing w:before="120" w:after="0" w:line="360" w:lineRule="auto"/>
        <w:jc w:val="both"/>
        <w:rPr>
          <w:rFonts w:ascii="Arial" w:hAnsi="Arial" w:cs="Arial"/>
          <w:sz w:val="20"/>
          <w:szCs w:val="20"/>
        </w:rPr>
      </w:pPr>
      <w:r w:rsidRPr="0086783F">
        <w:rPr>
          <w:rFonts w:ascii="Arial" w:hAnsi="Arial" w:cs="Arial"/>
          <w:sz w:val="20"/>
          <w:szCs w:val="20"/>
        </w:rPr>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C93D7B">
      <w:pPr>
        <w:numPr>
          <w:ilvl w:val="0"/>
          <w:numId w:val="45"/>
        </w:numPr>
        <w:spacing w:before="120" w:after="0" w:line="360" w:lineRule="auto"/>
        <w:ind w:hanging="357"/>
        <w:jc w:val="both"/>
        <w:rPr>
          <w:rFonts w:ascii="Arial" w:hAnsi="Arial" w:cs="Arial"/>
          <w:sz w:val="20"/>
          <w:szCs w:val="20"/>
        </w:rPr>
      </w:pPr>
      <w:bookmarkStart w:id="8"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77777777" w:rsidR="0086783F" w:rsidRPr="0086783F" w:rsidRDefault="0086783F" w:rsidP="00C93D7B">
      <w:pPr>
        <w:pStyle w:val="Akapitzlist"/>
        <w:numPr>
          <w:ilvl w:val="0"/>
          <w:numId w:val="44"/>
        </w:numPr>
        <w:spacing w:line="360" w:lineRule="auto"/>
        <w:ind w:hanging="357"/>
        <w:jc w:val="left"/>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p>
    <w:p w14:paraId="474C447A" w14:textId="6681907B" w:rsidR="0086783F" w:rsidRPr="0086783F"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cs="Arial"/>
          <w:b/>
          <w:sz w:val="20"/>
          <w:szCs w:val="20"/>
        </w:rPr>
        <w:t>Zmiany umowy mogą być dokonane tylko na podstawie w/w przesłanek</w:t>
      </w:r>
      <w:r w:rsidR="00BB0724">
        <w:rPr>
          <w:rFonts w:ascii="Arial" w:hAnsi="Arial" w:cs="Arial"/>
          <w:b/>
          <w:sz w:val="20"/>
          <w:szCs w:val="20"/>
        </w:rPr>
        <w:t xml:space="preserve"> </w:t>
      </w:r>
      <w:r w:rsidRPr="0086783F">
        <w:rPr>
          <w:rFonts w:ascii="Arial" w:hAnsi="Arial" w:cs="Arial"/>
          <w:b/>
          <w:sz w:val="20"/>
          <w:szCs w:val="20"/>
        </w:rPr>
        <w:t xml:space="preserve">zaakceptowanych przez Zamawiającego. Sprawa każdorazowo będzie analizowana przez Zamawiającego </w:t>
      </w:r>
      <w:bookmarkEnd w:id="8"/>
      <w:r w:rsidRPr="0086783F">
        <w:rPr>
          <w:rFonts w:ascii="Arial" w:hAnsi="Arial" w:cs="Arial"/>
          <w:b/>
          <w:sz w:val="20"/>
          <w:szCs w:val="20"/>
        </w:rPr>
        <w:t>i Inspektora Nadzoru</w:t>
      </w:r>
      <w:r w:rsidRPr="0086783F">
        <w:rPr>
          <w:rFonts w:ascii="Arial" w:hAnsi="Arial"/>
          <w:sz w:val="20"/>
          <w:szCs w:val="20"/>
        </w:rPr>
        <w:t xml:space="preserve"> </w:t>
      </w:r>
    </w:p>
    <w:p w14:paraId="7CC5A477" w14:textId="1CD2C22C" w:rsidR="006362EE" w:rsidRPr="009F58A2"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347D0D54"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w:t>
      </w:r>
      <w:r w:rsidR="00BB0724">
        <w:rPr>
          <w:rFonts w:ascii="Arial" w:hAnsi="Arial" w:cs="Arial"/>
          <w:sz w:val="20"/>
          <w:szCs w:val="22"/>
          <w:lang w:val="pl-PL"/>
        </w:rPr>
        <w:t xml:space="preserve"> i</w:t>
      </w:r>
      <w:r>
        <w:rPr>
          <w:rFonts w:ascii="Arial" w:hAnsi="Arial" w:cs="Arial"/>
          <w:sz w:val="20"/>
          <w:szCs w:val="22"/>
        </w:rPr>
        <w:t xml:space="preserve"> Prawo budowlane</w:t>
      </w:r>
      <w:r w:rsidR="00BB0724">
        <w:rPr>
          <w:rFonts w:ascii="Arial" w:hAnsi="Arial" w:cs="Arial"/>
          <w:sz w:val="20"/>
          <w:szCs w:val="22"/>
          <w:lang w:val="pl-PL"/>
        </w:rPr>
        <w:t>.</w:t>
      </w:r>
      <w:r>
        <w:rPr>
          <w:rFonts w:ascii="Arial" w:hAnsi="Arial" w:cs="Arial"/>
          <w:sz w:val="20"/>
          <w:szCs w:val="22"/>
        </w:rPr>
        <w:t xml:space="preserve"> </w:t>
      </w:r>
    </w:p>
    <w:p w14:paraId="5D1026AA" w14:textId="77777777" w:rsidR="006362EE" w:rsidRPr="00592B64"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C93D7B">
      <w:pPr>
        <w:pStyle w:val="Tekstpodstawowywcity"/>
        <w:numPr>
          <w:ilvl w:val="1"/>
          <w:numId w:val="26"/>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lastRenderedPageBreak/>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5C6FC47C" w:rsidR="006362EE" w:rsidRPr="009F58A2"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11D23" w14:textId="77777777" w:rsidR="00C96BBA" w:rsidRDefault="00C96BBA" w:rsidP="00AE2FA5">
      <w:pPr>
        <w:spacing w:after="0" w:line="240" w:lineRule="auto"/>
      </w:pPr>
      <w:r>
        <w:separator/>
      </w:r>
    </w:p>
  </w:endnote>
  <w:endnote w:type="continuationSeparator" w:id="0">
    <w:p w14:paraId="6DD28D00" w14:textId="77777777" w:rsidR="00C96BBA" w:rsidRDefault="00C96BBA"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167A" w14:textId="77777777" w:rsidR="00C96BBA" w:rsidRDefault="00C96BBA" w:rsidP="00AE2FA5">
      <w:pPr>
        <w:spacing w:after="0" w:line="240" w:lineRule="auto"/>
      </w:pPr>
      <w:r>
        <w:separator/>
      </w:r>
    </w:p>
  </w:footnote>
  <w:footnote w:type="continuationSeparator" w:id="0">
    <w:p w14:paraId="79B5EFA7" w14:textId="77777777" w:rsidR="00C96BBA" w:rsidRDefault="00C96BBA" w:rsidP="00AE2FA5">
      <w:pPr>
        <w:spacing w:after="0" w:line="240" w:lineRule="auto"/>
      </w:pPr>
      <w:r>
        <w:continuationSeparator/>
      </w:r>
    </w:p>
  </w:footnote>
  <w:footnote w:id="1">
    <w:p w14:paraId="7575363C" w14:textId="77777777" w:rsidR="00A31EF4" w:rsidRPr="00FA1FEB" w:rsidRDefault="00A31EF4" w:rsidP="00A31EF4">
      <w:pPr>
        <w:pStyle w:val="Tekstprzypisudolnego"/>
        <w:jc w:val="both"/>
        <w:rPr>
          <w:rFonts w:ascii="Calibri" w:hAnsi="Calibri" w:cs="Calibri"/>
        </w:rPr>
      </w:pPr>
      <w:r w:rsidRPr="00FA1FEB">
        <w:rPr>
          <w:rStyle w:val="Odwoanieprzypisudolnego"/>
          <w:rFonts w:ascii="Calibri" w:hAnsi="Calibri" w:cs="Calibri"/>
        </w:rPr>
        <w:footnoteRef/>
      </w:r>
      <w:r w:rsidRPr="00FA1FEB">
        <w:rPr>
          <w:rFonts w:ascii="Calibri" w:hAnsi="Calibri" w:cs="Calibri"/>
        </w:rPr>
        <w:t xml:space="preserve"> W przypadku braku informacji o numerze rachunku bankowego, na który Zamawi</w:t>
      </w:r>
      <w:r>
        <w:rPr>
          <w:rFonts w:ascii="Calibri" w:hAnsi="Calibri" w:cs="Calibri"/>
        </w:rPr>
        <w:t>ający zwraca wadium wniesione w </w:t>
      </w:r>
      <w:r w:rsidRPr="00FA1FEB">
        <w:rPr>
          <w:rFonts w:ascii="Calibri" w:hAnsi="Calibri" w:cs="Calibri"/>
        </w:rPr>
        <w:t>pieniądzu, wadium zostanie zwrócone na ten rachunek bankowy, z którego zostało wpłacone przelewem na rachunek bankowy wskazany przez Zamawiającego.</w:t>
      </w:r>
    </w:p>
  </w:footnote>
  <w:footnote w:id="2">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4">
    <w:p w14:paraId="3D7D0B43" w14:textId="77777777" w:rsidR="00B662D3" w:rsidRPr="0024624C" w:rsidRDefault="00B662D3" w:rsidP="00B662D3">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5">
    <w:p w14:paraId="0125D6E5" w14:textId="77777777" w:rsidR="00B662D3" w:rsidRPr="008D4C56" w:rsidRDefault="00B662D3" w:rsidP="00B662D3">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6">
    <w:p w14:paraId="23B1C298" w14:textId="77777777" w:rsidR="00B662D3" w:rsidRPr="00A82964" w:rsidRDefault="00B662D3" w:rsidP="00B662D3">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75830BEC" w14:textId="77777777" w:rsidR="00B662D3" w:rsidRPr="00A82964" w:rsidRDefault="00B662D3" w:rsidP="00B662D3">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F6D45BF" w14:textId="77777777" w:rsidR="00B662D3" w:rsidRPr="00A82964" w:rsidRDefault="00B662D3" w:rsidP="00B662D3">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198CEC" w14:textId="77777777" w:rsidR="00B662D3" w:rsidRPr="00896587" w:rsidRDefault="00B662D3" w:rsidP="00B662D3">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7">
    <w:p w14:paraId="462A6CDD" w14:textId="67E26340" w:rsidR="007A5713" w:rsidRPr="009E3A3A" w:rsidRDefault="007A5713" w:rsidP="007A5713">
      <w:pPr>
        <w:pStyle w:val="Tekstprzypisudolnego"/>
        <w:rPr>
          <w:rFonts w:ascii="Calibri" w:hAnsi="Calibri" w:cs="Calibri"/>
          <w:bCs/>
        </w:rPr>
      </w:pPr>
      <w:r w:rsidRPr="009E3A3A">
        <w:rPr>
          <w:rFonts w:ascii="Calibri" w:hAnsi="Calibri" w:cs="Calibri"/>
          <w:bCs/>
        </w:rPr>
        <w:t xml:space="preserve">Należy precyzyjnie określić podstawę do dysponowania wskazaną osoba, tj. np. pracownik własny (umowa o pracę), umowa zlecenie, umowa o dzieło, czy jest to pracownik oddany do dyspozycji przez inny podmiot. </w:t>
      </w:r>
      <w:r w:rsidRPr="009E3A3A">
        <w:rPr>
          <w:rFonts w:ascii="Calibri" w:hAnsi="Calibri" w:cs="Calibri"/>
          <w:bCs/>
          <w:iCs/>
        </w:rPr>
        <w:t>Jeżeli Wykonawca polega na zasobach innego podmiotu załącza do oferty pisemne zobowiązanie tego podmiotu do oddania mu do dyspozycji osoby/osób z uprawnieniami jak wskazano w tabeli, na okres korzystania tej/ tych osoby/osób przy wykonywaniu zamówienia lub inny podmiotowy środek dowodowy potwierdzający, że Wykonawca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973A3"/>
    <w:multiLevelType w:val="hybridMultilevel"/>
    <w:tmpl w:val="FC0E4B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6"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7"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10"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465234"/>
    <w:multiLevelType w:val="hybridMultilevel"/>
    <w:tmpl w:val="B53E84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6F462E"/>
    <w:multiLevelType w:val="hybridMultilevel"/>
    <w:tmpl w:val="6DE8F29C"/>
    <w:lvl w:ilvl="0" w:tplc="04150011">
      <w:start w:val="1"/>
      <w:numFmt w:val="decimal"/>
      <w:lvlText w:val="%1)"/>
      <w:lvlJc w:val="left"/>
      <w:pPr>
        <w:tabs>
          <w:tab w:val="num" w:pos="360"/>
        </w:tabs>
        <w:ind w:left="360" w:hanging="360"/>
      </w:pPr>
      <w:rPr>
        <w:b w:val="0"/>
        <w:bCs w:val="0"/>
      </w:rPr>
    </w:lvl>
    <w:lvl w:ilvl="1" w:tplc="FFFFFFFF">
      <w:start w:val="1"/>
      <w:numFmt w:val="lowerLetter"/>
      <w:lvlText w:val="%2."/>
      <w:lvlJc w:val="left"/>
      <w:pPr>
        <w:tabs>
          <w:tab w:val="num" w:pos="360"/>
        </w:tabs>
        <w:ind w:left="360" w:hanging="360"/>
      </w:pPr>
      <w:rPr>
        <w:rFonts w:hint="default"/>
        <w:i w:val="0"/>
        <w:iCs/>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20E51F40"/>
    <w:multiLevelType w:val="hybridMultilevel"/>
    <w:tmpl w:val="436C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1"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4"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9"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45A17444"/>
    <w:multiLevelType w:val="hybridMultilevel"/>
    <w:tmpl w:val="6466074C"/>
    <w:lvl w:ilvl="0" w:tplc="5A2CCC38">
      <w:start w:val="1"/>
      <w:numFmt w:val="decimal"/>
      <w:lvlText w:val="%1."/>
      <w:lvlJc w:val="left"/>
      <w:pPr>
        <w:tabs>
          <w:tab w:val="num" w:pos="360"/>
        </w:tabs>
        <w:ind w:left="360" w:hanging="360"/>
      </w:pPr>
      <w:rPr>
        <w:rFonts w:ascii="Arial" w:eastAsiaTheme="minorHAnsi" w:hAnsi="Arial" w:cs="Arial"/>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37"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3"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6"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7"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B92672F"/>
    <w:multiLevelType w:val="hybridMultilevel"/>
    <w:tmpl w:val="6A0E3D72"/>
    <w:lvl w:ilvl="0" w:tplc="04150011">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57852579">
    <w:abstractNumId w:val="22"/>
  </w:num>
  <w:num w:numId="2" w16cid:durableId="954336758">
    <w:abstractNumId w:val="15"/>
  </w:num>
  <w:num w:numId="3" w16cid:durableId="1732071429">
    <w:abstractNumId w:val="25"/>
  </w:num>
  <w:num w:numId="4" w16cid:durableId="834344344">
    <w:abstractNumId w:val="5"/>
  </w:num>
  <w:num w:numId="5" w16cid:durableId="2075201451">
    <w:abstractNumId w:val="23"/>
  </w:num>
  <w:num w:numId="6" w16cid:durableId="1160585804">
    <w:abstractNumId w:val="2"/>
  </w:num>
  <w:num w:numId="7" w16cid:durableId="850021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145846">
    <w:abstractNumId w:val="4"/>
  </w:num>
  <w:num w:numId="9" w16cid:durableId="718433011">
    <w:abstractNumId w:val="14"/>
  </w:num>
  <w:num w:numId="10" w16cid:durableId="2077588093">
    <w:abstractNumId w:val="48"/>
  </w:num>
  <w:num w:numId="11" w16cid:durableId="19619522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85454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587910">
    <w:abstractNumId w:val="35"/>
  </w:num>
  <w:num w:numId="14" w16cid:durableId="1559510317">
    <w:abstractNumId w:val="51"/>
  </w:num>
  <w:num w:numId="15" w16cid:durableId="8678394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322676">
    <w:abstractNumId w:val="37"/>
  </w:num>
  <w:num w:numId="17" w16cid:durableId="1057826829">
    <w:abstractNumId w:val="7"/>
  </w:num>
  <w:num w:numId="18" w16cid:durableId="619804158">
    <w:abstractNumId w:val="24"/>
  </w:num>
  <w:num w:numId="19" w16cid:durableId="1802917828">
    <w:abstractNumId w:val="0"/>
  </w:num>
  <w:num w:numId="20" w16cid:durableId="634069549">
    <w:abstractNumId w:val="42"/>
  </w:num>
  <w:num w:numId="21" w16cid:durableId="9071417">
    <w:abstractNumId w:val="44"/>
  </w:num>
  <w:num w:numId="22" w16cid:durableId="1401055911">
    <w:abstractNumId w:val="10"/>
  </w:num>
  <w:num w:numId="23" w16cid:durableId="174150593">
    <w:abstractNumId w:val="49"/>
  </w:num>
  <w:num w:numId="24" w16cid:durableId="1904026712">
    <w:abstractNumId w:val="34"/>
  </w:num>
  <w:num w:numId="25" w16cid:durableId="1131481756">
    <w:abstractNumId w:val="9"/>
  </w:num>
  <w:num w:numId="26" w16cid:durableId="1640575375">
    <w:abstractNumId w:val="20"/>
  </w:num>
  <w:num w:numId="27" w16cid:durableId="927808769">
    <w:abstractNumId w:val="32"/>
  </w:num>
  <w:num w:numId="28" w16cid:durableId="502280821">
    <w:abstractNumId w:val="41"/>
  </w:num>
  <w:num w:numId="29" w16cid:durableId="661153988">
    <w:abstractNumId w:val="33"/>
  </w:num>
  <w:num w:numId="30" w16cid:durableId="10960458">
    <w:abstractNumId w:val="27"/>
  </w:num>
  <w:num w:numId="31" w16cid:durableId="4225308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857901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9857984">
    <w:abstractNumId w:val="8"/>
  </w:num>
  <w:num w:numId="34" w16cid:durableId="1743721615">
    <w:abstractNumId w:val="16"/>
  </w:num>
  <w:num w:numId="35" w16cid:durableId="346179885">
    <w:abstractNumId w:val="45"/>
  </w:num>
  <w:num w:numId="36" w16cid:durableId="606892140">
    <w:abstractNumId w:val="43"/>
  </w:num>
  <w:num w:numId="37" w16cid:durableId="1539968927">
    <w:abstractNumId w:val="47"/>
  </w:num>
  <w:num w:numId="38" w16cid:durableId="1127891995">
    <w:abstractNumId w:val="26"/>
  </w:num>
  <w:num w:numId="39" w16cid:durableId="70858250">
    <w:abstractNumId w:val="13"/>
  </w:num>
  <w:num w:numId="40" w16cid:durableId="608896205">
    <w:abstractNumId w:val="28"/>
  </w:num>
  <w:num w:numId="41" w16cid:durableId="1946037259">
    <w:abstractNumId w:val="46"/>
  </w:num>
  <w:num w:numId="42" w16cid:durableId="638459531">
    <w:abstractNumId w:val="6"/>
  </w:num>
  <w:num w:numId="43" w16cid:durableId="2013756139">
    <w:abstractNumId w:val="36"/>
  </w:num>
  <w:num w:numId="44" w16cid:durableId="2117943342">
    <w:abstractNumId w:val="21"/>
  </w:num>
  <w:num w:numId="45" w16cid:durableId="175537178">
    <w:abstractNumId w:val="38"/>
  </w:num>
  <w:num w:numId="46" w16cid:durableId="147014704">
    <w:abstractNumId w:val="39"/>
  </w:num>
  <w:num w:numId="47" w16cid:durableId="709184944">
    <w:abstractNumId w:val="31"/>
  </w:num>
  <w:num w:numId="48" w16cid:durableId="1067923024">
    <w:abstractNumId w:val="18"/>
  </w:num>
  <w:num w:numId="49" w16cid:durableId="1898778049">
    <w:abstractNumId w:val="52"/>
  </w:num>
  <w:num w:numId="50" w16cid:durableId="236088763">
    <w:abstractNumId w:val="30"/>
  </w:num>
  <w:num w:numId="51" w16cid:durableId="514196843">
    <w:abstractNumId w:val="3"/>
  </w:num>
  <w:num w:numId="52" w16cid:durableId="285622957">
    <w:abstractNumId w:val="17"/>
  </w:num>
  <w:num w:numId="53" w16cid:durableId="25926150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13338"/>
    <w:rsid w:val="00020387"/>
    <w:rsid w:val="0002068A"/>
    <w:rsid w:val="000261B6"/>
    <w:rsid w:val="0003568B"/>
    <w:rsid w:val="00062559"/>
    <w:rsid w:val="0007185D"/>
    <w:rsid w:val="000B70A9"/>
    <w:rsid w:val="000C44D3"/>
    <w:rsid w:val="000D4DC1"/>
    <w:rsid w:val="000F177D"/>
    <w:rsid w:val="00101676"/>
    <w:rsid w:val="00120D91"/>
    <w:rsid w:val="00123C04"/>
    <w:rsid w:val="00155CAC"/>
    <w:rsid w:val="00160C65"/>
    <w:rsid w:val="00160FBA"/>
    <w:rsid w:val="001617EA"/>
    <w:rsid w:val="001D5804"/>
    <w:rsid w:val="001E72DC"/>
    <w:rsid w:val="001F6F94"/>
    <w:rsid w:val="002312B1"/>
    <w:rsid w:val="002521A7"/>
    <w:rsid w:val="002615DF"/>
    <w:rsid w:val="00292ECB"/>
    <w:rsid w:val="002937C0"/>
    <w:rsid w:val="002A355C"/>
    <w:rsid w:val="002B5CD5"/>
    <w:rsid w:val="002F5D5E"/>
    <w:rsid w:val="00301180"/>
    <w:rsid w:val="003144B1"/>
    <w:rsid w:val="00317479"/>
    <w:rsid w:val="0035412F"/>
    <w:rsid w:val="00365728"/>
    <w:rsid w:val="00372D29"/>
    <w:rsid w:val="003825F5"/>
    <w:rsid w:val="00390B34"/>
    <w:rsid w:val="003A4C85"/>
    <w:rsid w:val="003B4E71"/>
    <w:rsid w:val="003D6574"/>
    <w:rsid w:val="003D688C"/>
    <w:rsid w:val="003E3DC2"/>
    <w:rsid w:val="003E4D01"/>
    <w:rsid w:val="0041091A"/>
    <w:rsid w:val="00416000"/>
    <w:rsid w:val="00444071"/>
    <w:rsid w:val="004517D2"/>
    <w:rsid w:val="00453386"/>
    <w:rsid w:val="004948EE"/>
    <w:rsid w:val="004C3980"/>
    <w:rsid w:val="004C6606"/>
    <w:rsid w:val="004C6EC9"/>
    <w:rsid w:val="004D3D1C"/>
    <w:rsid w:val="004F520C"/>
    <w:rsid w:val="00501E1D"/>
    <w:rsid w:val="00523889"/>
    <w:rsid w:val="00554FCD"/>
    <w:rsid w:val="0058645A"/>
    <w:rsid w:val="00592ECA"/>
    <w:rsid w:val="00595337"/>
    <w:rsid w:val="005A2EE1"/>
    <w:rsid w:val="005C6105"/>
    <w:rsid w:val="005E01A4"/>
    <w:rsid w:val="006074A1"/>
    <w:rsid w:val="006207FB"/>
    <w:rsid w:val="0062349C"/>
    <w:rsid w:val="006362EE"/>
    <w:rsid w:val="006533FE"/>
    <w:rsid w:val="006619AB"/>
    <w:rsid w:val="006670AC"/>
    <w:rsid w:val="006703C0"/>
    <w:rsid w:val="006B6AD5"/>
    <w:rsid w:val="006C6F8C"/>
    <w:rsid w:val="006D21F8"/>
    <w:rsid w:val="006D47C4"/>
    <w:rsid w:val="006D524A"/>
    <w:rsid w:val="00701B4C"/>
    <w:rsid w:val="00733391"/>
    <w:rsid w:val="00753442"/>
    <w:rsid w:val="00766893"/>
    <w:rsid w:val="00767F34"/>
    <w:rsid w:val="007A30E3"/>
    <w:rsid w:val="007A5713"/>
    <w:rsid w:val="007B6280"/>
    <w:rsid w:val="007D78C1"/>
    <w:rsid w:val="007F56AD"/>
    <w:rsid w:val="0080318C"/>
    <w:rsid w:val="008059CC"/>
    <w:rsid w:val="0081709D"/>
    <w:rsid w:val="00825C16"/>
    <w:rsid w:val="008533BA"/>
    <w:rsid w:val="00854160"/>
    <w:rsid w:val="0086783F"/>
    <w:rsid w:val="00871684"/>
    <w:rsid w:val="00882E5B"/>
    <w:rsid w:val="00890517"/>
    <w:rsid w:val="008C6F79"/>
    <w:rsid w:val="008D3423"/>
    <w:rsid w:val="008D4282"/>
    <w:rsid w:val="008D4A98"/>
    <w:rsid w:val="008F27FD"/>
    <w:rsid w:val="009046CF"/>
    <w:rsid w:val="00904E0B"/>
    <w:rsid w:val="009064E3"/>
    <w:rsid w:val="00911918"/>
    <w:rsid w:val="009178B4"/>
    <w:rsid w:val="00940CAD"/>
    <w:rsid w:val="00965679"/>
    <w:rsid w:val="00975F68"/>
    <w:rsid w:val="00983779"/>
    <w:rsid w:val="009B04E4"/>
    <w:rsid w:val="009C55D2"/>
    <w:rsid w:val="009D3B29"/>
    <w:rsid w:val="009D64D3"/>
    <w:rsid w:val="009E3A3A"/>
    <w:rsid w:val="009F294A"/>
    <w:rsid w:val="009F58A2"/>
    <w:rsid w:val="00A07285"/>
    <w:rsid w:val="00A31EF4"/>
    <w:rsid w:val="00A36AFC"/>
    <w:rsid w:val="00A76A7D"/>
    <w:rsid w:val="00AB1E8A"/>
    <w:rsid w:val="00AB4358"/>
    <w:rsid w:val="00AB6730"/>
    <w:rsid w:val="00AC19E0"/>
    <w:rsid w:val="00AC4F1F"/>
    <w:rsid w:val="00AE2FA5"/>
    <w:rsid w:val="00AF0836"/>
    <w:rsid w:val="00AF2CCC"/>
    <w:rsid w:val="00B05113"/>
    <w:rsid w:val="00B0611B"/>
    <w:rsid w:val="00B35A9C"/>
    <w:rsid w:val="00B42683"/>
    <w:rsid w:val="00B662D3"/>
    <w:rsid w:val="00B827E1"/>
    <w:rsid w:val="00BA7DAB"/>
    <w:rsid w:val="00BB0724"/>
    <w:rsid w:val="00BB4D49"/>
    <w:rsid w:val="00C13678"/>
    <w:rsid w:val="00C14739"/>
    <w:rsid w:val="00C46EC8"/>
    <w:rsid w:val="00C6024F"/>
    <w:rsid w:val="00C67786"/>
    <w:rsid w:val="00C727BD"/>
    <w:rsid w:val="00C73E99"/>
    <w:rsid w:val="00C86C73"/>
    <w:rsid w:val="00C93D7B"/>
    <w:rsid w:val="00C96BBA"/>
    <w:rsid w:val="00C97C29"/>
    <w:rsid w:val="00CB1EC4"/>
    <w:rsid w:val="00CD5C79"/>
    <w:rsid w:val="00D123FD"/>
    <w:rsid w:val="00D162A6"/>
    <w:rsid w:val="00D360B6"/>
    <w:rsid w:val="00D36375"/>
    <w:rsid w:val="00D61ED2"/>
    <w:rsid w:val="00D751D5"/>
    <w:rsid w:val="00D760D6"/>
    <w:rsid w:val="00D85BFF"/>
    <w:rsid w:val="00D87FEB"/>
    <w:rsid w:val="00D91993"/>
    <w:rsid w:val="00DB2445"/>
    <w:rsid w:val="00DB2F81"/>
    <w:rsid w:val="00DC37B0"/>
    <w:rsid w:val="00DC635D"/>
    <w:rsid w:val="00DD4FB3"/>
    <w:rsid w:val="00DE2FE4"/>
    <w:rsid w:val="00E07C92"/>
    <w:rsid w:val="00E21E46"/>
    <w:rsid w:val="00E31084"/>
    <w:rsid w:val="00E35426"/>
    <w:rsid w:val="00E53822"/>
    <w:rsid w:val="00E64E40"/>
    <w:rsid w:val="00E733B4"/>
    <w:rsid w:val="00EB16A0"/>
    <w:rsid w:val="00EB45B5"/>
    <w:rsid w:val="00EE538A"/>
    <w:rsid w:val="00EF3552"/>
    <w:rsid w:val="00EF5F26"/>
    <w:rsid w:val="00F00DFA"/>
    <w:rsid w:val="00F1437C"/>
    <w:rsid w:val="00F301C1"/>
    <w:rsid w:val="00F43701"/>
    <w:rsid w:val="00F46CD4"/>
    <w:rsid w:val="00F47D76"/>
    <w:rsid w:val="00F50923"/>
    <w:rsid w:val="00F6464D"/>
    <w:rsid w:val="00F67A17"/>
    <w:rsid w:val="00F81FA0"/>
    <w:rsid w:val="00F82EAE"/>
    <w:rsid w:val="00F90F0F"/>
    <w:rsid w:val="00F9236E"/>
    <w:rsid w:val="00F9444E"/>
    <w:rsid w:val="00FB04CD"/>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0"/>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54</Pages>
  <Words>22539</Words>
  <Characters>135236</Characters>
  <Application>Microsoft Office Word</Application>
  <DocSecurity>0</DocSecurity>
  <Lines>1126</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126</cp:revision>
  <cp:lastPrinted>2022-10-05T11:18:00Z</cp:lastPrinted>
  <dcterms:created xsi:type="dcterms:W3CDTF">2021-04-23T07:15:00Z</dcterms:created>
  <dcterms:modified xsi:type="dcterms:W3CDTF">2022-10-05T11:55:00Z</dcterms:modified>
</cp:coreProperties>
</file>