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A56F0" w14:textId="77777777" w:rsidR="003E3D50" w:rsidRDefault="003E3D50">
      <w:pPr>
        <w:pBdr>
          <w:top w:val="nil"/>
          <w:left w:val="nil"/>
          <w:bottom w:val="nil"/>
          <w:right w:val="nil"/>
          <w:between w:val="nil"/>
        </w:pBdr>
        <w:spacing w:after="120" w:line="252" w:lineRule="auto"/>
        <w:jc w:val="center"/>
        <w:rPr>
          <w:color w:val="000000"/>
          <w:sz w:val="24"/>
          <w:szCs w:val="24"/>
        </w:rPr>
      </w:pPr>
    </w:p>
    <w:p w14:paraId="6AB5FADE"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4"/>
          <w:szCs w:val="24"/>
        </w:rPr>
      </w:pPr>
      <w:r>
        <w:rPr>
          <w:rFonts w:ascii="Arial" w:eastAsia="Arial" w:hAnsi="Arial" w:cs="Arial"/>
          <w:b/>
          <w:color w:val="000000"/>
          <w:sz w:val="24"/>
          <w:szCs w:val="24"/>
        </w:rPr>
        <w:t>Gmina Łazy</w:t>
      </w:r>
    </w:p>
    <w:p w14:paraId="62661400"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4"/>
          <w:szCs w:val="24"/>
        </w:rPr>
      </w:pPr>
      <w:r>
        <w:rPr>
          <w:rFonts w:ascii="Arial" w:eastAsia="Arial" w:hAnsi="Arial" w:cs="Arial"/>
          <w:b/>
          <w:color w:val="000000"/>
          <w:sz w:val="24"/>
          <w:szCs w:val="24"/>
        </w:rPr>
        <w:t>ul. Traugutta 15</w:t>
      </w:r>
    </w:p>
    <w:p w14:paraId="011A3FC9"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4"/>
          <w:szCs w:val="24"/>
        </w:rPr>
      </w:pPr>
      <w:r>
        <w:rPr>
          <w:rFonts w:ascii="Arial" w:eastAsia="Arial" w:hAnsi="Arial" w:cs="Arial"/>
          <w:b/>
          <w:color w:val="000000"/>
          <w:sz w:val="24"/>
          <w:szCs w:val="24"/>
        </w:rPr>
        <w:t>42-450 Łazy</w:t>
      </w:r>
    </w:p>
    <w:p w14:paraId="670DB831" w14:textId="77777777" w:rsidR="003E3D50" w:rsidRDefault="003E3D50">
      <w:pPr>
        <w:keepNext/>
        <w:widowControl w:val="0"/>
        <w:numPr>
          <w:ilvl w:val="0"/>
          <w:numId w:val="15"/>
        </w:numPr>
        <w:pBdr>
          <w:top w:val="nil"/>
          <w:left w:val="nil"/>
          <w:bottom w:val="nil"/>
          <w:right w:val="nil"/>
          <w:between w:val="nil"/>
        </w:pBdr>
        <w:ind w:hanging="431"/>
        <w:jc w:val="center"/>
        <w:rPr>
          <w:rFonts w:ascii="Arial" w:eastAsia="Arial" w:hAnsi="Arial" w:cs="Arial"/>
          <w:b/>
          <w:color w:val="000000"/>
          <w:sz w:val="24"/>
          <w:szCs w:val="24"/>
        </w:rPr>
      </w:pPr>
    </w:p>
    <w:p w14:paraId="14601628"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rPr>
      </w:pPr>
    </w:p>
    <w:p w14:paraId="453EC01E"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b/>
          <w:color w:val="000000"/>
          <w:sz w:val="22"/>
          <w:szCs w:val="22"/>
        </w:rPr>
        <w:t>Nr sprawy: WK-OŚ.</w:t>
      </w:r>
    </w:p>
    <w:p w14:paraId="135D1299" w14:textId="77777777" w:rsidR="003E3D50" w:rsidRDefault="003E3D50">
      <w:pPr>
        <w:widowControl w:val="0"/>
        <w:pBdr>
          <w:top w:val="nil"/>
          <w:left w:val="nil"/>
          <w:bottom w:val="nil"/>
          <w:right w:val="nil"/>
          <w:between w:val="nil"/>
        </w:pBdr>
        <w:jc w:val="center"/>
        <w:rPr>
          <w:rFonts w:ascii="Arial" w:eastAsia="Arial" w:hAnsi="Arial" w:cs="Arial"/>
          <w:color w:val="000000"/>
          <w:sz w:val="24"/>
          <w:szCs w:val="24"/>
        </w:rPr>
      </w:pPr>
    </w:p>
    <w:p w14:paraId="749F26EF" w14:textId="77777777" w:rsidR="003E3D50" w:rsidRDefault="003E3D50">
      <w:pPr>
        <w:widowControl w:val="0"/>
        <w:pBdr>
          <w:top w:val="nil"/>
          <w:left w:val="nil"/>
          <w:bottom w:val="nil"/>
          <w:right w:val="nil"/>
          <w:between w:val="nil"/>
        </w:pBdr>
        <w:jc w:val="center"/>
        <w:rPr>
          <w:rFonts w:ascii="Arial" w:eastAsia="Arial" w:hAnsi="Arial" w:cs="Arial"/>
          <w:color w:val="000000"/>
          <w:sz w:val="24"/>
          <w:szCs w:val="24"/>
        </w:rPr>
      </w:pPr>
    </w:p>
    <w:p w14:paraId="18A5973D" w14:textId="77777777" w:rsidR="003E3D50" w:rsidRDefault="003E3D50">
      <w:pPr>
        <w:widowControl w:val="0"/>
        <w:pBdr>
          <w:top w:val="nil"/>
          <w:left w:val="nil"/>
          <w:bottom w:val="nil"/>
          <w:right w:val="nil"/>
          <w:between w:val="nil"/>
        </w:pBdr>
        <w:jc w:val="center"/>
        <w:rPr>
          <w:rFonts w:ascii="Arial" w:eastAsia="Arial" w:hAnsi="Arial" w:cs="Arial"/>
          <w:color w:val="000000"/>
          <w:sz w:val="24"/>
          <w:szCs w:val="24"/>
        </w:rPr>
      </w:pPr>
    </w:p>
    <w:p w14:paraId="23A7AEBE" w14:textId="77777777" w:rsidR="003E3D50" w:rsidRDefault="004D627C">
      <w:pPr>
        <w:widowControl w:val="0"/>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WARUNKI UZYSKANIA KONCESJI</w:t>
      </w:r>
    </w:p>
    <w:p w14:paraId="72E76F9C" w14:textId="77777777" w:rsidR="003E3D50" w:rsidRDefault="003E3D50">
      <w:pPr>
        <w:keepNext/>
        <w:widowControl w:val="0"/>
        <w:pBdr>
          <w:top w:val="nil"/>
          <w:left w:val="nil"/>
          <w:bottom w:val="nil"/>
          <w:right w:val="nil"/>
          <w:between w:val="nil"/>
        </w:pBdr>
        <w:tabs>
          <w:tab w:val="center" w:pos="4536"/>
          <w:tab w:val="right" w:pos="9072"/>
        </w:tabs>
        <w:spacing w:before="240" w:after="120"/>
        <w:jc w:val="center"/>
        <w:rPr>
          <w:rFonts w:ascii="Arial" w:eastAsia="Arial" w:hAnsi="Arial" w:cs="Arial"/>
          <w:i/>
          <w:color w:val="000000"/>
          <w:sz w:val="28"/>
          <w:szCs w:val="28"/>
        </w:rPr>
      </w:pPr>
    </w:p>
    <w:p w14:paraId="33B1A38A" w14:textId="77777777" w:rsidR="003E3D50" w:rsidRDefault="004D627C">
      <w:pPr>
        <w:pBdr>
          <w:top w:val="nil"/>
          <w:left w:val="nil"/>
          <w:bottom w:val="nil"/>
          <w:right w:val="nil"/>
          <w:between w:val="nil"/>
        </w:pBdr>
        <w:spacing w:after="160" w:line="252" w:lineRule="auto"/>
        <w:ind w:left="709" w:hanging="709"/>
        <w:jc w:val="center"/>
        <w:rPr>
          <w:rFonts w:ascii="Arial" w:eastAsia="Arial" w:hAnsi="Arial" w:cs="Arial"/>
          <w:color w:val="000000"/>
          <w:sz w:val="22"/>
          <w:szCs w:val="22"/>
        </w:rPr>
      </w:pPr>
      <w:r>
        <w:rPr>
          <w:rFonts w:ascii="Arial" w:eastAsia="Arial" w:hAnsi="Arial" w:cs="Arial"/>
          <w:color w:val="000000"/>
          <w:sz w:val="22"/>
          <w:szCs w:val="22"/>
        </w:rPr>
        <w:t>na usługę dotyczącą  obsługi i wykonywaniu przewozów w transporcie zbiorowym</w:t>
      </w:r>
    </w:p>
    <w:p w14:paraId="40DBC651" w14:textId="77777777" w:rsidR="003E3D50" w:rsidRDefault="004D627C">
      <w:pPr>
        <w:pBdr>
          <w:top w:val="nil"/>
          <w:left w:val="nil"/>
          <w:bottom w:val="nil"/>
          <w:right w:val="nil"/>
          <w:between w:val="nil"/>
        </w:pBdr>
        <w:spacing w:after="160" w:line="252" w:lineRule="auto"/>
        <w:ind w:left="709" w:hanging="709"/>
        <w:jc w:val="center"/>
        <w:rPr>
          <w:rFonts w:ascii="Arial" w:eastAsia="Arial" w:hAnsi="Arial" w:cs="Arial"/>
          <w:color w:val="000000"/>
          <w:sz w:val="22"/>
          <w:szCs w:val="22"/>
        </w:rPr>
      </w:pPr>
      <w:r>
        <w:rPr>
          <w:rFonts w:ascii="Arial" w:eastAsia="Arial" w:hAnsi="Arial" w:cs="Arial"/>
          <w:color w:val="000000"/>
          <w:sz w:val="22"/>
          <w:szCs w:val="22"/>
        </w:rPr>
        <w:t xml:space="preserve"> na terenie Gminy Łazy.</w:t>
      </w:r>
    </w:p>
    <w:p w14:paraId="4A53DB74" w14:textId="77777777" w:rsidR="003E3D50" w:rsidRDefault="003E3D50">
      <w:pPr>
        <w:widowControl w:val="0"/>
        <w:pBdr>
          <w:top w:val="nil"/>
          <w:left w:val="nil"/>
          <w:bottom w:val="nil"/>
          <w:right w:val="nil"/>
          <w:between w:val="nil"/>
        </w:pBdr>
        <w:jc w:val="center"/>
        <w:rPr>
          <w:color w:val="000000"/>
          <w:sz w:val="22"/>
          <w:szCs w:val="22"/>
        </w:rPr>
      </w:pPr>
    </w:p>
    <w:p w14:paraId="0E16DCAB" w14:textId="6DE0D97C" w:rsidR="003E3D50" w:rsidRPr="00B05B03" w:rsidRDefault="00B05B03">
      <w:pPr>
        <w:pBdr>
          <w:top w:val="nil"/>
          <w:left w:val="nil"/>
          <w:bottom w:val="nil"/>
          <w:right w:val="nil"/>
          <w:between w:val="nil"/>
        </w:pBdr>
        <w:spacing w:after="160" w:line="252" w:lineRule="auto"/>
        <w:ind w:left="709" w:hanging="709"/>
        <w:jc w:val="center"/>
        <w:rPr>
          <w:rFonts w:ascii="Arial" w:eastAsia="Calibri" w:hAnsi="Arial" w:cs="Arial"/>
          <w:b/>
          <w:bCs/>
          <w:color w:val="000000"/>
          <w:sz w:val="22"/>
          <w:szCs w:val="22"/>
        </w:rPr>
      </w:pPr>
      <w:r w:rsidRPr="00B05B03">
        <w:rPr>
          <w:rFonts w:ascii="Arial" w:eastAsia="Calibri" w:hAnsi="Arial" w:cs="Arial"/>
          <w:b/>
          <w:bCs/>
          <w:color w:val="000000"/>
          <w:sz w:val="22"/>
          <w:szCs w:val="22"/>
        </w:rPr>
        <w:t>Postępowanie 2</w:t>
      </w:r>
    </w:p>
    <w:p w14:paraId="1E1C3256" w14:textId="77777777" w:rsidR="003E3D50" w:rsidRDefault="003E3D50">
      <w:pPr>
        <w:pBdr>
          <w:top w:val="nil"/>
          <w:left w:val="nil"/>
          <w:bottom w:val="nil"/>
          <w:right w:val="nil"/>
          <w:between w:val="nil"/>
        </w:pBdr>
        <w:spacing w:after="160" w:line="252" w:lineRule="auto"/>
        <w:ind w:left="709" w:hanging="709"/>
        <w:rPr>
          <w:rFonts w:ascii="Calibri" w:eastAsia="Calibri" w:hAnsi="Calibri" w:cs="Calibri"/>
          <w:color w:val="000000"/>
          <w:sz w:val="22"/>
          <w:szCs w:val="22"/>
        </w:rPr>
      </w:pPr>
    </w:p>
    <w:p w14:paraId="3AC3D925" w14:textId="77777777" w:rsidR="003E3D50" w:rsidRDefault="003E3D50">
      <w:pPr>
        <w:keepNext/>
        <w:widowControl w:val="0"/>
        <w:pBdr>
          <w:top w:val="nil"/>
          <w:left w:val="nil"/>
          <w:bottom w:val="nil"/>
          <w:right w:val="nil"/>
          <w:between w:val="nil"/>
        </w:pBdr>
        <w:ind w:left="5410" w:hanging="1440"/>
        <w:rPr>
          <w:color w:val="000000"/>
          <w:sz w:val="28"/>
          <w:szCs w:val="28"/>
        </w:rPr>
      </w:pPr>
    </w:p>
    <w:p w14:paraId="066E3A5C" w14:textId="77777777" w:rsidR="003E3D50" w:rsidRDefault="003E3D50">
      <w:pPr>
        <w:pBdr>
          <w:top w:val="nil"/>
          <w:left w:val="nil"/>
          <w:bottom w:val="nil"/>
          <w:right w:val="nil"/>
          <w:between w:val="nil"/>
        </w:pBdr>
        <w:spacing w:after="160" w:line="252" w:lineRule="auto"/>
        <w:jc w:val="both"/>
        <w:rPr>
          <w:rFonts w:ascii="Calibri" w:eastAsia="Calibri" w:hAnsi="Calibri" w:cs="Calibri"/>
          <w:color w:val="000000"/>
          <w:sz w:val="28"/>
          <w:szCs w:val="28"/>
        </w:rPr>
      </w:pPr>
    </w:p>
    <w:p w14:paraId="4DC18DB3" w14:textId="77777777" w:rsidR="003E3D50" w:rsidRDefault="004D627C">
      <w:pPr>
        <w:widowControl w:v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Obsługa przewozów w transporcie zbiorowym na terenie Gminy Łazy   na liniach:</w:t>
      </w:r>
    </w:p>
    <w:p w14:paraId="1565E14C" w14:textId="77777777" w:rsidR="003E3D50" w:rsidRDefault="003E3D50">
      <w:pPr>
        <w:pBdr>
          <w:top w:val="nil"/>
          <w:left w:val="nil"/>
          <w:bottom w:val="nil"/>
          <w:right w:val="nil"/>
          <w:between w:val="nil"/>
        </w:pBdr>
        <w:spacing w:after="160" w:line="252" w:lineRule="auto"/>
        <w:ind w:left="360"/>
        <w:jc w:val="both"/>
        <w:rPr>
          <w:rFonts w:ascii="Calibri" w:eastAsia="Calibri" w:hAnsi="Calibri" w:cs="Calibri"/>
          <w:color w:val="70AD47"/>
          <w:sz w:val="24"/>
          <w:szCs w:val="24"/>
        </w:rPr>
      </w:pPr>
    </w:p>
    <w:p w14:paraId="0080EF37" w14:textId="77777777" w:rsidR="003E3D50" w:rsidRDefault="004D627C">
      <w:pPr>
        <w:pBdr>
          <w:top w:val="nil"/>
          <w:left w:val="nil"/>
          <w:bottom w:val="nil"/>
          <w:right w:val="nil"/>
          <w:between w:val="nil"/>
        </w:pBdr>
        <w:spacing w:after="160" w:line="252" w:lineRule="auto"/>
        <w:ind w:left="709" w:hanging="709"/>
        <w:rPr>
          <w:rFonts w:ascii="Arial" w:eastAsia="Arial" w:hAnsi="Arial" w:cs="Arial"/>
          <w:color w:val="000000"/>
          <w:sz w:val="24"/>
          <w:szCs w:val="24"/>
        </w:rPr>
      </w:pPr>
      <w:r>
        <w:rPr>
          <w:rFonts w:ascii="Arial" w:eastAsia="Arial" w:hAnsi="Arial" w:cs="Arial"/>
          <w:b/>
          <w:color w:val="000000"/>
          <w:sz w:val="24"/>
          <w:szCs w:val="24"/>
        </w:rPr>
        <w:t xml:space="preserve">1)Grabowa – Łazy– Rokitno Szlacheckie – Hutki Kanki przez Grabowa – Skałbania; </w:t>
      </w:r>
    </w:p>
    <w:p w14:paraId="6D65B2D8" w14:textId="77777777" w:rsidR="003E3D50" w:rsidRDefault="004D627C">
      <w:pPr>
        <w:pBdr>
          <w:top w:val="nil"/>
          <w:left w:val="nil"/>
          <w:bottom w:val="nil"/>
          <w:right w:val="nil"/>
          <w:between w:val="nil"/>
        </w:pBdr>
        <w:spacing w:after="160" w:line="252" w:lineRule="auto"/>
        <w:ind w:left="709" w:hanging="709"/>
        <w:rPr>
          <w:rFonts w:ascii="Arial" w:eastAsia="Arial" w:hAnsi="Arial" w:cs="Arial"/>
          <w:color w:val="000000"/>
          <w:sz w:val="24"/>
          <w:szCs w:val="24"/>
        </w:rPr>
      </w:pPr>
      <w:r>
        <w:rPr>
          <w:rFonts w:ascii="Arial" w:eastAsia="Arial" w:hAnsi="Arial" w:cs="Arial"/>
          <w:b/>
          <w:color w:val="000000"/>
          <w:sz w:val="24"/>
          <w:szCs w:val="24"/>
        </w:rPr>
        <w:t xml:space="preserve">2) Łazy przez Głazówkę – Kazimierówka – Zawiercie Dworzec PKP. </w:t>
      </w:r>
    </w:p>
    <w:p w14:paraId="718B0C91" w14:textId="77777777" w:rsidR="003E3D50" w:rsidRDefault="003E3D50">
      <w:pPr>
        <w:widowControl w:val="0"/>
        <w:pBdr>
          <w:top w:val="nil"/>
          <w:left w:val="nil"/>
          <w:bottom w:val="nil"/>
          <w:right w:val="nil"/>
          <w:between w:val="nil"/>
        </w:pBdr>
        <w:rPr>
          <w:rFonts w:ascii="Arial" w:eastAsia="Arial" w:hAnsi="Arial" w:cs="Arial"/>
          <w:b/>
          <w:color w:val="FF0000"/>
          <w:sz w:val="28"/>
          <w:szCs w:val="28"/>
        </w:rPr>
      </w:pPr>
    </w:p>
    <w:p w14:paraId="7E6E050B" w14:textId="77777777" w:rsidR="003E3D50" w:rsidRDefault="003E3D50">
      <w:pPr>
        <w:widowControl w:val="0"/>
        <w:pBdr>
          <w:top w:val="nil"/>
          <w:left w:val="nil"/>
          <w:bottom w:val="nil"/>
          <w:right w:val="nil"/>
          <w:between w:val="nil"/>
        </w:pBdr>
        <w:jc w:val="center"/>
        <w:rPr>
          <w:rFonts w:ascii="Arial" w:eastAsia="Arial" w:hAnsi="Arial" w:cs="Arial"/>
          <w:b/>
          <w:color w:val="FF0000"/>
          <w:sz w:val="28"/>
          <w:szCs w:val="28"/>
        </w:rPr>
      </w:pPr>
    </w:p>
    <w:p w14:paraId="5DC46643" w14:textId="77777777" w:rsidR="003E3D50" w:rsidRDefault="003E3D50">
      <w:pPr>
        <w:pBdr>
          <w:top w:val="nil"/>
          <w:left w:val="nil"/>
          <w:bottom w:val="nil"/>
          <w:right w:val="nil"/>
          <w:between w:val="nil"/>
        </w:pBdr>
        <w:spacing w:after="160" w:line="252" w:lineRule="auto"/>
        <w:ind w:left="5664"/>
        <w:jc w:val="both"/>
        <w:rPr>
          <w:rFonts w:ascii="Arial" w:eastAsia="Arial" w:hAnsi="Arial" w:cs="Arial"/>
          <w:color w:val="000000"/>
        </w:rPr>
      </w:pPr>
    </w:p>
    <w:p w14:paraId="52940E80" w14:textId="77777777" w:rsidR="003E3D50" w:rsidRDefault="003E3D50">
      <w:pPr>
        <w:pBdr>
          <w:top w:val="nil"/>
          <w:left w:val="nil"/>
          <w:bottom w:val="nil"/>
          <w:right w:val="nil"/>
          <w:between w:val="nil"/>
        </w:pBdr>
        <w:spacing w:after="160" w:line="252" w:lineRule="auto"/>
        <w:ind w:left="5664"/>
        <w:jc w:val="both"/>
        <w:rPr>
          <w:rFonts w:ascii="Arial" w:eastAsia="Arial" w:hAnsi="Arial" w:cs="Arial"/>
          <w:color w:val="000000"/>
        </w:rPr>
      </w:pPr>
    </w:p>
    <w:p w14:paraId="14FD2F80" w14:textId="77777777" w:rsidR="003E3D50" w:rsidRDefault="003E3D50">
      <w:pPr>
        <w:pBdr>
          <w:top w:val="nil"/>
          <w:left w:val="nil"/>
          <w:bottom w:val="nil"/>
          <w:right w:val="nil"/>
          <w:between w:val="nil"/>
        </w:pBdr>
        <w:spacing w:after="160" w:line="252" w:lineRule="auto"/>
        <w:ind w:left="5664"/>
        <w:jc w:val="both"/>
        <w:rPr>
          <w:rFonts w:ascii="Arial" w:eastAsia="Arial" w:hAnsi="Arial" w:cs="Arial"/>
          <w:color w:val="000000"/>
        </w:rPr>
      </w:pPr>
    </w:p>
    <w:p w14:paraId="501403A9" w14:textId="77777777" w:rsidR="003E3D50" w:rsidRDefault="003E3D50">
      <w:pPr>
        <w:pBdr>
          <w:top w:val="nil"/>
          <w:left w:val="nil"/>
          <w:bottom w:val="nil"/>
          <w:right w:val="nil"/>
          <w:between w:val="nil"/>
        </w:pBdr>
        <w:spacing w:after="160" w:line="252" w:lineRule="auto"/>
        <w:ind w:left="5664"/>
        <w:jc w:val="both"/>
        <w:rPr>
          <w:rFonts w:ascii="Arial" w:eastAsia="Arial" w:hAnsi="Arial" w:cs="Arial"/>
          <w:color w:val="000000"/>
        </w:rPr>
      </w:pPr>
    </w:p>
    <w:p w14:paraId="2ADD5325" w14:textId="77777777" w:rsidR="003E3D50" w:rsidRDefault="004D627C">
      <w:pPr>
        <w:pBdr>
          <w:top w:val="nil"/>
          <w:left w:val="nil"/>
          <w:bottom w:val="nil"/>
          <w:right w:val="nil"/>
          <w:between w:val="nil"/>
        </w:pBdr>
        <w:spacing w:after="160" w:line="252" w:lineRule="auto"/>
        <w:ind w:left="5664"/>
        <w:jc w:val="both"/>
        <w:rPr>
          <w:rFonts w:ascii="Arial" w:eastAsia="Arial" w:hAnsi="Arial" w:cs="Arial"/>
          <w:color w:val="000000"/>
        </w:rPr>
      </w:pPr>
      <w:r>
        <w:rPr>
          <w:rFonts w:ascii="Arial" w:eastAsia="Arial" w:hAnsi="Arial" w:cs="Arial"/>
          <w:color w:val="000000"/>
        </w:rPr>
        <w:t>Zatwierdzam:</w:t>
      </w:r>
    </w:p>
    <w:p w14:paraId="07CB89BD" w14:textId="77777777" w:rsidR="003E3D50" w:rsidRDefault="003E3D50">
      <w:pPr>
        <w:pBdr>
          <w:top w:val="nil"/>
          <w:left w:val="nil"/>
          <w:bottom w:val="nil"/>
          <w:right w:val="nil"/>
          <w:between w:val="nil"/>
        </w:pBdr>
        <w:spacing w:after="160" w:line="252" w:lineRule="auto"/>
        <w:ind w:left="5664"/>
        <w:jc w:val="both"/>
        <w:rPr>
          <w:rFonts w:ascii="Arial" w:eastAsia="Arial" w:hAnsi="Arial" w:cs="Arial"/>
          <w:color w:val="000000"/>
        </w:rPr>
      </w:pPr>
    </w:p>
    <w:p w14:paraId="266FBC3A" w14:textId="77777777" w:rsidR="003E3D50" w:rsidRDefault="003E3D50">
      <w:pPr>
        <w:pBdr>
          <w:top w:val="nil"/>
          <w:left w:val="nil"/>
          <w:bottom w:val="nil"/>
          <w:right w:val="nil"/>
          <w:between w:val="nil"/>
        </w:pBdr>
        <w:spacing w:after="160" w:line="252" w:lineRule="auto"/>
        <w:ind w:left="5664"/>
        <w:jc w:val="both"/>
        <w:rPr>
          <w:rFonts w:ascii="Arial" w:eastAsia="Arial" w:hAnsi="Arial" w:cs="Arial"/>
          <w:color w:val="000000"/>
        </w:rPr>
      </w:pPr>
    </w:p>
    <w:p w14:paraId="2794C920" w14:textId="77777777" w:rsidR="003E3D50" w:rsidRDefault="003E3D50">
      <w:pPr>
        <w:pBdr>
          <w:top w:val="nil"/>
          <w:left w:val="nil"/>
          <w:bottom w:val="nil"/>
          <w:right w:val="nil"/>
          <w:between w:val="nil"/>
        </w:pBdr>
        <w:spacing w:after="160" w:line="252" w:lineRule="auto"/>
        <w:ind w:left="5664"/>
        <w:jc w:val="both"/>
        <w:rPr>
          <w:rFonts w:ascii="Arial" w:eastAsia="Arial" w:hAnsi="Arial" w:cs="Arial"/>
          <w:color w:val="000000"/>
        </w:rPr>
      </w:pPr>
    </w:p>
    <w:p w14:paraId="11F4921E" w14:textId="77777777" w:rsidR="003E3D50" w:rsidRDefault="003E3D50">
      <w:pPr>
        <w:pBdr>
          <w:top w:val="nil"/>
          <w:left w:val="nil"/>
          <w:bottom w:val="nil"/>
          <w:right w:val="nil"/>
          <w:between w:val="nil"/>
        </w:pBdr>
        <w:spacing w:after="160" w:line="252" w:lineRule="auto"/>
        <w:ind w:left="5664"/>
        <w:jc w:val="both"/>
        <w:rPr>
          <w:rFonts w:ascii="Arial" w:eastAsia="Arial" w:hAnsi="Arial" w:cs="Arial"/>
          <w:color w:val="000000"/>
        </w:rPr>
      </w:pPr>
    </w:p>
    <w:p w14:paraId="6E9632EE" w14:textId="77777777" w:rsidR="003E3D50" w:rsidRDefault="003E3D50">
      <w:pPr>
        <w:pBdr>
          <w:top w:val="nil"/>
          <w:left w:val="nil"/>
          <w:bottom w:val="nil"/>
          <w:right w:val="nil"/>
          <w:between w:val="nil"/>
        </w:pBdr>
        <w:spacing w:after="160" w:line="252" w:lineRule="auto"/>
        <w:ind w:left="5664"/>
        <w:jc w:val="both"/>
        <w:rPr>
          <w:rFonts w:ascii="Arial" w:eastAsia="Arial" w:hAnsi="Arial" w:cs="Arial"/>
          <w:color w:val="000000"/>
        </w:rPr>
      </w:pPr>
    </w:p>
    <w:p w14:paraId="132CD0D8"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rPr>
      </w:pPr>
      <w:r>
        <w:rPr>
          <w:rFonts w:ascii="Arial" w:eastAsia="Arial" w:hAnsi="Arial" w:cs="Arial"/>
          <w:color w:val="000000"/>
        </w:rPr>
        <w:t>Opracowała: M. Ściślicka</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3954B607"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rPr>
      </w:pPr>
    </w:p>
    <w:p w14:paraId="01D7EFEE" w14:textId="77777777" w:rsidR="003E3D50" w:rsidRDefault="004D627C">
      <w:pPr>
        <w:pBdr>
          <w:top w:val="nil"/>
          <w:left w:val="nil"/>
          <w:bottom w:val="nil"/>
          <w:right w:val="nil"/>
          <w:between w:val="nil"/>
        </w:pBdr>
        <w:spacing w:after="160" w:line="252" w:lineRule="auto"/>
        <w:ind w:left="709" w:hanging="709"/>
        <w:rPr>
          <w:rFonts w:ascii="Arial" w:eastAsia="Arial" w:hAnsi="Arial" w:cs="Arial"/>
          <w:color w:val="000000"/>
          <w:sz w:val="24"/>
          <w:szCs w:val="24"/>
          <w:u w:val="single"/>
        </w:rPr>
      </w:pPr>
      <w:r>
        <w:rPr>
          <w:rFonts w:ascii="Arial" w:eastAsia="Arial" w:hAnsi="Arial" w:cs="Arial"/>
          <w:b/>
          <w:color w:val="000000"/>
          <w:sz w:val="22"/>
          <w:szCs w:val="22"/>
          <w:u w:val="single"/>
        </w:rPr>
        <w:lastRenderedPageBreak/>
        <w:t>I. Informacja o postępowaniu</w:t>
      </w:r>
    </w:p>
    <w:p w14:paraId="541C3894" w14:textId="77777777" w:rsidR="003E3D50" w:rsidRDefault="003E3D50">
      <w:pPr>
        <w:pBdr>
          <w:top w:val="nil"/>
          <w:left w:val="nil"/>
          <w:bottom w:val="nil"/>
          <w:right w:val="nil"/>
          <w:between w:val="nil"/>
        </w:pBdr>
        <w:spacing w:after="160" w:line="252" w:lineRule="auto"/>
        <w:ind w:left="709" w:hanging="709"/>
        <w:rPr>
          <w:rFonts w:ascii="Arial" w:eastAsia="Arial" w:hAnsi="Arial" w:cs="Arial"/>
          <w:color w:val="000000"/>
          <w:sz w:val="22"/>
          <w:szCs w:val="22"/>
        </w:rPr>
      </w:pPr>
    </w:p>
    <w:p w14:paraId="59B36BAB" w14:textId="77777777" w:rsidR="003E3D50" w:rsidRDefault="004D627C">
      <w:pPr>
        <w:pBdr>
          <w:top w:val="nil"/>
          <w:left w:val="nil"/>
          <w:bottom w:val="nil"/>
          <w:right w:val="nil"/>
          <w:between w:val="nil"/>
        </w:pBdr>
        <w:spacing w:after="160" w:line="252" w:lineRule="auto"/>
        <w:ind w:left="709" w:hanging="709"/>
        <w:rPr>
          <w:rFonts w:ascii="Arial" w:eastAsia="Arial" w:hAnsi="Arial" w:cs="Arial"/>
          <w:color w:val="000000"/>
          <w:sz w:val="22"/>
          <w:szCs w:val="22"/>
        </w:rPr>
      </w:pPr>
      <w:r>
        <w:rPr>
          <w:rFonts w:ascii="Arial" w:eastAsia="Arial" w:hAnsi="Arial" w:cs="Arial"/>
          <w:b/>
          <w:color w:val="000000"/>
          <w:sz w:val="22"/>
          <w:szCs w:val="22"/>
        </w:rPr>
        <w:t>Postępowanie dotyczące  bezpośredniego zawarcia umowy o świadczenie usług w zakresie publicznego transportu drogowego w Gminie Łazy.</w:t>
      </w:r>
    </w:p>
    <w:p w14:paraId="53367129" w14:textId="77777777" w:rsidR="003E3D50" w:rsidRDefault="003E3D50">
      <w:pPr>
        <w:pBdr>
          <w:top w:val="nil"/>
          <w:left w:val="nil"/>
          <w:bottom w:val="nil"/>
          <w:right w:val="nil"/>
          <w:between w:val="nil"/>
        </w:pBdr>
        <w:spacing w:after="160" w:line="252" w:lineRule="auto"/>
        <w:ind w:left="709" w:hanging="709"/>
        <w:rPr>
          <w:rFonts w:ascii="Arial" w:eastAsia="Arial" w:hAnsi="Arial" w:cs="Arial"/>
          <w:color w:val="000000"/>
          <w:sz w:val="22"/>
          <w:szCs w:val="22"/>
        </w:rPr>
      </w:pPr>
    </w:p>
    <w:p w14:paraId="6AA01D44" w14:textId="77777777" w:rsidR="003E3D50" w:rsidRDefault="004D627C">
      <w:pPr>
        <w:pBdr>
          <w:top w:val="nil"/>
          <w:left w:val="nil"/>
          <w:bottom w:val="nil"/>
          <w:right w:val="nil"/>
          <w:between w:val="nil"/>
        </w:pBdr>
        <w:spacing w:after="160" w:line="252" w:lineRule="auto"/>
        <w:ind w:left="709" w:hanging="709"/>
        <w:rPr>
          <w:rFonts w:ascii="Arial" w:eastAsia="Arial" w:hAnsi="Arial" w:cs="Arial"/>
          <w:color w:val="000000"/>
          <w:sz w:val="22"/>
          <w:szCs w:val="22"/>
        </w:rPr>
      </w:pPr>
      <w:r>
        <w:rPr>
          <w:rFonts w:ascii="Arial" w:eastAsia="Arial" w:hAnsi="Arial" w:cs="Arial"/>
          <w:b/>
          <w:color w:val="000000"/>
          <w:sz w:val="22"/>
          <w:szCs w:val="22"/>
        </w:rPr>
        <w:t xml:space="preserve">Forma umowy: umowa koncesji. </w:t>
      </w:r>
    </w:p>
    <w:p w14:paraId="1B8F9EB6" w14:textId="77777777" w:rsidR="003E3D50" w:rsidRDefault="004D627C">
      <w:pPr>
        <w:pBdr>
          <w:top w:val="nil"/>
          <w:left w:val="nil"/>
          <w:bottom w:val="nil"/>
          <w:right w:val="nil"/>
          <w:between w:val="nil"/>
        </w:pBdr>
        <w:rPr>
          <w:rFonts w:ascii="Liberation Sans" w:eastAsia="Liberation Sans" w:hAnsi="Liberation Sans" w:cs="Liberation Sans"/>
          <w:color w:val="000000"/>
          <w:sz w:val="24"/>
          <w:szCs w:val="24"/>
        </w:rPr>
      </w:pPr>
      <w:r>
        <w:rPr>
          <w:rFonts w:ascii="Arial" w:eastAsia="Arial" w:hAnsi="Arial" w:cs="Arial"/>
          <w:color w:val="000000"/>
          <w:sz w:val="22"/>
          <w:szCs w:val="22"/>
        </w:rPr>
        <w:t xml:space="preserve">Koncesjodawca zamieścił ogłoszenie o zawarciu umowy bezpośredniej na stronie internetowej www.bip.umlazy.finn.pl oraz w witrynie TED </w:t>
      </w:r>
      <w:r w:rsidRPr="001A1802">
        <w:rPr>
          <w:rFonts w:ascii="Arial" w:eastAsia="Arial" w:hAnsi="Arial" w:cs="Arial"/>
          <w:color w:val="000000"/>
          <w:sz w:val="22"/>
          <w:szCs w:val="22"/>
        </w:rPr>
        <w:t xml:space="preserve">o nr </w:t>
      </w:r>
      <w:r w:rsidRPr="001A1802">
        <w:rPr>
          <w:rFonts w:ascii="Arial" w:eastAsia="Liberation Sans" w:hAnsi="Arial" w:cs="Arial"/>
          <w:b/>
          <w:color w:val="000000"/>
          <w:sz w:val="22"/>
          <w:szCs w:val="22"/>
        </w:rPr>
        <w:t>2021/S 251-668720 opublikowane dnia 27.12.2021</w:t>
      </w:r>
      <w:r>
        <w:rPr>
          <w:rFonts w:ascii="Liberation Sans" w:eastAsia="Liberation Sans" w:hAnsi="Liberation Sans" w:cs="Liberation Sans"/>
          <w:b/>
          <w:color w:val="000000"/>
        </w:rPr>
        <w:t xml:space="preserve"> </w:t>
      </w:r>
    </w:p>
    <w:p w14:paraId="6FC859E5" w14:textId="77777777" w:rsidR="003E3D50" w:rsidRDefault="003E3D50">
      <w:pPr>
        <w:pBdr>
          <w:top w:val="nil"/>
          <w:left w:val="nil"/>
          <w:bottom w:val="nil"/>
          <w:right w:val="nil"/>
          <w:between w:val="nil"/>
        </w:pBdr>
        <w:spacing w:after="160" w:line="252" w:lineRule="auto"/>
        <w:ind w:left="375"/>
        <w:rPr>
          <w:rFonts w:ascii="Arial" w:eastAsia="Arial" w:hAnsi="Arial" w:cs="Arial"/>
          <w:color w:val="000000"/>
          <w:sz w:val="22"/>
          <w:szCs w:val="22"/>
        </w:rPr>
      </w:pPr>
    </w:p>
    <w:p w14:paraId="742DA5B7"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b/>
          <w:color w:val="000000"/>
          <w:sz w:val="22"/>
          <w:szCs w:val="22"/>
          <w:u w:val="single"/>
        </w:rPr>
        <w:t>Podstawa prawna:</w:t>
      </w:r>
      <w:r>
        <w:rPr>
          <w:rFonts w:ascii="Arial" w:eastAsia="Arial" w:hAnsi="Arial" w:cs="Arial"/>
          <w:color w:val="000000"/>
          <w:sz w:val="22"/>
          <w:szCs w:val="22"/>
        </w:rPr>
        <w:t xml:space="preserve"> </w:t>
      </w:r>
      <w:r>
        <w:rPr>
          <w:rFonts w:ascii="Arial" w:eastAsia="Arial" w:hAnsi="Arial" w:cs="Arial"/>
          <w:b/>
          <w:color w:val="000000"/>
          <w:sz w:val="22"/>
          <w:szCs w:val="22"/>
        </w:rPr>
        <w:t>Bezpośrednie zawarcie umowy</w:t>
      </w:r>
      <w:r>
        <w:rPr>
          <w:rFonts w:ascii="Arial" w:eastAsia="Arial" w:hAnsi="Arial" w:cs="Arial"/>
          <w:color w:val="000000"/>
          <w:sz w:val="22"/>
          <w:szCs w:val="22"/>
        </w:rPr>
        <w:t xml:space="preserve"> na podstawie art. 22 ust. 1 pkt 1) ustawy              z dnia 16.12.2010 r. o publicznym transporcie zbiorowym (Dz. U. z 2022 poz. 1343 ze zm.)                     w zw  z art. 19 ust. 1 pkt 3). </w:t>
      </w:r>
    </w:p>
    <w:p w14:paraId="163B63AE" w14:textId="77777777" w:rsidR="003E3D50" w:rsidRDefault="003E3D50">
      <w:pPr>
        <w:pBdr>
          <w:top w:val="nil"/>
          <w:left w:val="nil"/>
          <w:bottom w:val="nil"/>
          <w:right w:val="nil"/>
          <w:between w:val="nil"/>
        </w:pBdr>
        <w:spacing w:after="160" w:line="252" w:lineRule="auto"/>
        <w:ind w:left="709" w:hanging="709"/>
        <w:jc w:val="center"/>
        <w:rPr>
          <w:rFonts w:ascii="Arial" w:eastAsia="Arial" w:hAnsi="Arial" w:cs="Arial"/>
          <w:color w:val="000000"/>
          <w:sz w:val="22"/>
          <w:szCs w:val="22"/>
        </w:rPr>
      </w:pPr>
    </w:p>
    <w:p w14:paraId="7F6BC9F9" w14:textId="77777777" w:rsidR="003E3D50" w:rsidRDefault="004D627C">
      <w:pPr>
        <w:pBdr>
          <w:top w:val="nil"/>
          <w:left w:val="nil"/>
          <w:bottom w:val="nil"/>
          <w:right w:val="nil"/>
          <w:between w:val="nil"/>
        </w:pBdr>
        <w:spacing w:after="160" w:line="252" w:lineRule="auto"/>
        <w:ind w:left="709" w:hanging="709"/>
        <w:rPr>
          <w:rFonts w:ascii="Arial" w:eastAsia="Arial" w:hAnsi="Arial" w:cs="Arial"/>
          <w:color w:val="000000"/>
          <w:sz w:val="22"/>
          <w:szCs w:val="22"/>
        </w:rPr>
      </w:pPr>
      <w:r>
        <w:rPr>
          <w:rFonts w:ascii="Arial" w:eastAsia="Arial" w:hAnsi="Arial" w:cs="Arial"/>
          <w:color w:val="000000"/>
          <w:sz w:val="22"/>
          <w:szCs w:val="22"/>
        </w:rPr>
        <w:t>Do niniejszego postępowania</w:t>
      </w:r>
      <w:r>
        <w:rPr>
          <w:rFonts w:ascii="Arial" w:eastAsia="Arial" w:hAnsi="Arial" w:cs="Arial"/>
          <w:b/>
          <w:color w:val="000000"/>
          <w:sz w:val="22"/>
          <w:szCs w:val="22"/>
        </w:rPr>
        <w:t xml:space="preserve"> nie mają zastosowania</w:t>
      </w:r>
      <w:r>
        <w:rPr>
          <w:rFonts w:ascii="Arial" w:eastAsia="Arial" w:hAnsi="Arial" w:cs="Arial"/>
          <w:color w:val="000000"/>
          <w:sz w:val="22"/>
          <w:szCs w:val="22"/>
        </w:rPr>
        <w:t xml:space="preserve"> przepisy następujących ustaw:</w:t>
      </w:r>
    </w:p>
    <w:p w14:paraId="65304566" w14:textId="77777777" w:rsidR="003E3D50" w:rsidRDefault="004D627C">
      <w:pPr>
        <w:widowControl w:val="0"/>
        <w:numPr>
          <w:ilvl w:val="0"/>
          <w:numId w:val="6"/>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Ustawa z dnia 11 września 2019 r. </w:t>
      </w:r>
      <w:r>
        <w:rPr>
          <w:rFonts w:ascii="Arial" w:eastAsia="Arial" w:hAnsi="Arial" w:cs="Arial"/>
          <w:b/>
          <w:color w:val="000000"/>
          <w:sz w:val="22"/>
          <w:szCs w:val="22"/>
        </w:rPr>
        <w:t xml:space="preserve">Prawo zamówień publicznych                                      </w:t>
      </w:r>
      <w:r>
        <w:rPr>
          <w:rFonts w:ascii="Arial" w:eastAsia="Arial" w:hAnsi="Arial" w:cs="Arial"/>
          <w:color w:val="000000"/>
          <w:sz w:val="22"/>
          <w:szCs w:val="22"/>
        </w:rPr>
        <w:t>(</w:t>
      </w:r>
      <w:hyperlink r:id="rId7">
        <w:r>
          <w:rPr>
            <w:rFonts w:ascii="Arial" w:eastAsia="Arial" w:hAnsi="Arial" w:cs="Arial"/>
            <w:color w:val="000000"/>
            <w:sz w:val="22"/>
            <w:szCs w:val="22"/>
          </w:rPr>
          <w:t>Dz. U. z 2021 r. poz. 1129</w:t>
        </w:r>
      </w:hyperlink>
      <w:r>
        <w:rPr>
          <w:rFonts w:ascii="Arial" w:eastAsia="Arial" w:hAnsi="Arial" w:cs="Arial"/>
          <w:color w:val="000000"/>
          <w:sz w:val="22"/>
          <w:szCs w:val="22"/>
        </w:rPr>
        <w:t>, 1598, 2054 i 2269 oraz z 2022 r. poz. 25 i 872)</w:t>
      </w:r>
    </w:p>
    <w:p w14:paraId="07E34249" w14:textId="77777777" w:rsidR="003E3D50" w:rsidRDefault="004D627C">
      <w:pPr>
        <w:widowControl w:val="0"/>
        <w:numPr>
          <w:ilvl w:val="0"/>
          <w:numId w:val="6"/>
        </w:numPr>
        <w:pBdr>
          <w:top w:val="nil"/>
          <w:left w:val="nil"/>
          <w:bottom w:val="nil"/>
          <w:right w:val="nil"/>
          <w:between w:val="nil"/>
        </w:pBdr>
        <w:rPr>
          <w:color w:val="000000"/>
          <w:sz w:val="22"/>
          <w:szCs w:val="22"/>
        </w:rPr>
      </w:pPr>
      <w:r>
        <w:rPr>
          <w:rFonts w:ascii="Arial" w:eastAsia="Arial" w:hAnsi="Arial" w:cs="Arial"/>
          <w:b/>
          <w:color w:val="000000"/>
          <w:sz w:val="22"/>
          <w:szCs w:val="22"/>
        </w:rPr>
        <w:t xml:space="preserve">Ustawa o umowie koncesji na roboty budowlane lub usługi </w:t>
      </w:r>
      <w:r>
        <w:rPr>
          <w:rFonts w:ascii="Arial" w:eastAsia="Arial" w:hAnsi="Arial" w:cs="Arial"/>
          <w:color w:val="000000"/>
          <w:sz w:val="22"/>
          <w:szCs w:val="22"/>
        </w:rPr>
        <w:t>z dnia 21 października 2016 r (Dz.U. z 2021r. poz. 541 ze zm.)</w:t>
      </w:r>
    </w:p>
    <w:p w14:paraId="34729109" w14:textId="77777777" w:rsidR="003E3D50" w:rsidRDefault="003E3D50">
      <w:pPr>
        <w:pBdr>
          <w:top w:val="nil"/>
          <w:left w:val="nil"/>
          <w:bottom w:val="nil"/>
          <w:right w:val="nil"/>
          <w:between w:val="nil"/>
        </w:pBdr>
        <w:spacing w:after="160" w:line="252" w:lineRule="auto"/>
        <w:ind w:left="720"/>
        <w:rPr>
          <w:rFonts w:ascii="Arial" w:eastAsia="Arial" w:hAnsi="Arial" w:cs="Arial"/>
          <w:color w:val="000000"/>
          <w:sz w:val="22"/>
          <w:szCs w:val="22"/>
        </w:rPr>
      </w:pPr>
    </w:p>
    <w:p w14:paraId="2A32C7AF"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b/>
          <w:i/>
          <w:color w:val="000000"/>
          <w:sz w:val="22"/>
          <w:szCs w:val="22"/>
        </w:rPr>
        <w:t xml:space="preserve"> Koncesjodawca zastrzega sobie prawo do unieważnienia postępowania i odmowy zawarcia umowy bez podawania przyczyn </w:t>
      </w:r>
    </w:p>
    <w:p w14:paraId="79234E00"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rPr>
      </w:pPr>
    </w:p>
    <w:p w14:paraId="5A745680" w14:textId="77777777" w:rsidR="003E3D50" w:rsidRDefault="004D627C">
      <w:pPr>
        <w:keepNext/>
        <w:pBdr>
          <w:top w:val="nil"/>
          <w:left w:val="nil"/>
          <w:bottom w:val="nil"/>
          <w:right w:val="nil"/>
          <w:between w:val="nil"/>
        </w:pBdr>
        <w:spacing w:before="240" w:after="60" w:line="252" w:lineRule="auto"/>
        <w:rPr>
          <w:rFonts w:ascii="Arial" w:eastAsia="Arial" w:hAnsi="Arial" w:cs="Arial"/>
          <w:b/>
          <w:color w:val="000000"/>
          <w:sz w:val="28"/>
          <w:szCs w:val="28"/>
        </w:rPr>
      </w:pPr>
      <w:r>
        <w:rPr>
          <w:rFonts w:ascii="Arial" w:eastAsia="Arial" w:hAnsi="Arial" w:cs="Arial"/>
          <w:b/>
          <w:color w:val="000000"/>
          <w:sz w:val="28"/>
          <w:szCs w:val="28"/>
        </w:rPr>
        <w:t>Dane Koncesjodawcy:</w:t>
      </w:r>
    </w:p>
    <w:p w14:paraId="3C275A1F" w14:textId="77777777" w:rsidR="003E3D50" w:rsidRDefault="004D627C">
      <w:pPr>
        <w:keepNext/>
        <w:pBdr>
          <w:top w:val="nil"/>
          <w:left w:val="nil"/>
          <w:bottom w:val="nil"/>
          <w:right w:val="nil"/>
          <w:between w:val="nil"/>
        </w:pBdr>
        <w:spacing w:before="240" w:after="60" w:line="252" w:lineRule="auto"/>
        <w:ind w:left="375" w:hanging="375"/>
        <w:rPr>
          <w:rFonts w:ascii="Arial" w:eastAsia="Arial" w:hAnsi="Arial" w:cs="Arial"/>
          <w:b/>
          <w:color w:val="000000"/>
          <w:sz w:val="22"/>
          <w:szCs w:val="22"/>
        </w:rPr>
      </w:pPr>
      <w:r>
        <w:rPr>
          <w:rFonts w:ascii="Arial" w:eastAsia="Arial" w:hAnsi="Arial" w:cs="Arial"/>
          <w:b/>
          <w:color w:val="000000"/>
          <w:sz w:val="22"/>
          <w:szCs w:val="22"/>
        </w:rPr>
        <w:t>GMINA ŁAZY</w:t>
      </w:r>
    </w:p>
    <w:p w14:paraId="4CB92723" w14:textId="77777777" w:rsidR="003E3D50" w:rsidRDefault="004D627C">
      <w:pPr>
        <w:pBdr>
          <w:top w:val="nil"/>
          <w:left w:val="nil"/>
          <w:bottom w:val="nil"/>
          <w:right w:val="nil"/>
          <w:between w:val="nil"/>
        </w:pBdr>
        <w:spacing w:after="160" w:line="252" w:lineRule="auto"/>
        <w:ind w:left="375" w:hanging="375"/>
        <w:rPr>
          <w:rFonts w:ascii="Arial" w:eastAsia="Arial" w:hAnsi="Arial" w:cs="Arial"/>
          <w:color w:val="000000"/>
          <w:sz w:val="22"/>
          <w:szCs w:val="22"/>
        </w:rPr>
      </w:pPr>
      <w:r>
        <w:rPr>
          <w:rFonts w:ascii="Arial" w:eastAsia="Arial" w:hAnsi="Arial" w:cs="Arial"/>
          <w:color w:val="000000"/>
          <w:sz w:val="22"/>
          <w:szCs w:val="22"/>
        </w:rPr>
        <w:t>ul. Traugutta 15, 42 – 450 Łazy</w:t>
      </w:r>
    </w:p>
    <w:p w14:paraId="761F3551" w14:textId="77777777" w:rsidR="003E3D50" w:rsidRDefault="004D627C">
      <w:pPr>
        <w:pBdr>
          <w:top w:val="nil"/>
          <w:left w:val="nil"/>
          <w:bottom w:val="nil"/>
          <w:right w:val="nil"/>
          <w:between w:val="nil"/>
        </w:pBdr>
        <w:spacing w:after="160" w:line="252" w:lineRule="auto"/>
        <w:ind w:left="375" w:hanging="375"/>
        <w:rPr>
          <w:rFonts w:ascii="Arial" w:eastAsia="Arial" w:hAnsi="Arial" w:cs="Arial"/>
          <w:color w:val="000000"/>
          <w:sz w:val="22"/>
          <w:szCs w:val="22"/>
        </w:rPr>
      </w:pPr>
      <w:r>
        <w:rPr>
          <w:rFonts w:ascii="Arial" w:eastAsia="Arial" w:hAnsi="Arial" w:cs="Arial"/>
          <w:color w:val="000000"/>
          <w:sz w:val="22"/>
          <w:szCs w:val="22"/>
        </w:rPr>
        <w:t>NIP: 649-22-68-348</w:t>
      </w:r>
    </w:p>
    <w:p w14:paraId="264D48D5" w14:textId="77777777" w:rsidR="003E3D50" w:rsidRDefault="004D627C">
      <w:pPr>
        <w:pBdr>
          <w:top w:val="nil"/>
          <w:left w:val="nil"/>
          <w:bottom w:val="nil"/>
          <w:right w:val="nil"/>
          <w:between w:val="nil"/>
        </w:pBdr>
        <w:spacing w:after="160" w:line="252" w:lineRule="auto"/>
        <w:ind w:left="375" w:hanging="375"/>
        <w:jc w:val="both"/>
        <w:rPr>
          <w:rFonts w:ascii="Arial" w:eastAsia="Arial" w:hAnsi="Arial" w:cs="Arial"/>
          <w:color w:val="000000"/>
          <w:sz w:val="22"/>
          <w:szCs w:val="22"/>
        </w:rPr>
      </w:pPr>
      <w:r>
        <w:rPr>
          <w:rFonts w:ascii="Arial" w:eastAsia="Arial" w:hAnsi="Arial" w:cs="Arial"/>
          <w:color w:val="000000"/>
          <w:sz w:val="22"/>
          <w:szCs w:val="22"/>
        </w:rPr>
        <w:t xml:space="preserve">Dokładny adres do korespondencji: </w:t>
      </w:r>
      <w:r>
        <w:rPr>
          <w:rFonts w:ascii="Arial" w:eastAsia="Arial" w:hAnsi="Arial" w:cs="Arial"/>
          <w:b/>
          <w:color w:val="000000"/>
          <w:sz w:val="22"/>
          <w:szCs w:val="22"/>
        </w:rPr>
        <w:t>ul. Traugutta 15, 42 – 450 Łazy</w:t>
      </w:r>
    </w:p>
    <w:p w14:paraId="7DEFD623" w14:textId="77777777" w:rsidR="003E3D50" w:rsidRDefault="004D627C">
      <w:pPr>
        <w:pBdr>
          <w:top w:val="nil"/>
          <w:left w:val="nil"/>
          <w:bottom w:val="nil"/>
          <w:right w:val="nil"/>
          <w:between w:val="nil"/>
        </w:pBdr>
        <w:spacing w:after="160" w:line="252" w:lineRule="auto"/>
        <w:ind w:left="375" w:hanging="375"/>
        <w:jc w:val="both"/>
        <w:rPr>
          <w:rFonts w:ascii="Arial" w:eastAsia="Arial" w:hAnsi="Arial" w:cs="Arial"/>
          <w:color w:val="000000"/>
          <w:sz w:val="22"/>
          <w:szCs w:val="22"/>
        </w:rPr>
      </w:pPr>
      <w:r>
        <w:rPr>
          <w:rFonts w:ascii="Arial" w:eastAsia="Arial" w:hAnsi="Arial" w:cs="Arial"/>
          <w:color w:val="000000"/>
          <w:sz w:val="22"/>
          <w:szCs w:val="22"/>
        </w:rPr>
        <w:t xml:space="preserve">Faks do korespondencji w sprawie Zamówienia: </w:t>
      </w:r>
      <w:r>
        <w:rPr>
          <w:rFonts w:ascii="Arial" w:eastAsia="Arial" w:hAnsi="Arial" w:cs="Arial"/>
          <w:b/>
          <w:color w:val="000000"/>
          <w:sz w:val="22"/>
          <w:szCs w:val="22"/>
        </w:rPr>
        <w:t>(32) 67 29 448</w:t>
      </w:r>
    </w:p>
    <w:p w14:paraId="74F6F6D8" w14:textId="77777777" w:rsidR="003E3D50" w:rsidRDefault="004D627C">
      <w:pPr>
        <w:pBdr>
          <w:top w:val="nil"/>
          <w:left w:val="nil"/>
          <w:bottom w:val="nil"/>
          <w:right w:val="nil"/>
          <w:between w:val="nil"/>
        </w:pBdr>
        <w:spacing w:after="160" w:line="252" w:lineRule="auto"/>
        <w:ind w:left="375" w:hanging="375"/>
        <w:jc w:val="both"/>
        <w:rPr>
          <w:rFonts w:ascii="Arial" w:eastAsia="Arial" w:hAnsi="Arial" w:cs="Arial"/>
          <w:color w:val="000000"/>
          <w:sz w:val="22"/>
          <w:szCs w:val="22"/>
          <w:u w:val="single"/>
        </w:rPr>
      </w:pPr>
      <w:r>
        <w:rPr>
          <w:rFonts w:ascii="Arial" w:eastAsia="Arial" w:hAnsi="Arial" w:cs="Arial"/>
          <w:b/>
          <w:color w:val="000000"/>
          <w:sz w:val="22"/>
          <w:szCs w:val="22"/>
        </w:rPr>
        <w:t>E-mail do korespondencji w sprawie udzielenia koncesji:</w:t>
      </w:r>
      <w:r>
        <w:rPr>
          <w:rFonts w:ascii="Arial" w:eastAsia="Arial" w:hAnsi="Arial" w:cs="Arial"/>
          <w:b/>
          <w:color w:val="1C1C1C"/>
          <w:sz w:val="22"/>
          <w:szCs w:val="22"/>
        </w:rPr>
        <w:t xml:space="preserve"> </w:t>
      </w:r>
      <w:r>
        <w:rPr>
          <w:rFonts w:ascii="Arial" w:eastAsia="Arial" w:hAnsi="Arial" w:cs="Arial"/>
          <w:color w:val="1C1C1C"/>
          <w:sz w:val="22"/>
          <w:szCs w:val="22"/>
        </w:rPr>
        <w:t>jpopczyk@lazy.pl</w:t>
      </w:r>
      <w:r>
        <w:rPr>
          <w:rFonts w:ascii="Arial" w:eastAsia="Arial" w:hAnsi="Arial" w:cs="Arial"/>
          <w:color w:val="000000"/>
          <w:sz w:val="22"/>
          <w:szCs w:val="22"/>
          <w:u w:val="single"/>
        </w:rPr>
        <w:t>; wirum@lazy.pl</w:t>
      </w:r>
    </w:p>
    <w:p w14:paraId="4168BFAB"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u w:val="single"/>
        </w:rPr>
      </w:pPr>
    </w:p>
    <w:p w14:paraId="6A8DDF0E" w14:textId="77777777" w:rsidR="003E3D50" w:rsidRDefault="004D627C">
      <w:pPr>
        <w:pBdr>
          <w:top w:val="nil"/>
          <w:left w:val="nil"/>
          <w:bottom w:val="nil"/>
          <w:right w:val="nil"/>
          <w:between w:val="nil"/>
        </w:pBdr>
        <w:spacing w:after="160" w:line="252" w:lineRule="auto"/>
        <w:ind w:left="709" w:hanging="709"/>
        <w:rPr>
          <w:color w:val="000000"/>
          <w:sz w:val="24"/>
          <w:szCs w:val="24"/>
        </w:rPr>
      </w:pPr>
      <w:r>
        <w:rPr>
          <w:rFonts w:ascii="Arial" w:eastAsia="Arial" w:hAnsi="Arial" w:cs="Arial"/>
          <w:b/>
          <w:color w:val="000000"/>
          <w:sz w:val="22"/>
          <w:szCs w:val="22"/>
          <w:u w:val="single"/>
        </w:rPr>
        <w:t>II. Przedmiot koncesji</w:t>
      </w:r>
    </w:p>
    <w:p w14:paraId="5FB3176B" w14:textId="77777777" w:rsidR="003E3D50" w:rsidRDefault="004D627C">
      <w:pPr>
        <w:numPr>
          <w:ilvl w:val="0"/>
          <w:numId w:val="7"/>
        </w:numPr>
        <w:pBdr>
          <w:top w:val="nil"/>
          <w:left w:val="nil"/>
          <w:bottom w:val="nil"/>
          <w:right w:val="nil"/>
          <w:between w:val="nil"/>
        </w:pBdr>
        <w:spacing w:after="160" w:line="252" w:lineRule="auto"/>
        <w:ind w:left="709" w:hanging="709"/>
        <w:rPr>
          <w:sz w:val="22"/>
          <w:szCs w:val="22"/>
        </w:rPr>
      </w:pPr>
      <w:r>
        <w:rPr>
          <w:rFonts w:ascii="Arial" w:eastAsia="Arial" w:hAnsi="Arial" w:cs="Arial"/>
          <w:b/>
          <w:color w:val="000000"/>
          <w:sz w:val="22"/>
          <w:szCs w:val="22"/>
        </w:rPr>
        <w:t>Obsługa przewozów w transporcie zbiorowym na terenie Gminy Łazy na liniach:</w:t>
      </w:r>
    </w:p>
    <w:p w14:paraId="74963CF5" w14:textId="77777777" w:rsidR="003E3D50" w:rsidRDefault="004D627C">
      <w:pPr>
        <w:pBdr>
          <w:top w:val="nil"/>
          <w:left w:val="nil"/>
          <w:bottom w:val="nil"/>
          <w:right w:val="nil"/>
          <w:between w:val="nil"/>
        </w:pBdr>
        <w:spacing w:after="160" w:line="252" w:lineRule="auto"/>
        <w:ind w:left="709" w:hanging="709"/>
        <w:rPr>
          <w:rFonts w:ascii="Arial" w:eastAsia="Arial" w:hAnsi="Arial" w:cs="Arial"/>
          <w:color w:val="000000"/>
          <w:sz w:val="22"/>
          <w:szCs w:val="22"/>
        </w:rPr>
      </w:pPr>
      <w:r>
        <w:rPr>
          <w:rFonts w:ascii="Arial" w:eastAsia="Arial" w:hAnsi="Arial" w:cs="Arial"/>
          <w:b/>
          <w:color w:val="000000"/>
          <w:sz w:val="22"/>
          <w:szCs w:val="22"/>
        </w:rPr>
        <w:t xml:space="preserve">1)Grabowa – Łazy– Rokitno Szlacheckie – Hutki Kanki przez Grabowa – Skałbania; </w:t>
      </w:r>
    </w:p>
    <w:p w14:paraId="42AD8215" w14:textId="77777777" w:rsidR="003E3D50" w:rsidRDefault="004D627C">
      <w:pPr>
        <w:pBdr>
          <w:top w:val="nil"/>
          <w:left w:val="nil"/>
          <w:bottom w:val="nil"/>
          <w:right w:val="nil"/>
          <w:between w:val="nil"/>
        </w:pBdr>
        <w:spacing w:after="160" w:line="252" w:lineRule="auto"/>
        <w:ind w:left="709" w:hanging="709"/>
        <w:rPr>
          <w:rFonts w:ascii="Arial" w:eastAsia="Arial" w:hAnsi="Arial" w:cs="Arial"/>
          <w:color w:val="000000"/>
          <w:sz w:val="22"/>
          <w:szCs w:val="22"/>
        </w:rPr>
      </w:pPr>
      <w:r>
        <w:rPr>
          <w:rFonts w:ascii="Arial" w:eastAsia="Arial" w:hAnsi="Arial" w:cs="Arial"/>
          <w:b/>
          <w:color w:val="000000"/>
          <w:sz w:val="22"/>
          <w:szCs w:val="22"/>
        </w:rPr>
        <w:t xml:space="preserve">2) Łazy przez Głazówkę – Kazimierówka – Zawiercie Dworzec PKP. </w:t>
      </w:r>
    </w:p>
    <w:p w14:paraId="15643BDE" w14:textId="77777777" w:rsidR="003E3D50" w:rsidRDefault="004D627C">
      <w:pPr>
        <w:pBdr>
          <w:top w:val="nil"/>
          <w:left w:val="nil"/>
          <w:bottom w:val="nil"/>
          <w:right w:val="nil"/>
          <w:between w:val="nil"/>
        </w:pBdr>
        <w:tabs>
          <w:tab w:val="left" w:pos="135"/>
          <w:tab w:val="left" w:pos="1140"/>
        </w:tabs>
        <w:spacing w:after="120" w:line="252" w:lineRule="auto"/>
        <w:rPr>
          <w:rFonts w:ascii="Arial" w:eastAsia="Arial" w:hAnsi="Arial" w:cs="Arial"/>
          <w:color w:val="000000"/>
          <w:sz w:val="22"/>
          <w:szCs w:val="22"/>
        </w:rPr>
      </w:pPr>
      <w:r>
        <w:rPr>
          <w:rFonts w:ascii="Arial" w:eastAsia="Arial" w:hAnsi="Arial" w:cs="Arial"/>
          <w:b/>
          <w:color w:val="000000"/>
          <w:sz w:val="22"/>
          <w:szCs w:val="22"/>
        </w:rPr>
        <w:t>Zamawiający nie dokonuje podziału na zadania. Powodem braku podziału jest przyjęcie do realizacji wspólnej, większej ilości kilometrów z dwóch tras (efekt ekonomiczny większego wolumenu usługi).</w:t>
      </w:r>
    </w:p>
    <w:p w14:paraId="41597E21" w14:textId="77777777" w:rsidR="003E3D50" w:rsidRDefault="004D627C">
      <w:pPr>
        <w:pBdr>
          <w:top w:val="nil"/>
          <w:left w:val="nil"/>
          <w:bottom w:val="nil"/>
          <w:right w:val="nil"/>
          <w:between w:val="nil"/>
        </w:pBdr>
        <w:tabs>
          <w:tab w:val="left" w:pos="135"/>
          <w:tab w:val="left" w:pos="1140"/>
        </w:tabs>
        <w:spacing w:after="120" w:line="252" w:lineRule="auto"/>
        <w:rPr>
          <w:rFonts w:ascii="Arial" w:eastAsia="Arial" w:hAnsi="Arial" w:cs="Arial"/>
          <w:color w:val="000000"/>
          <w:sz w:val="22"/>
          <w:szCs w:val="22"/>
        </w:rPr>
      </w:pPr>
      <w:r>
        <w:rPr>
          <w:rFonts w:ascii="Arial" w:eastAsia="Arial" w:hAnsi="Arial" w:cs="Arial"/>
          <w:b/>
          <w:color w:val="000000"/>
          <w:sz w:val="22"/>
          <w:szCs w:val="22"/>
        </w:rPr>
        <w:t xml:space="preserve">2. </w:t>
      </w:r>
      <w:r>
        <w:rPr>
          <w:rFonts w:ascii="Arial" w:eastAsia="Arial" w:hAnsi="Arial" w:cs="Arial"/>
          <w:color w:val="000000"/>
          <w:sz w:val="22"/>
          <w:szCs w:val="22"/>
        </w:rPr>
        <w:t>Obsługa linii będzie odbywać się według zaprojektowanego przez Koncesjobiorcę                            i zatwierdzonych przez Koncesjodawcę rozkładów jazdy zgodnie z następującymi warunkami:</w:t>
      </w:r>
    </w:p>
    <w:p w14:paraId="21488099"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color w:val="000000"/>
          <w:sz w:val="22"/>
          <w:szCs w:val="22"/>
        </w:rPr>
        <w:lastRenderedPageBreak/>
        <w:t>2.1. Linia:  Grabowa  – Łazy– Rokitno Szlacheckie – Hutki Kanki przez Grabowa -Skałbania</w:t>
      </w:r>
    </w:p>
    <w:p w14:paraId="757A216E" w14:textId="77777777" w:rsidR="003E3D50" w:rsidRDefault="004D627C">
      <w:pPr>
        <w:widowControl w:val="0"/>
        <w:numPr>
          <w:ilvl w:val="0"/>
          <w:numId w:val="3"/>
        </w:numPr>
        <w:pBdr>
          <w:top w:val="nil"/>
          <w:left w:val="nil"/>
          <w:bottom w:val="nil"/>
          <w:right w:val="nil"/>
          <w:between w:val="nil"/>
        </w:pBdr>
        <w:ind w:left="426" w:hanging="426"/>
        <w:jc w:val="both"/>
        <w:rPr>
          <w:color w:val="000000"/>
          <w:sz w:val="22"/>
          <w:szCs w:val="22"/>
        </w:rPr>
      </w:pPr>
      <w:bookmarkStart w:id="0" w:name="_gjdgxs" w:colFirst="0" w:colLast="0"/>
      <w:bookmarkEnd w:id="0"/>
      <w:r>
        <w:rPr>
          <w:rFonts w:ascii="Arial" w:eastAsia="Arial" w:hAnsi="Arial" w:cs="Arial"/>
          <w:color w:val="000000"/>
          <w:sz w:val="22"/>
          <w:szCs w:val="22"/>
        </w:rPr>
        <w:t>Linia będzie obsługiwana przez 7 dni w tygodniu ( oprócz dni świątecznych) w ilości wykonywanych kursów:</w:t>
      </w:r>
    </w:p>
    <w:p w14:paraId="69616D79" w14:textId="77777777" w:rsidR="003E3D50" w:rsidRDefault="004D627C">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2"/>
          <w:szCs w:val="22"/>
        </w:rPr>
        <w:t>a) w dni powszednie 14 kursów z zastrzeżeniem (Hutki-Kanki-3, Mitręga- 1, Skałbania- 3                           w proponowanych godzinach kursowania : od godz. 4:00 do godz. 21.00</w:t>
      </w:r>
    </w:p>
    <w:p w14:paraId="59B1A62E" w14:textId="77777777" w:rsidR="003E3D50" w:rsidRDefault="004D627C">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4"/>
          <w:szCs w:val="24"/>
        </w:rPr>
        <w:t xml:space="preserve">b) </w:t>
      </w:r>
      <w:r>
        <w:rPr>
          <w:rFonts w:ascii="Arial" w:eastAsia="Arial" w:hAnsi="Arial" w:cs="Arial"/>
          <w:color w:val="000000"/>
          <w:sz w:val="22"/>
          <w:szCs w:val="22"/>
        </w:rPr>
        <w:t>w soboty – 5 kursów z zastrzeżeniem (Mitręga- 2, Hutki-Kanki- 0, Skałbania- 0),                                    w  proponowanych godzinach kursowania : od godz. 6:00 do godz. 15.00</w:t>
      </w:r>
    </w:p>
    <w:p w14:paraId="0F4109C8" w14:textId="77777777" w:rsidR="003E3D50" w:rsidRDefault="004D627C">
      <w:pPr>
        <w:widowControl w:val="0"/>
        <w:pBdr>
          <w:top w:val="nil"/>
          <w:left w:val="nil"/>
          <w:bottom w:val="nil"/>
          <w:right w:val="nil"/>
          <w:between w:val="nil"/>
        </w:pBdr>
        <w:jc w:val="both"/>
        <w:rPr>
          <w:rFonts w:ascii="Arial" w:eastAsia="Arial" w:hAnsi="Arial" w:cs="Arial"/>
          <w:color w:val="FF0000"/>
          <w:sz w:val="22"/>
          <w:szCs w:val="22"/>
        </w:rPr>
      </w:pPr>
      <w:r>
        <w:rPr>
          <w:rFonts w:ascii="Arial" w:eastAsia="Arial" w:hAnsi="Arial" w:cs="Arial"/>
          <w:color w:val="000000"/>
          <w:sz w:val="22"/>
          <w:szCs w:val="22"/>
        </w:rPr>
        <w:t>c) niedziele - 4 kursy (Hutki-Kanki- 0, Mitręga- 0, Skałbania- 0), w  proponowanych godzinach kursowania : od godz. 6:00 do godz. 14.30</w:t>
      </w:r>
    </w:p>
    <w:p w14:paraId="4D20F3AE" w14:textId="77777777" w:rsidR="003E3D50" w:rsidRDefault="003E3D50">
      <w:pPr>
        <w:pBdr>
          <w:top w:val="nil"/>
          <w:left w:val="nil"/>
          <w:bottom w:val="nil"/>
          <w:right w:val="nil"/>
          <w:between w:val="nil"/>
        </w:pBdr>
        <w:spacing w:after="160" w:line="252" w:lineRule="auto"/>
        <w:jc w:val="both"/>
        <w:rPr>
          <w:rFonts w:ascii="Arial" w:eastAsia="Arial" w:hAnsi="Arial" w:cs="Arial"/>
          <w:color w:val="FF0000"/>
          <w:sz w:val="22"/>
          <w:szCs w:val="22"/>
        </w:rPr>
      </w:pPr>
    </w:p>
    <w:p w14:paraId="043132A1" w14:textId="77777777" w:rsidR="003E3D50" w:rsidRDefault="004D627C">
      <w:pPr>
        <w:pBdr>
          <w:top w:val="nil"/>
          <w:left w:val="nil"/>
          <w:bottom w:val="nil"/>
          <w:right w:val="nil"/>
          <w:between w:val="nil"/>
        </w:pBdr>
        <w:spacing w:after="160" w:line="252" w:lineRule="auto"/>
        <w:jc w:val="both"/>
        <w:rPr>
          <w:rFonts w:ascii="Arial" w:eastAsia="Arial" w:hAnsi="Arial" w:cs="Arial"/>
          <w:color w:val="333333"/>
          <w:sz w:val="22"/>
          <w:szCs w:val="22"/>
          <w:u w:val="single"/>
        </w:rPr>
      </w:pPr>
      <w:r>
        <w:rPr>
          <w:rFonts w:ascii="Arial" w:eastAsia="Arial" w:hAnsi="Arial" w:cs="Arial"/>
          <w:color w:val="333333"/>
          <w:sz w:val="22"/>
          <w:szCs w:val="22"/>
        </w:rPr>
        <w:t xml:space="preserve">Miesięczna ilość wykonanych wozokilometrów: </w:t>
      </w:r>
      <w:r>
        <w:rPr>
          <w:rFonts w:ascii="Arial" w:eastAsia="Arial" w:hAnsi="Arial" w:cs="Arial"/>
          <w:b/>
          <w:color w:val="333333"/>
          <w:sz w:val="22"/>
          <w:szCs w:val="22"/>
          <w:u w:val="single"/>
        </w:rPr>
        <w:t>9 700 km (Koncesjodawca płaci tylko za                              km przejazdu na terenie Gminy Łazy)</w:t>
      </w:r>
    </w:p>
    <w:p w14:paraId="6E700AD9"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b/>
          <w:color w:val="333333"/>
          <w:sz w:val="22"/>
          <w:szCs w:val="22"/>
          <w:u w:val="single"/>
        </w:rPr>
        <w:t>Ilość wykonanych wozokilometrów dla 36 miesięcy: 349 200 km</w:t>
      </w:r>
    </w:p>
    <w:p w14:paraId="5B5D2828"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rPr>
      </w:pPr>
    </w:p>
    <w:p w14:paraId="1FDA7427" w14:textId="1A63B179"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b/>
          <w:color w:val="000000"/>
          <w:sz w:val="22"/>
          <w:szCs w:val="22"/>
        </w:rPr>
        <w:t xml:space="preserve">Powyższa ilość ma charakter szacunkowy i została podana w celu realnej oceny ofert              </w:t>
      </w:r>
      <w:r w:rsidR="00E808C0">
        <w:rPr>
          <w:rFonts w:ascii="Arial" w:eastAsia="Arial" w:hAnsi="Arial" w:cs="Arial"/>
          <w:b/>
          <w:color w:val="000000"/>
          <w:sz w:val="22"/>
          <w:szCs w:val="22"/>
        </w:rPr>
        <w:t xml:space="preserve">   </w:t>
      </w:r>
      <w:r>
        <w:rPr>
          <w:rFonts w:ascii="Arial" w:eastAsia="Arial" w:hAnsi="Arial" w:cs="Arial"/>
          <w:b/>
          <w:color w:val="000000"/>
          <w:sz w:val="22"/>
          <w:szCs w:val="22"/>
        </w:rPr>
        <w:t xml:space="preserve">  i wyboru najkorzystniejszej oferty według obiektywnych wskaźników.</w:t>
      </w:r>
      <w:r>
        <w:rPr>
          <w:rFonts w:ascii="Arial" w:eastAsia="Arial" w:hAnsi="Arial" w:cs="Arial"/>
          <w:color w:val="000000"/>
          <w:sz w:val="22"/>
          <w:szCs w:val="22"/>
        </w:rPr>
        <w:t xml:space="preserve"> Koncesjonariusz otrzyma zapłatę należną mu z tytułu faktycznie wykonanych (zgodnie z zatwierdzonym rozkładem jazdy) wozokilometrów.</w:t>
      </w:r>
    </w:p>
    <w:p w14:paraId="1AA6CC0B" w14:textId="77777777" w:rsidR="003E3D50" w:rsidRDefault="003E3D50">
      <w:pPr>
        <w:pBdr>
          <w:top w:val="nil"/>
          <w:left w:val="nil"/>
          <w:bottom w:val="nil"/>
          <w:right w:val="nil"/>
          <w:between w:val="nil"/>
        </w:pBdr>
        <w:spacing w:after="160" w:line="252" w:lineRule="auto"/>
        <w:ind w:left="720"/>
        <w:jc w:val="both"/>
        <w:rPr>
          <w:rFonts w:ascii="Arial" w:eastAsia="Arial" w:hAnsi="Arial" w:cs="Arial"/>
          <w:color w:val="000000"/>
          <w:sz w:val="22"/>
          <w:szCs w:val="22"/>
        </w:rPr>
      </w:pPr>
    </w:p>
    <w:p w14:paraId="0BEE8D9A" w14:textId="77777777" w:rsidR="003E3D50" w:rsidRDefault="004D627C">
      <w:pPr>
        <w:pBdr>
          <w:top w:val="nil"/>
          <w:left w:val="nil"/>
          <w:bottom w:val="nil"/>
          <w:right w:val="nil"/>
          <w:between w:val="nil"/>
        </w:pBdr>
        <w:spacing w:after="160" w:line="252" w:lineRule="auto"/>
        <w:ind w:left="720" w:hanging="720"/>
        <w:jc w:val="both"/>
        <w:rPr>
          <w:rFonts w:ascii="Arial" w:eastAsia="Arial" w:hAnsi="Arial" w:cs="Arial"/>
          <w:color w:val="000000"/>
          <w:sz w:val="22"/>
          <w:szCs w:val="22"/>
        </w:rPr>
      </w:pPr>
      <w:r>
        <w:rPr>
          <w:rFonts w:ascii="Arial" w:eastAsia="Arial" w:hAnsi="Arial" w:cs="Arial"/>
          <w:color w:val="000000"/>
          <w:sz w:val="22"/>
          <w:szCs w:val="22"/>
        </w:rPr>
        <w:t xml:space="preserve">2.2. Linia: Łazy przez Głazówkę – Kazimierówka - Zawiercie </w:t>
      </w:r>
    </w:p>
    <w:p w14:paraId="59BB0AFC" w14:textId="77777777" w:rsidR="003E3D50" w:rsidRDefault="004D627C">
      <w:pPr>
        <w:widowControl w:val="0"/>
        <w:numPr>
          <w:ilvl w:val="0"/>
          <w:numId w:val="11"/>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Linia będzie obsługiwana przez 6 dni w tygodniu (oprócz niedziel dni świątecznych) w ilości wykonywanych kursów:</w:t>
      </w:r>
    </w:p>
    <w:p w14:paraId="77A14EAB" w14:textId="77777777" w:rsidR="003E3D50" w:rsidRDefault="004D627C">
      <w:pPr>
        <w:widowControl w:val="0"/>
        <w:numPr>
          <w:ilvl w:val="0"/>
          <w:numId w:val="4"/>
        </w:numPr>
        <w:pBdr>
          <w:top w:val="nil"/>
          <w:left w:val="nil"/>
          <w:bottom w:val="nil"/>
          <w:right w:val="nil"/>
          <w:between w:val="nil"/>
        </w:pBdr>
        <w:ind w:left="1134" w:hanging="283"/>
        <w:jc w:val="both"/>
        <w:rPr>
          <w:color w:val="000000"/>
          <w:sz w:val="22"/>
          <w:szCs w:val="22"/>
        </w:rPr>
      </w:pPr>
      <w:r>
        <w:rPr>
          <w:rFonts w:ascii="Arial" w:eastAsia="Arial" w:hAnsi="Arial" w:cs="Arial"/>
          <w:color w:val="000000"/>
          <w:sz w:val="22"/>
          <w:szCs w:val="22"/>
        </w:rPr>
        <w:t>w dni powszednie 11 z zastrzeżeniem (Głazówka - 4 kursy, Młynek - 2 kursy)                        w proponowanych godzinach kursowania: od godz. 5.30 do godz. 17.00</w:t>
      </w:r>
    </w:p>
    <w:p w14:paraId="0253F042" w14:textId="77777777" w:rsidR="003E3D50" w:rsidRDefault="004D627C">
      <w:pPr>
        <w:widowControl w:val="0"/>
        <w:numPr>
          <w:ilvl w:val="0"/>
          <w:numId w:val="4"/>
        </w:numPr>
        <w:pBdr>
          <w:top w:val="nil"/>
          <w:left w:val="nil"/>
          <w:bottom w:val="nil"/>
          <w:right w:val="nil"/>
          <w:between w:val="nil"/>
        </w:pBdr>
        <w:ind w:left="1134" w:hanging="283"/>
        <w:jc w:val="both"/>
        <w:rPr>
          <w:color w:val="000000"/>
          <w:sz w:val="22"/>
          <w:szCs w:val="22"/>
        </w:rPr>
      </w:pPr>
      <w:r>
        <w:rPr>
          <w:rFonts w:ascii="Arial" w:eastAsia="Arial" w:hAnsi="Arial" w:cs="Arial"/>
          <w:color w:val="000000"/>
          <w:sz w:val="22"/>
          <w:szCs w:val="22"/>
        </w:rPr>
        <w:t xml:space="preserve">soboty - 2 kursy z zastrzeżeniem (Głazówka - 2 kursy) w proponowanych godzinach kursowania : od godziny 6.00 do 15.00 </w:t>
      </w:r>
    </w:p>
    <w:p w14:paraId="6934CA72" w14:textId="77777777" w:rsidR="003E3D50" w:rsidRDefault="003E3D50">
      <w:pPr>
        <w:pBdr>
          <w:top w:val="nil"/>
          <w:left w:val="nil"/>
          <w:bottom w:val="nil"/>
          <w:right w:val="nil"/>
          <w:between w:val="nil"/>
        </w:pBdr>
        <w:spacing w:after="160" w:line="252" w:lineRule="auto"/>
        <w:ind w:hanging="949"/>
        <w:jc w:val="both"/>
        <w:rPr>
          <w:rFonts w:ascii="Arial" w:eastAsia="Arial" w:hAnsi="Arial" w:cs="Arial"/>
          <w:color w:val="000000"/>
          <w:sz w:val="22"/>
          <w:szCs w:val="22"/>
        </w:rPr>
      </w:pPr>
    </w:p>
    <w:p w14:paraId="294779A5" w14:textId="77777777" w:rsidR="003E3D50" w:rsidRDefault="004D627C">
      <w:pPr>
        <w:pBdr>
          <w:top w:val="nil"/>
          <w:left w:val="nil"/>
          <w:bottom w:val="nil"/>
          <w:right w:val="nil"/>
          <w:between w:val="nil"/>
        </w:pBdr>
        <w:spacing w:after="160" w:line="252" w:lineRule="auto"/>
        <w:jc w:val="both"/>
        <w:rPr>
          <w:rFonts w:ascii="Arial" w:eastAsia="Arial" w:hAnsi="Arial" w:cs="Arial"/>
          <w:color w:val="333333"/>
          <w:sz w:val="22"/>
          <w:szCs w:val="22"/>
          <w:u w:val="single"/>
        </w:rPr>
      </w:pPr>
      <w:r>
        <w:rPr>
          <w:rFonts w:ascii="Arial" w:eastAsia="Arial" w:hAnsi="Arial" w:cs="Arial"/>
          <w:b/>
          <w:color w:val="333333"/>
          <w:sz w:val="22"/>
          <w:szCs w:val="22"/>
        </w:rPr>
        <w:t xml:space="preserve">Miesięczna ilość wykonanych wozokilometrów: </w:t>
      </w:r>
      <w:r>
        <w:rPr>
          <w:rFonts w:ascii="Arial" w:eastAsia="Arial" w:hAnsi="Arial" w:cs="Arial"/>
          <w:b/>
          <w:color w:val="333333"/>
          <w:sz w:val="22"/>
          <w:szCs w:val="22"/>
          <w:u w:val="single"/>
        </w:rPr>
        <w:t>4 100 km w tym na terenie Gminy Łazy                2 900 km (Koncesjodawca płaci tylko za km przejazdu na terenie Gminy Łazy)</w:t>
      </w:r>
    </w:p>
    <w:p w14:paraId="36126D95" w14:textId="77777777" w:rsidR="003E3D50" w:rsidRDefault="004D627C">
      <w:pPr>
        <w:pBdr>
          <w:top w:val="nil"/>
          <w:left w:val="nil"/>
          <w:bottom w:val="nil"/>
          <w:right w:val="nil"/>
          <w:between w:val="nil"/>
        </w:pBdr>
        <w:spacing w:after="160" w:line="252" w:lineRule="auto"/>
        <w:jc w:val="both"/>
        <w:rPr>
          <w:rFonts w:ascii="Arial" w:eastAsia="Arial" w:hAnsi="Arial" w:cs="Arial"/>
          <w:color w:val="333333"/>
          <w:sz w:val="22"/>
          <w:szCs w:val="22"/>
        </w:rPr>
      </w:pPr>
      <w:r>
        <w:rPr>
          <w:rFonts w:ascii="Arial" w:eastAsia="Arial" w:hAnsi="Arial" w:cs="Arial"/>
          <w:b/>
          <w:color w:val="333333"/>
          <w:sz w:val="22"/>
          <w:szCs w:val="22"/>
          <w:u w:val="single"/>
        </w:rPr>
        <w:t>Ilość wykonanych wozokilometrów dla 36 miesięcy: 147 600 km w tym na terenie Gminy Łazy 104 400 km</w:t>
      </w:r>
    </w:p>
    <w:p w14:paraId="7C02C145"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b/>
          <w:color w:val="000000"/>
          <w:sz w:val="22"/>
          <w:szCs w:val="22"/>
        </w:rPr>
        <w:t>Powyższa ilość ma charakter szacunkowy i została podana w celu realnej oceny ofert                i wyboru najkorzystniejszej oferty według obiektywnych wskaźników.</w:t>
      </w:r>
      <w:r>
        <w:rPr>
          <w:rFonts w:ascii="Arial" w:eastAsia="Arial" w:hAnsi="Arial" w:cs="Arial"/>
          <w:color w:val="000000"/>
          <w:sz w:val="22"/>
          <w:szCs w:val="22"/>
        </w:rPr>
        <w:t xml:space="preserve"> Koncesjonariusz otrzyma zapłatę należną mu z tytułu faktycznie wykonanych (zgodnie z zatwierdzonym rozkładem jazdy) wozokilometrów.</w:t>
      </w:r>
    </w:p>
    <w:p w14:paraId="10BD7399" w14:textId="77777777" w:rsidR="003E3D50" w:rsidRDefault="004D627C">
      <w:pPr>
        <w:widowControl w:val="0"/>
        <w:pBdr>
          <w:top w:val="nil"/>
          <w:left w:val="nil"/>
          <w:bottom w:val="nil"/>
          <w:right w:val="nil"/>
          <w:between w:val="nil"/>
        </w:pBdr>
        <w:rPr>
          <w:rFonts w:ascii="Calibri" w:eastAsia="Calibri" w:hAnsi="Calibri" w:cs="Calibri"/>
          <w:color w:val="000000"/>
          <w:sz w:val="22"/>
          <w:szCs w:val="22"/>
        </w:rPr>
      </w:pPr>
      <w:r>
        <w:rPr>
          <w:rFonts w:ascii="Arial" w:eastAsia="Arial" w:hAnsi="Arial" w:cs="Arial"/>
          <w:b/>
          <w:color w:val="000000"/>
          <w:sz w:val="22"/>
          <w:szCs w:val="22"/>
        </w:rPr>
        <w:t xml:space="preserve">3. Koncesjonariusz składa ofertę  na całość zamówienia. </w:t>
      </w:r>
    </w:p>
    <w:p w14:paraId="4F086E0D" w14:textId="77777777" w:rsidR="003E3D50" w:rsidRDefault="003E3D50">
      <w:pPr>
        <w:widowControl w:val="0"/>
        <w:pBdr>
          <w:top w:val="nil"/>
          <w:left w:val="nil"/>
          <w:bottom w:val="nil"/>
          <w:right w:val="nil"/>
          <w:between w:val="nil"/>
        </w:pBdr>
        <w:rPr>
          <w:rFonts w:ascii="Calibri" w:eastAsia="Calibri" w:hAnsi="Calibri" w:cs="Calibri"/>
          <w:color w:val="000000"/>
          <w:sz w:val="22"/>
          <w:szCs w:val="22"/>
        </w:rPr>
      </w:pPr>
    </w:p>
    <w:p w14:paraId="1172CEC7"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4</w:t>
      </w:r>
      <w:r>
        <w:rPr>
          <w:rFonts w:ascii="Arial" w:eastAsia="Arial" w:hAnsi="Arial" w:cs="Arial"/>
          <w:b/>
          <w:color w:val="FF6600"/>
          <w:sz w:val="22"/>
          <w:szCs w:val="22"/>
        </w:rPr>
        <w:t xml:space="preserve">. </w:t>
      </w:r>
      <w:r>
        <w:rPr>
          <w:rFonts w:ascii="Arial" w:eastAsia="Arial" w:hAnsi="Arial" w:cs="Arial"/>
          <w:color w:val="000000"/>
          <w:sz w:val="22"/>
          <w:szCs w:val="22"/>
        </w:rPr>
        <w:t xml:space="preserve">Koncesjodawca zobowiązany będzie do zapłaty Koncesjonariuszowi </w:t>
      </w:r>
      <w:r>
        <w:rPr>
          <w:rFonts w:ascii="Arial" w:eastAsia="Arial" w:hAnsi="Arial" w:cs="Arial"/>
          <w:b/>
          <w:color w:val="000000"/>
          <w:sz w:val="22"/>
          <w:szCs w:val="22"/>
        </w:rPr>
        <w:t xml:space="preserve">wyłącznie wynagrodzenie miesięczne, obliczone na podstawie rzeczywiście przejechanych ilości kilometrów </w:t>
      </w:r>
      <w:r>
        <w:rPr>
          <w:rFonts w:ascii="Arial" w:eastAsia="Arial" w:hAnsi="Arial" w:cs="Arial"/>
          <w:color w:val="000000"/>
          <w:sz w:val="22"/>
          <w:szCs w:val="22"/>
        </w:rPr>
        <w:t>(zgodnie z zatwierdzonym rozkładem jazdy)</w:t>
      </w:r>
      <w:r>
        <w:rPr>
          <w:rFonts w:ascii="Arial" w:eastAsia="Arial" w:hAnsi="Arial" w:cs="Arial"/>
          <w:b/>
          <w:color w:val="000000"/>
          <w:sz w:val="22"/>
          <w:szCs w:val="22"/>
        </w:rPr>
        <w:t>, przy zastosowaniu stawki za 1 wozokilometr podany                  w formularzu ofertowym.</w:t>
      </w:r>
    </w:p>
    <w:p w14:paraId="7C736AE7" w14:textId="77777777" w:rsidR="003E3D50" w:rsidRDefault="003E3D50">
      <w:pPr>
        <w:widowControl w:val="0"/>
        <w:pBdr>
          <w:top w:val="nil"/>
          <w:left w:val="nil"/>
          <w:bottom w:val="nil"/>
          <w:right w:val="nil"/>
          <w:between w:val="nil"/>
        </w:pBdr>
        <w:rPr>
          <w:rFonts w:ascii="Arial" w:eastAsia="Arial" w:hAnsi="Arial" w:cs="Arial"/>
          <w:color w:val="000000"/>
          <w:sz w:val="22"/>
          <w:szCs w:val="22"/>
        </w:rPr>
      </w:pPr>
    </w:p>
    <w:p w14:paraId="72D90C1D"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5. Koncesjonariusz samodzielnie przygotowuje projekt rozkładu jazdy, </w:t>
      </w:r>
      <w:r>
        <w:rPr>
          <w:rFonts w:ascii="Arial" w:eastAsia="Arial" w:hAnsi="Arial" w:cs="Arial"/>
          <w:color w:val="1C1C1C"/>
          <w:sz w:val="22"/>
          <w:szCs w:val="22"/>
        </w:rPr>
        <w:t>regulamin przewozu osób</w:t>
      </w:r>
      <w:r>
        <w:rPr>
          <w:rFonts w:ascii="Arial" w:eastAsia="Arial" w:hAnsi="Arial" w:cs="Arial"/>
          <w:color w:val="000000"/>
          <w:sz w:val="22"/>
          <w:szCs w:val="22"/>
        </w:rPr>
        <w:t xml:space="preserve"> oraz cennik biletów za świadczone usługi i przedstawia do zatwierdzenia Koncesjodawcy do dnia podpisania umowy.</w:t>
      </w:r>
    </w:p>
    <w:p w14:paraId="0BB29978"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br/>
      </w:r>
      <w:r>
        <w:rPr>
          <w:rFonts w:ascii="Arial" w:eastAsia="Arial" w:hAnsi="Arial" w:cs="Arial"/>
          <w:color w:val="000000"/>
          <w:sz w:val="22"/>
          <w:szCs w:val="22"/>
        </w:rPr>
        <w:t>6. Koncesjonariusz we własnym zakresie uzgodni rozkłady jazdy oraz zasady korzystania                      z przystanków.</w:t>
      </w:r>
    </w:p>
    <w:p w14:paraId="5DB6377B" w14:textId="77777777" w:rsidR="003E3D50" w:rsidRDefault="003E3D50">
      <w:pPr>
        <w:widowControl w:val="0"/>
        <w:pBdr>
          <w:top w:val="nil"/>
          <w:left w:val="nil"/>
          <w:bottom w:val="nil"/>
          <w:right w:val="nil"/>
          <w:between w:val="nil"/>
        </w:pBdr>
        <w:ind w:left="708"/>
        <w:rPr>
          <w:rFonts w:ascii="Arial" w:eastAsia="Arial" w:hAnsi="Arial" w:cs="Arial"/>
          <w:color w:val="000000"/>
          <w:sz w:val="22"/>
          <w:szCs w:val="22"/>
        </w:rPr>
      </w:pPr>
    </w:p>
    <w:p w14:paraId="327B4DF0"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7. Koncesjonariusz we własnym zakresie uzyska zezwolenia konieczne do wykonania umowy koncesji</w:t>
      </w:r>
    </w:p>
    <w:p w14:paraId="3F69CB60" w14:textId="77777777" w:rsidR="003E3D50" w:rsidRDefault="003E3D50">
      <w:pPr>
        <w:widowControl w:val="0"/>
        <w:pBdr>
          <w:top w:val="nil"/>
          <w:left w:val="nil"/>
          <w:bottom w:val="nil"/>
          <w:right w:val="nil"/>
          <w:between w:val="nil"/>
        </w:pBdr>
        <w:rPr>
          <w:rFonts w:ascii="Arial" w:eastAsia="Arial" w:hAnsi="Arial" w:cs="Arial"/>
          <w:color w:val="000000"/>
          <w:sz w:val="22"/>
          <w:szCs w:val="22"/>
        </w:rPr>
      </w:pPr>
    </w:p>
    <w:p w14:paraId="58ABFDE3"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8. Zaproponowany przez Koncesjonariusza rozkład jazdy musi spełniać wymogi formalne określone stosownymi przepisami.</w:t>
      </w:r>
    </w:p>
    <w:p w14:paraId="5937C967"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rPr>
      </w:pPr>
    </w:p>
    <w:p w14:paraId="4C364963"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9. Koncesjodawca zastrzega sobie prawo konieczności dokonywania zmian w rozkładzie jazdy na potrzeby mieszkańców nie zmieniając ogólnej ilości wozokilometrów.</w:t>
      </w:r>
    </w:p>
    <w:p w14:paraId="59AA340E"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 xml:space="preserve"> </w:t>
      </w:r>
    </w:p>
    <w:p w14:paraId="719BD5CC"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10. Koncesjonariusz samodzielnie podaje do publicznej wiadomości rozkład jazdy, cennik usług             z uwzględnieniem ulg ustawowych oraz ulg ustalonych przez Koncesjodawcę,  oraz zasady korzystania z nich. Opłaty z tego tytułu pokrywać będzie Koncesjonariusz.</w:t>
      </w:r>
    </w:p>
    <w:p w14:paraId="0265F5B7"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rPr>
      </w:pPr>
    </w:p>
    <w:p w14:paraId="1C9011AC"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11. Koncesjonariusz zobowiązany będzie do zamieszczania w pojazdach informacji o stosowanych cennikach, regulaminie przewozu osób.</w:t>
      </w:r>
    </w:p>
    <w:p w14:paraId="5E02C30F"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 xml:space="preserve"> </w:t>
      </w:r>
    </w:p>
    <w:p w14:paraId="2B02038C"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12. Koncesjonariusz zobowiązany będzie do zamieszczania informacji o godzinach odjazdów na przystankach widniejących w rozkładzie jazdy.</w:t>
      </w:r>
    </w:p>
    <w:p w14:paraId="074ED752" w14:textId="77777777" w:rsidR="003E3D50" w:rsidRDefault="003E3D50">
      <w:pPr>
        <w:widowControl w:val="0"/>
        <w:pBdr>
          <w:top w:val="nil"/>
          <w:left w:val="nil"/>
          <w:bottom w:val="nil"/>
          <w:right w:val="nil"/>
          <w:between w:val="nil"/>
        </w:pBdr>
        <w:ind w:left="708"/>
        <w:rPr>
          <w:rFonts w:ascii="Arial" w:eastAsia="Arial" w:hAnsi="Arial" w:cs="Arial"/>
          <w:color w:val="000000"/>
          <w:sz w:val="22"/>
          <w:szCs w:val="22"/>
        </w:rPr>
      </w:pPr>
    </w:p>
    <w:p w14:paraId="76A726DF"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13. Koncesjonariusz we własnym zakresie zorganizuje dystrybucję biletów albo system pobierania opłat za przejazd. Koncesjonariusz obowiązany jest do uwzględniania przy pobieraniu opłat za przejazd ulg ustawowych (o ile przysługują) oraz ulg ustalonych przez Koncesjodawcę ( tj. ulga w wysokości 80% dla osób, które ukończyły 65 rok życia), obowiązujących w publicznych środkach transportu i respektowania dokumentów upoważniających  do korzystania z tych ulg.</w:t>
      </w:r>
      <w:r>
        <w:rPr>
          <w:rFonts w:ascii="Arial" w:eastAsia="Arial" w:hAnsi="Arial" w:cs="Arial"/>
          <w:color w:val="FF0000"/>
          <w:sz w:val="22"/>
          <w:szCs w:val="22"/>
        </w:rPr>
        <w:t xml:space="preserve"> </w:t>
      </w:r>
      <w:r>
        <w:rPr>
          <w:rFonts w:ascii="Arial" w:eastAsia="Arial" w:hAnsi="Arial" w:cs="Arial"/>
          <w:color w:val="000000"/>
          <w:sz w:val="22"/>
          <w:szCs w:val="22"/>
        </w:rPr>
        <w:t>Ponadto nie będzie przekraczać maksymalnych stawek jednorazowych opłat za przejazdy środkami transportu, wykonywanymi przez Koncesjonariusza w ramach umowy:</w:t>
      </w:r>
    </w:p>
    <w:p w14:paraId="058B4129" w14:textId="77777777" w:rsidR="003E3D50" w:rsidRDefault="003E3D50">
      <w:pPr>
        <w:widowControl w:val="0"/>
        <w:pBdr>
          <w:top w:val="nil"/>
          <w:left w:val="nil"/>
          <w:bottom w:val="nil"/>
          <w:right w:val="nil"/>
          <w:between w:val="nil"/>
        </w:pBdr>
        <w:rPr>
          <w:rFonts w:ascii="Arial" w:eastAsia="Arial" w:hAnsi="Arial" w:cs="Arial"/>
          <w:color w:val="000000"/>
          <w:sz w:val="22"/>
          <w:szCs w:val="22"/>
        </w:rPr>
      </w:pPr>
    </w:p>
    <w:p w14:paraId="209E4056" w14:textId="77777777" w:rsidR="002E0BFD" w:rsidRDefault="002E0BFD" w:rsidP="002E0BFD">
      <w:pPr>
        <w:autoSpaceDN w:val="0"/>
        <w:ind w:left="284"/>
        <w:jc w:val="both"/>
        <w:rPr>
          <w:rFonts w:ascii="Arial" w:hAnsi="Arial" w:cs="Arial"/>
          <w:sz w:val="22"/>
          <w:szCs w:val="22"/>
        </w:rPr>
      </w:pPr>
      <w:r>
        <w:rPr>
          <w:rFonts w:ascii="Arial" w:hAnsi="Arial" w:cs="Arial"/>
          <w:sz w:val="22"/>
          <w:szCs w:val="22"/>
        </w:rPr>
        <w:t>- za przejazd do 3 km - 2,60 zł</w:t>
      </w:r>
    </w:p>
    <w:p w14:paraId="7216EDA5" w14:textId="77777777" w:rsidR="002E0BFD" w:rsidRDefault="002E0BFD" w:rsidP="002E0BFD">
      <w:pPr>
        <w:ind w:left="851" w:hanging="567"/>
        <w:jc w:val="both"/>
        <w:rPr>
          <w:rFonts w:ascii="Arial" w:hAnsi="Arial" w:cs="Arial"/>
          <w:sz w:val="22"/>
          <w:szCs w:val="22"/>
        </w:rPr>
      </w:pPr>
      <w:r>
        <w:rPr>
          <w:rFonts w:ascii="Arial" w:hAnsi="Arial" w:cs="Arial"/>
          <w:sz w:val="22"/>
          <w:szCs w:val="22"/>
        </w:rPr>
        <w:t>- za przejazd do 7 km – 3,40 zł</w:t>
      </w:r>
    </w:p>
    <w:p w14:paraId="74A7BAF0" w14:textId="77777777" w:rsidR="002E0BFD" w:rsidRDefault="002E0BFD" w:rsidP="002E0BFD">
      <w:pPr>
        <w:ind w:left="851" w:hanging="567"/>
        <w:jc w:val="both"/>
        <w:rPr>
          <w:rFonts w:ascii="Arial" w:hAnsi="Arial" w:cs="Arial"/>
          <w:sz w:val="22"/>
          <w:szCs w:val="22"/>
        </w:rPr>
      </w:pPr>
      <w:r>
        <w:rPr>
          <w:rFonts w:ascii="Arial" w:hAnsi="Arial" w:cs="Arial"/>
          <w:sz w:val="22"/>
          <w:szCs w:val="22"/>
        </w:rPr>
        <w:t>- za przejazd do 10km – 3,90 zł</w:t>
      </w:r>
    </w:p>
    <w:p w14:paraId="61BB8DE2" w14:textId="77777777" w:rsidR="002E0BFD" w:rsidRDefault="002E0BFD" w:rsidP="002E0BFD">
      <w:pPr>
        <w:ind w:left="851" w:hanging="567"/>
        <w:jc w:val="both"/>
        <w:rPr>
          <w:rFonts w:ascii="Arial" w:hAnsi="Arial" w:cs="Arial"/>
          <w:sz w:val="22"/>
          <w:szCs w:val="22"/>
        </w:rPr>
      </w:pPr>
      <w:r>
        <w:rPr>
          <w:rFonts w:ascii="Arial" w:hAnsi="Arial" w:cs="Arial"/>
          <w:sz w:val="22"/>
          <w:szCs w:val="22"/>
        </w:rPr>
        <w:t>- za przejazd do 21km – 4,60 zł</w:t>
      </w:r>
    </w:p>
    <w:p w14:paraId="733F0B50" w14:textId="53755F4A" w:rsidR="002E0BFD" w:rsidRDefault="002E0BFD" w:rsidP="002E0BFD">
      <w:pPr>
        <w:ind w:left="851" w:hanging="567"/>
        <w:jc w:val="both"/>
        <w:rPr>
          <w:rFonts w:ascii="Arial" w:hAnsi="Arial" w:cs="Arial"/>
          <w:b/>
          <w:sz w:val="22"/>
          <w:szCs w:val="22"/>
        </w:rPr>
      </w:pPr>
      <w:r>
        <w:rPr>
          <w:rFonts w:ascii="Arial" w:hAnsi="Arial" w:cs="Arial"/>
          <w:sz w:val="22"/>
          <w:szCs w:val="22"/>
        </w:rPr>
        <w:t>- za przejazd pow</w:t>
      </w:r>
      <w:r w:rsidR="0046465A">
        <w:rPr>
          <w:rFonts w:ascii="Arial" w:hAnsi="Arial" w:cs="Arial"/>
          <w:sz w:val="22"/>
          <w:szCs w:val="22"/>
        </w:rPr>
        <w:t>.</w:t>
      </w:r>
      <w:r>
        <w:rPr>
          <w:rFonts w:ascii="Arial" w:hAnsi="Arial" w:cs="Arial"/>
          <w:sz w:val="22"/>
          <w:szCs w:val="22"/>
        </w:rPr>
        <w:t xml:space="preserve"> 21 km – 6,5</w:t>
      </w:r>
      <w:r w:rsidR="0046465A">
        <w:rPr>
          <w:rFonts w:ascii="Arial" w:hAnsi="Arial" w:cs="Arial"/>
          <w:sz w:val="22"/>
          <w:szCs w:val="22"/>
        </w:rPr>
        <w:t xml:space="preserve">0 </w:t>
      </w:r>
      <w:r>
        <w:rPr>
          <w:rFonts w:ascii="Arial" w:hAnsi="Arial" w:cs="Arial"/>
          <w:sz w:val="22"/>
          <w:szCs w:val="22"/>
        </w:rPr>
        <w:t>zł</w:t>
      </w:r>
    </w:p>
    <w:p w14:paraId="217921E6" w14:textId="366B83F5" w:rsidR="003E3D50" w:rsidRPr="001A1802" w:rsidRDefault="00210C90" w:rsidP="001A1802">
      <w:pPr>
        <w:pBdr>
          <w:top w:val="nil"/>
          <w:left w:val="nil"/>
          <w:bottom w:val="nil"/>
          <w:right w:val="nil"/>
          <w:between w:val="nil"/>
        </w:pBdr>
        <w:spacing w:after="160" w:line="252" w:lineRule="auto"/>
        <w:jc w:val="both"/>
        <w:rPr>
          <w:rFonts w:ascii="Arial" w:eastAsia="Arial" w:hAnsi="Arial" w:cs="Arial"/>
          <w:b/>
          <w:bCs/>
          <w:sz w:val="22"/>
          <w:szCs w:val="22"/>
        </w:rPr>
      </w:pPr>
      <w:r w:rsidRPr="001A1802">
        <w:rPr>
          <w:rFonts w:ascii="Arial" w:eastAsia="Arial" w:hAnsi="Arial" w:cs="Arial"/>
          <w:b/>
          <w:bCs/>
          <w:sz w:val="22"/>
          <w:szCs w:val="22"/>
        </w:rPr>
        <w:t xml:space="preserve">Koncesjodawca w trakcie trwania umowy może podwyższyć maksymalne stawki jednorazowych opłat za przejazdy, określone wyżej. </w:t>
      </w:r>
    </w:p>
    <w:p w14:paraId="3F1631EC"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14. Koncesjodawca jest zobowiązany do złożenia po zakończeniu każdego miesiąca obowiązywania umowy koncesyjnej ( jako załącznik do faktury), raportu o zakresie realizacji umowy koncesyjnej, w tym zestawienia o ilości przewiezionych pasażerów w podziale na korzystających z poszczególnych ulg ustawowych.</w:t>
      </w:r>
    </w:p>
    <w:p w14:paraId="5185FB82"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 xml:space="preserve"> </w:t>
      </w:r>
    </w:p>
    <w:p w14:paraId="1C0E7CBA"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15. Koncesjodawca wymaga, aby tabor Koncesjonariusza był odpowiednio oznakowany poprzez umieszczenie na nim logo Gminy Łazy według projektu dostarczonego przez Koncesjodawcę (logo będzie umieszczone na lewej, prawej oraz tylnej powierzchni pojazdu). Umieszczenie takiego oznakowania Koncesjonariusz zrealizuje na własny koszt. Przekazanie projektu nastąpi w terminie 7 dni od dnia podpisania umowy. </w:t>
      </w:r>
    </w:p>
    <w:p w14:paraId="72D39E85"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rPr>
      </w:pPr>
    </w:p>
    <w:p w14:paraId="3B7541F0"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16. Koncesjodawca wymaga by kolor taboru na wszystkich liniach był taki sam – ustala się kolor biały. Dostosowanie malatury i elementów wizualizacji do wymagań Koncesjodawcy powinno nastąpić najpóźniej z rozpoczęciem realizacji umowy, tj. 01.01.2023r. </w:t>
      </w:r>
    </w:p>
    <w:p w14:paraId="1C6F6423"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rPr>
      </w:pPr>
    </w:p>
    <w:p w14:paraId="78616548"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17. Koncesjodawca wymaga, aby przednia tablica kierunkowa w pojazdach Koncesjonariusza była </w:t>
      </w:r>
      <w:r>
        <w:rPr>
          <w:rFonts w:ascii="Arial" w:eastAsia="Arial" w:hAnsi="Arial" w:cs="Arial"/>
          <w:b/>
          <w:color w:val="000000"/>
          <w:sz w:val="22"/>
          <w:szCs w:val="22"/>
        </w:rPr>
        <w:t>tablicą świetlną</w:t>
      </w:r>
      <w:r>
        <w:rPr>
          <w:rFonts w:ascii="Arial" w:eastAsia="Arial" w:hAnsi="Arial" w:cs="Arial"/>
          <w:color w:val="000000"/>
          <w:sz w:val="22"/>
          <w:szCs w:val="22"/>
        </w:rPr>
        <w:t xml:space="preserve"> i umożliwiała wyświetlanie nazwy (kierunki) linii.</w:t>
      </w:r>
    </w:p>
    <w:p w14:paraId="4B7781CD"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rPr>
      </w:pPr>
    </w:p>
    <w:p w14:paraId="42BB7F0C" w14:textId="77777777" w:rsidR="003E3D50" w:rsidRDefault="004D627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18. Koncesjodawca wymaga by wszystkie pojazdy, którymi jest realizowana komunikacja                         w ramach umowy były wyposażone w nadajniki GPS oraz udzieli  nieodpłatnej licencji na korzystanie z oprogramowania do obsługi systemu rejestrującego trasę pojazdów przez okres trwania umowy.</w:t>
      </w:r>
    </w:p>
    <w:p w14:paraId="2E05C694" w14:textId="77777777" w:rsidR="003E3D50" w:rsidRDefault="003E3D50">
      <w:pPr>
        <w:widowControl w:val="0"/>
        <w:pBdr>
          <w:top w:val="nil"/>
          <w:left w:val="nil"/>
          <w:bottom w:val="nil"/>
          <w:right w:val="nil"/>
          <w:between w:val="nil"/>
        </w:pBdr>
        <w:ind w:left="708"/>
        <w:rPr>
          <w:rFonts w:ascii="Arial" w:eastAsia="Arial" w:hAnsi="Arial" w:cs="Arial"/>
          <w:color w:val="000000"/>
          <w:sz w:val="22"/>
          <w:szCs w:val="22"/>
        </w:rPr>
      </w:pPr>
    </w:p>
    <w:p w14:paraId="2E9FDFBA" w14:textId="77777777" w:rsidR="003E3D50" w:rsidRDefault="004D627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19. Koncesjonariusz będzie wykonywał umowę wyłącznie w oparciu o własne siły i środki.</w:t>
      </w:r>
    </w:p>
    <w:p w14:paraId="4656B2BE"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rPr>
      </w:pPr>
    </w:p>
    <w:p w14:paraId="07140A81" w14:textId="77777777" w:rsidR="003E3D50" w:rsidRDefault="004D627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20. Powierzenie wykonania obowiązków umownych przez Koncesjonariusza osobie trzeciej (podwykonawstwo) może nastąpić wyłącznie za uprzednią zgodą Koncesjodawcy wyrażoną na piśmie.</w:t>
      </w:r>
    </w:p>
    <w:p w14:paraId="26E3A46C" w14:textId="77777777" w:rsidR="003E3D50" w:rsidRDefault="003E3D50">
      <w:pPr>
        <w:widowControl w:val="0"/>
        <w:pBdr>
          <w:top w:val="nil"/>
          <w:left w:val="nil"/>
          <w:bottom w:val="nil"/>
          <w:right w:val="nil"/>
          <w:between w:val="nil"/>
        </w:pBdr>
        <w:ind w:left="708"/>
        <w:rPr>
          <w:rFonts w:ascii="Arial" w:eastAsia="Arial" w:hAnsi="Arial" w:cs="Arial"/>
          <w:color w:val="000000"/>
          <w:sz w:val="22"/>
          <w:szCs w:val="22"/>
        </w:rPr>
      </w:pPr>
    </w:p>
    <w:p w14:paraId="0627877F" w14:textId="77777777" w:rsidR="003E3D50" w:rsidRDefault="004D627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21. Koncesjonariusz musi posiadać ważną polisę ubezpieczeniową od odpowiedzialności cywilnej w zakresie prowadzonej działalności związanej z przedmiotem zamówienia na kwotę </w:t>
      </w:r>
      <w:r>
        <w:rPr>
          <w:rFonts w:ascii="Arial" w:eastAsia="Arial" w:hAnsi="Arial" w:cs="Arial"/>
          <w:b/>
          <w:color w:val="000000"/>
          <w:sz w:val="22"/>
          <w:szCs w:val="22"/>
        </w:rPr>
        <w:t>nie mniejszą niż kwota oferty</w:t>
      </w:r>
      <w:r>
        <w:rPr>
          <w:rFonts w:ascii="Arial" w:eastAsia="Arial" w:hAnsi="Arial" w:cs="Arial"/>
          <w:color w:val="000000"/>
          <w:sz w:val="22"/>
          <w:szCs w:val="22"/>
        </w:rPr>
        <w:t xml:space="preserve"> na jedno i wszystkie zdarzenia przez cały okres realizacji zadania. Przed rozpoczęciem realizacji, Koncesjonariusz przedstawi Koncesjodawcy do wglądu opłaconą polisę oraz kserokopie dowodów rejestracyjnych pojazdów opisanych w Oświadczeniu o spełnianiu warunków udziału w postępowaniu (Załącznik nr 2 do WUK). </w:t>
      </w:r>
    </w:p>
    <w:p w14:paraId="3585D8D2"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 xml:space="preserve"> </w:t>
      </w:r>
    </w:p>
    <w:p w14:paraId="6ADBC747"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22. Koncesjonariusz ponosi pełną odpowiedzialność za szkody oraz następstwa nieszczęśliwych wypadków pracowników i osób trzecich, powstałe w związku z realizacją usługi, które to szkody Koncesjonariusz zobowiązuje się pokryć w pełnej wysokości. Koncesjonariusz ponosi wszelkie ryzyko związane ze szkodą lub utratą dóbr fizycznych i uszkodzeniem ciała lub ze śmiercią podczas i w konsekwencji wykonywania Umowy.</w:t>
      </w:r>
    </w:p>
    <w:p w14:paraId="0C78EA94"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rPr>
      </w:pPr>
    </w:p>
    <w:p w14:paraId="15CBE5F1" w14:textId="77777777" w:rsidR="003E3D50" w:rsidRDefault="004D62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23. Koncesjonariusz zobowiązany będzie w razie awarii pojazdu do podstawienia pojazdu zastępczego w nieprzekraczalnym czasie: do 2 godzin. </w:t>
      </w:r>
    </w:p>
    <w:p w14:paraId="4A410E8A" w14:textId="77777777" w:rsidR="003E3D50" w:rsidRDefault="003E3D50">
      <w:pPr>
        <w:widowControl w:val="0"/>
        <w:pBdr>
          <w:top w:val="nil"/>
          <w:left w:val="nil"/>
          <w:bottom w:val="nil"/>
          <w:right w:val="nil"/>
          <w:between w:val="nil"/>
        </w:pBdr>
        <w:rPr>
          <w:rFonts w:ascii="Arial" w:eastAsia="Arial" w:hAnsi="Arial" w:cs="Arial"/>
          <w:color w:val="000000"/>
          <w:sz w:val="22"/>
          <w:szCs w:val="22"/>
        </w:rPr>
      </w:pPr>
    </w:p>
    <w:p w14:paraId="3CD7A29E" w14:textId="77777777" w:rsidR="003E3D50" w:rsidRDefault="003E3D50">
      <w:pPr>
        <w:pBdr>
          <w:top w:val="nil"/>
          <w:left w:val="nil"/>
          <w:bottom w:val="nil"/>
          <w:right w:val="nil"/>
          <w:between w:val="nil"/>
        </w:pBdr>
        <w:spacing w:after="160" w:line="252" w:lineRule="auto"/>
        <w:ind w:left="360"/>
        <w:rPr>
          <w:rFonts w:ascii="Arial" w:eastAsia="Arial" w:hAnsi="Arial" w:cs="Arial"/>
          <w:color w:val="000000"/>
          <w:sz w:val="22"/>
          <w:szCs w:val="22"/>
        </w:rPr>
      </w:pPr>
    </w:p>
    <w:p w14:paraId="3786631D" w14:textId="77777777" w:rsidR="003E3D50" w:rsidRDefault="004D627C">
      <w:pPr>
        <w:pBdr>
          <w:top w:val="nil"/>
          <w:left w:val="nil"/>
          <w:bottom w:val="nil"/>
          <w:right w:val="nil"/>
          <w:between w:val="nil"/>
        </w:pBdr>
        <w:spacing w:after="160" w:line="252" w:lineRule="auto"/>
        <w:ind w:left="709" w:hanging="709"/>
        <w:rPr>
          <w:rFonts w:ascii="Arial" w:eastAsia="Arial" w:hAnsi="Arial" w:cs="Arial"/>
          <w:color w:val="000000"/>
          <w:sz w:val="22"/>
          <w:szCs w:val="22"/>
          <w:u w:val="single"/>
        </w:rPr>
      </w:pPr>
      <w:r>
        <w:rPr>
          <w:rFonts w:ascii="Arial" w:eastAsia="Arial" w:hAnsi="Arial" w:cs="Arial"/>
          <w:b/>
          <w:color w:val="000000"/>
          <w:sz w:val="22"/>
          <w:szCs w:val="22"/>
          <w:u w:val="single"/>
        </w:rPr>
        <w:t xml:space="preserve">III. Termin realizacji, </w:t>
      </w:r>
    </w:p>
    <w:p w14:paraId="39950F99" w14:textId="77777777" w:rsidR="003E3D50" w:rsidRDefault="003E3D50">
      <w:pPr>
        <w:pBdr>
          <w:top w:val="nil"/>
          <w:left w:val="nil"/>
          <w:bottom w:val="nil"/>
          <w:right w:val="nil"/>
          <w:between w:val="nil"/>
        </w:pBdr>
        <w:spacing w:after="160" w:line="252" w:lineRule="auto"/>
        <w:ind w:left="709" w:hanging="709"/>
        <w:rPr>
          <w:rFonts w:ascii="Arial" w:eastAsia="Arial" w:hAnsi="Arial" w:cs="Arial"/>
          <w:color w:val="000000"/>
          <w:sz w:val="22"/>
          <w:szCs w:val="22"/>
          <w:u w:val="single"/>
        </w:rPr>
      </w:pPr>
    </w:p>
    <w:p w14:paraId="26844609" w14:textId="77777777" w:rsidR="003E3D50" w:rsidRDefault="004D627C">
      <w:pPr>
        <w:pBdr>
          <w:top w:val="nil"/>
          <w:left w:val="nil"/>
          <w:bottom w:val="nil"/>
          <w:right w:val="nil"/>
          <w:between w:val="nil"/>
        </w:pBdr>
        <w:tabs>
          <w:tab w:val="left" w:pos="8280"/>
        </w:tabs>
        <w:spacing w:after="120" w:line="252" w:lineRule="auto"/>
        <w:jc w:val="both"/>
        <w:rPr>
          <w:rFonts w:ascii="Arial" w:eastAsia="Arial" w:hAnsi="Arial" w:cs="Arial"/>
          <w:color w:val="000000"/>
          <w:sz w:val="22"/>
          <w:szCs w:val="22"/>
          <w:u w:val="single"/>
        </w:rPr>
      </w:pPr>
      <w:r>
        <w:rPr>
          <w:rFonts w:ascii="Arial" w:eastAsia="Arial" w:hAnsi="Arial" w:cs="Arial"/>
          <w:color w:val="000000"/>
          <w:sz w:val="22"/>
          <w:szCs w:val="22"/>
        </w:rPr>
        <w:t xml:space="preserve">Termin realizacji zadania: </w:t>
      </w:r>
      <w:r>
        <w:rPr>
          <w:rFonts w:ascii="Arial" w:eastAsia="Arial" w:hAnsi="Arial" w:cs="Arial"/>
          <w:b/>
          <w:color w:val="000000"/>
          <w:sz w:val="22"/>
          <w:szCs w:val="22"/>
        </w:rPr>
        <w:t>- od 01.01.2023 r do 31.12.2025r.</w:t>
      </w:r>
    </w:p>
    <w:p w14:paraId="3B7F9EDC"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u w:val="single"/>
        </w:rPr>
      </w:pPr>
    </w:p>
    <w:p w14:paraId="33B3236C" w14:textId="22587CC1" w:rsidR="005E781F" w:rsidRPr="005E781F" w:rsidRDefault="004D627C" w:rsidP="005E781F">
      <w:pPr>
        <w:spacing w:line="360" w:lineRule="auto"/>
        <w:rPr>
          <w:rFonts w:ascii="Arial" w:eastAsia="Arial" w:hAnsi="Arial" w:cs="Arial"/>
          <w:b/>
          <w:color w:val="000000"/>
          <w:sz w:val="22"/>
          <w:szCs w:val="22"/>
          <w:u w:val="single"/>
        </w:rPr>
      </w:pPr>
      <w:r w:rsidRPr="005E781F">
        <w:rPr>
          <w:rFonts w:ascii="Arial" w:eastAsia="Arial" w:hAnsi="Arial" w:cs="Arial"/>
          <w:b/>
          <w:color w:val="000000"/>
          <w:sz w:val="22"/>
          <w:szCs w:val="22"/>
          <w:u w:val="single"/>
        </w:rPr>
        <w:t xml:space="preserve">IV. </w:t>
      </w:r>
      <w:r w:rsidR="005E781F" w:rsidRPr="005E781F">
        <w:rPr>
          <w:rFonts w:ascii="Arial" w:eastAsia="Arial" w:hAnsi="Arial" w:cs="Arial"/>
          <w:b/>
          <w:color w:val="000000"/>
          <w:sz w:val="22"/>
          <w:szCs w:val="22"/>
          <w:u w:val="single"/>
        </w:rPr>
        <w:t>Informacja dotycząca wadium</w:t>
      </w:r>
    </w:p>
    <w:p w14:paraId="597739D6" w14:textId="78F87BEF" w:rsidR="005E781F" w:rsidRPr="001A1802" w:rsidRDefault="005E781F" w:rsidP="005E781F">
      <w:pPr>
        <w:rPr>
          <w:rFonts w:ascii="Arial" w:hAnsi="Arial" w:cs="Arial"/>
          <w:color w:val="FF0000"/>
          <w:sz w:val="22"/>
          <w:szCs w:val="22"/>
        </w:rPr>
      </w:pPr>
      <w:r w:rsidRPr="005E781F">
        <w:rPr>
          <w:rFonts w:ascii="Arial" w:hAnsi="Arial" w:cs="Arial"/>
          <w:sz w:val="22"/>
          <w:szCs w:val="22"/>
        </w:rPr>
        <w:t xml:space="preserve">1. Koncesjonariusz jest zobowiązany do wniesienia wadium w </w:t>
      </w:r>
      <w:r w:rsidRPr="004055E5">
        <w:rPr>
          <w:rFonts w:ascii="Arial" w:hAnsi="Arial" w:cs="Arial"/>
          <w:sz w:val="22"/>
          <w:szCs w:val="22"/>
        </w:rPr>
        <w:t xml:space="preserve">wysokości </w:t>
      </w:r>
      <w:r w:rsidR="004055E5" w:rsidRPr="004055E5">
        <w:rPr>
          <w:rFonts w:ascii="Arial" w:hAnsi="Arial" w:cs="Arial"/>
          <w:sz w:val="22"/>
          <w:szCs w:val="22"/>
        </w:rPr>
        <w:t>10 000,00 zł</w:t>
      </w:r>
    </w:p>
    <w:p w14:paraId="4DF2A35A" w14:textId="77777777" w:rsidR="005E781F" w:rsidRPr="005E781F" w:rsidRDefault="005E781F" w:rsidP="005E781F">
      <w:pPr>
        <w:rPr>
          <w:rFonts w:ascii="Arial" w:hAnsi="Arial" w:cs="Arial"/>
          <w:sz w:val="22"/>
          <w:szCs w:val="22"/>
        </w:rPr>
      </w:pPr>
      <w:r w:rsidRPr="005E781F">
        <w:rPr>
          <w:rFonts w:ascii="Arial" w:hAnsi="Arial" w:cs="Arial"/>
          <w:sz w:val="22"/>
          <w:szCs w:val="22"/>
        </w:rPr>
        <w:t>2. Wadium może być wniesione w jednej lub kilku następujących formach:</w:t>
      </w:r>
    </w:p>
    <w:p w14:paraId="7071A103" w14:textId="77777777" w:rsidR="005E781F" w:rsidRPr="005E781F" w:rsidRDefault="005E781F" w:rsidP="005E781F">
      <w:pPr>
        <w:numPr>
          <w:ilvl w:val="0"/>
          <w:numId w:val="23"/>
        </w:numPr>
        <w:suppressAutoHyphens/>
        <w:rPr>
          <w:rFonts w:ascii="Arial" w:hAnsi="Arial" w:cs="Arial"/>
          <w:sz w:val="22"/>
          <w:szCs w:val="22"/>
        </w:rPr>
      </w:pPr>
      <w:r w:rsidRPr="005E781F">
        <w:rPr>
          <w:rFonts w:ascii="Arial" w:hAnsi="Arial" w:cs="Arial"/>
          <w:sz w:val="22"/>
          <w:szCs w:val="22"/>
        </w:rPr>
        <w:t>pieniądzu;</w:t>
      </w:r>
    </w:p>
    <w:p w14:paraId="523AF0D1" w14:textId="77777777" w:rsidR="005E781F" w:rsidRPr="005E781F" w:rsidRDefault="005E781F" w:rsidP="005E781F">
      <w:pPr>
        <w:numPr>
          <w:ilvl w:val="0"/>
          <w:numId w:val="23"/>
        </w:numPr>
        <w:suppressAutoHyphens/>
        <w:rPr>
          <w:rFonts w:ascii="Arial" w:hAnsi="Arial" w:cs="Arial"/>
          <w:sz w:val="22"/>
          <w:szCs w:val="22"/>
        </w:rPr>
      </w:pPr>
      <w:r w:rsidRPr="005E781F">
        <w:rPr>
          <w:rFonts w:ascii="Arial" w:hAnsi="Arial" w:cs="Arial"/>
          <w:sz w:val="22"/>
          <w:szCs w:val="22"/>
        </w:rPr>
        <w:t>poręczeniach bankowych lub poręczeniach spółdzielczej kasy oszczędnościowo – kredytowej,  z tym że poręczenie kasy jest zawsze poręczeniem pieniężnym;</w:t>
      </w:r>
    </w:p>
    <w:p w14:paraId="3A355E2A" w14:textId="77777777" w:rsidR="005E781F" w:rsidRPr="005E781F" w:rsidRDefault="005E781F" w:rsidP="005E781F">
      <w:pPr>
        <w:numPr>
          <w:ilvl w:val="0"/>
          <w:numId w:val="23"/>
        </w:numPr>
        <w:suppressAutoHyphens/>
        <w:rPr>
          <w:rFonts w:ascii="Arial" w:hAnsi="Arial" w:cs="Arial"/>
          <w:sz w:val="22"/>
          <w:szCs w:val="22"/>
        </w:rPr>
      </w:pPr>
      <w:r w:rsidRPr="005E781F">
        <w:rPr>
          <w:rFonts w:ascii="Arial" w:hAnsi="Arial" w:cs="Arial"/>
          <w:sz w:val="22"/>
          <w:szCs w:val="22"/>
        </w:rPr>
        <w:t>gwarancjach bankowych;</w:t>
      </w:r>
    </w:p>
    <w:p w14:paraId="2C6A3BBD" w14:textId="77777777" w:rsidR="005E781F" w:rsidRPr="005E781F" w:rsidRDefault="005E781F" w:rsidP="005E781F">
      <w:pPr>
        <w:numPr>
          <w:ilvl w:val="0"/>
          <w:numId w:val="23"/>
        </w:numPr>
        <w:suppressAutoHyphens/>
        <w:rPr>
          <w:rFonts w:ascii="Arial" w:hAnsi="Arial" w:cs="Arial"/>
          <w:sz w:val="22"/>
          <w:szCs w:val="22"/>
        </w:rPr>
      </w:pPr>
      <w:r w:rsidRPr="005E781F">
        <w:rPr>
          <w:rFonts w:ascii="Arial" w:hAnsi="Arial" w:cs="Arial"/>
          <w:sz w:val="22"/>
          <w:szCs w:val="22"/>
        </w:rPr>
        <w:t>gwarancjach ubezpieczeniowych;</w:t>
      </w:r>
    </w:p>
    <w:p w14:paraId="02828A45" w14:textId="77777777" w:rsidR="005E781F" w:rsidRPr="005E781F" w:rsidRDefault="005E781F" w:rsidP="005E781F">
      <w:pPr>
        <w:numPr>
          <w:ilvl w:val="0"/>
          <w:numId w:val="23"/>
        </w:numPr>
        <w:suppressAutoHyphens/>
        <w:jc w:val="both"/>
        <w:rPr>
          <w:rFonts w:ascii="Arial" w:hAnsi="Arial" w:cs="Arial"/>
          <w:sz w:val="22"/>
          <w:szCs w:val="22"/>
        </w:rPr>
      </w:pPr>
      <w:r w:rsidRPr="005E781F">
        <w:rPr>
          <w:rFonts w:ascii="Arial" w:hAnsi="Arial" w:cs="Arial"/>
          <w:sz w:val="22"/>
          <w:szCs w:val="22"/>
        </w:rPr>
        <w:t>poręczeniach udzielanych przez podmioty, o których mowa wart. 6b ust. 5 pkt 2 ustawy z dnia 9 listopada 2000 r. o utworzeniu Polskiej Agencji Rozwoju Przedsiębiorczości.</w:t>
      </w:r>
    </w:p>
    <w:p w14:paraId="64FF2CEA" w14:textId="564DE738" w:rsidR="005E781F" w:rsidRPr="005E781F" w:rsidRDefault="005E781F" w:rsidP="005E781F">
      <w:pPr>
        <w:ind w:left="142" w:hanging="142"/>
        <w:jc w:val="both"/>
        <w:rPr>
          <w:rFonts w:ascii="Arial" w:hAnsi="Arial" w:cs="Arial"/>
          <w:sz w:val="22"/>
          <w:szCs w:val="22"/>
        </w:rPr>
      </w:pPr>
      <w:r>
        <w:rPr>
          <w:rFonts w:ascii="Arial" w:hAnsi="Arial" w:cs="Arial"/>
          <w:sz w:val="22"/>
          <w:szCs w:val="22"/>
        </w:rPr>
        <w:t>3</w:t>
      </w:r>
      <w:r w:rsidRPr="005E781F">
        <w:rPr>
          <w:rFonts w:ascii="Arial" w:hAnsi="Arial" w:cs="Arial"/>
          <w:sz w:val="22"/>
          <w:szCs w:val="22"/>
        </w:rPr>
        <w:t>. W przypadku składania przez Koncesjonariusza wadium w formie gwarancji powinna być ona bezwarunkowa, nieodwołalna i płatna w ciągu 14 dni na pierwsze pisemne żądanie Koncesjodawcy, wykonalne na terytorium Rzeczypospolitej Polskiej, sporządzone zgodnie z obowiązującym prawem i winny zawierać następujące elementy:</w:t>
      </w:r>
    </w:p>
    <w:p w14:paraId="2C6B0186" w14:textId="77777777" w:rsidR="005E781F" w:rsidRPr="005E781F" w:rsidRDefault="005E781F" w:rsidP="005E781F">
      <w:pPr>
        <w:numPr>
          <w:ilvl w:val="0"/>
          <w:numId w:val="25"/>
        </w:numPr>
        <w:suppressAutoHyphens/>
        <w:rPr>
          <w:rFonts w:ascii="Arial" w:hAnsi="Arial" w:cs="Arial"/>
          <w:sz w:val="22"/>
          <w:szCs w:val="22"/>
        </w:rPr>
      </w:pPr>
      <w:r w:rsidRPr="005E781F">
        <w:rPr>
          <w:rFonts w:ascii="Arial" w:hAnsi="Arial" w:cs="Arial"/>
          <w:sz w:val="22"/>
          <w:szCs w:val="22"/>
        </w:rPr>
        <w:t>nazwę dającego zlecenie Koncesjonariusza, beneficjenta gwarancji,  gwaranta (banku lub instytucji ubezpieczeniowej udzielających gwarancji) oraz skazanie ich siedzib,</w:t>
      </w:r>
    </w:p>
    <w:p w14:paraId="20264D78" w14:textId="77777777" w:rsidR="005E781F" w:rsidRPr="005E781F" w:rsidRDefault="005E781F" w:rsidP="005E781F">
      <w:pPr>
        <w:numPr>
          <w:ilvl w:val="0"/>
          <w:numId w:val="25"/>
        </w:numPr>
        <w:suppressAutoHyphens/>
        <w:rPr>
          <w:rFonts w:ascii="Arial" w:hAnsi="Arial" w:cs="Arial"/>
          <w:sz w:val="22"/>
          <w:szCs w:val="22"/>
        </w:rPr>
      </w:pPr>
      <w:r w:rsidRPr="005E781F">
        <w:rPr>
          <w:rFonts w:ascii="Arial" w:hAnsi="Arial" w:cs="Arial"/>
          <w:sz w:val="22"/>
          <w:szCs w:val="22"/>
        </w:rPr>
        <w:t>określenie wierzytelności, która ma być zabezpieczona gwarancją,</w:t>
      </w:r>
    </w:p>
    <w:p w14:paraId="7876BB9F" w14:textId="77777777" w:rsidR="005E781F" w:rsidRPr="005E781F" w:rsidRDefault="005E781F" w:rsidP="005E781F">
      <w:pPr>
        <w:numPr>
          <w:ilvl w:val="0"/>
          <w:numId w:val="25"/>
        </w:numPr>
        <w:suppressAutoHyphens/>
        <w:rPr>
          <w:rFonts w:ascii="Arial" w:hAnsi="Arial" w:cs="Arial"/>
          <w:sz w:val="22"/>
          <w:szCs w:val="22"/>
        </w:rPr>
      </w:pPr>
      <w:r w:rsidRPr="005E781F">
        <w:rPr>
          <w:rFonts w:ascii="Arial" w:hAnsi="Arial" w:cs="Arial"/>
          <w:sz w:val="22"/>
          <w:szCs w:val="22"/>
        </w:rPr>
        <w:t>kwotę gwarancji,</w:t>
      </w:r>
    </w:p>
    <w:p w14:paraId="7E08CA74" w14:textId="77777777" w:rsidR="005E781F" w:rsidRPr="005E781F" w:rsidRDefault="005E781F" w:rsidP="005E781F">
      <w:pPr>
        <w:numPr>
          <w:ilvl w:val="0"/>
          <w:numId w:val="25"/>
        </w:numPr>
        <w:suppressAutoHyphens/>
        <w:rPr>
          <w:rFonts w:ascii="Arial" w:hAnsi="Arial" w:cs="Arial"/>
          <w:sz w:val="22"/>
          <w:szCs w:val="22"/>
        </w:rPr>
      </w:pPr>
      <w:r w:rsidRPr="005E781F">
        <w:rPr>
          <w:rFonts w:ascii="Arial" w:hAnsi="Arial" w:cs="Arial"/>
          <w:sz w:val="22"/>
          <w:szCs w:val="22"/>
        </w:rPr>
        <w:t>termin ważności gwarancji,</w:t>
      </w:r>
    </w:p>
    <w:p w14:paraId="324BC28C" w14:textId="77777777" w:rsidR="005E781F" w:rsidRPr="005E781F" w:rsidRDefault="005E781F" w:rsidP="005E781F">
      <w:pPr>
        <w:numPr>
          <w:ilvl w:val="0"/>
          <w:numId w:val="25"/>
        </w:numPr>
        <w:suppressAutoHyphens/>
        <w:jc w:val="both"/>
        <w:rPr>
          <w:rFonts w:ascii="Arial" w:hAnsi="Arial" w:cs="Arial"/>
          <w:sz w:val="22"/>
          <w:szCs w:val="22"/>
        </w:rPr>
      </w:pPr>
      <w:r w:rsidRPr="005E781F">
        <w:rPr>
          <w:rFonts w:ascii="Arial" w:hAnsi="Arial" w:cs="Arial"/>
          <w:sz w:val="22"/>
          <w:szCs w:val="22"/>
        </w:rPr>
        <w:lastRenderedPageBreak/>
        <w:t>oświadczenie Gwaranta, w którym zobowiązuje się on do bezwarunkowej wypłaty kwoty wadium na pierwsze pisemne żądanie Koncesjodawcy zawierające oświadczenie, iż zaszły przesłanki utraty wadium</w:t>
      </w:r>
    </w:p>
    <w:p w14:paraId="1F7338D2" w14:textId="77777777" w:rsidR="005E781F" w:rsidRPr="005E781F" w:rsidRDefault="005E781F" w:rsidP="005E781F">
      <w:pPr>
        <w:numPr>
          <w:ilvl w:val="0"/>
          <w:numId w:val="25"/>
        </w:numPr>
        <w:suppressAutoHyphens/>
        <w:rPr>
          <w:rFonts w:ascii="Arial" w:hAnsi="Arial" w:cs="Arial"/>
          <w:sz w:val="22"/>
          <w:szCs w:val="22"/>
        </w:rPr>
      </w:pPr>
      <w:r w:rsidRPr="005E781F">
        <w:rPr>
          <w:rFonts w:ascii="Arial" w:hAnsi="Arial" w:cs="Arial"/>
          <w:sz w:val="22"/>
          <w:szCs w:val="22"/>
        </w:rPr>
        <w:t xml:space="preserve">okres ważności gwarancji nie był krótszy niż do 31 grudnia 2022 r. </w:t>
      </w:r>
    </w:p>
    <w:p w14:paraId="2257A077" w14:textId="77777777" w:rsidR="005E781F" w:rsidRPr="005E781F" w:rsidRDefault="005E781F" w:rsidP="005E781F">
      <w:pPr>
        <w:rPr>
          <w:rFonts w:ascii="Arial" w:hAnsi="Arial" w:cs="Arial"/>
          <w:sz w:val="22"/>
          <w:szCs w:val="22"/>
        </w:rPr>
      </w:pPr>
    </w:p>
    <w:p w14:paraId="16B3B659" w14:textId="376FF05C" w:rsidR="005E781F" w:rsidRPr="005E781F" w:rsidRDefault="005E781F" w:rsidP="005E781F">
      <w:pPr>
        <w:rPr>
          <w:rFonts w:ascii="Arial" w:hAnsi="Arial" w:cs="Arial"/>
          <w:sz w:val="22"/>
          <w:szCs w:val="22"/>
        </w:rPr>
      </w:pPr>
      <w:r>
        <w:rPr>
          <w:rFonts w:ascii="Arial" w:hAnsi="Arial" w:cs="Arial"/>
          <w:sz w:val="22"/>
          <w:szCs w:val="22"/>
        </w:rPr>
        <w:t>4</w:t>
      </w:r>
      <w:r w:rsidRPr="005E781F">
        <w:rPr>
          <w:rFonts w:ascii="Arial" w:hAnsi="Arial" w:cs="Arial"/>
          <w:sz w:val="22"/>
          <w:szCs w:val="22"/>
        </w:rPr>
        <w:t>. Miejsce i sposób wniesienia wadium</w:t>
      </w:r>
    </w:p>
    <w:p w14:paraId="076721E4" w14:textId="201DD557" w:rsidR="005E781F" w:rsidRPr="005E781F" w:rsidRDefault="005E781F" w:rsidP="005E781F">
      <w:pPr>
        <w:jc w:val="both"/>
        <w:rPr>
          <w:rFonts w:ascii="Arial" w:hAnsi="Arial" w:cs="Arial"/>
          <w:sz w:val="22"/>
          <w:szCs w:val="22"/>
        </w:rPr>
      </w:pPr>
      <w:r w:rsidRPr="005E781F">
        <w:rPr>
          <w:rFonts w:ascii="Arial" w:hAnsi="Arial" w:cs="Arial"/>
          <w:sz w:val="22"/>
          <w:szCs w:val="22"/>
        </w:rPr>
        <w:t xml:space="preserve">Wadium wnoszone w pieniądzu należy wpłacić przelewem na rachunek Koncesjodawcy </w:t>
      </w:r>
      <w:r>
        <w:rPr>
          <w:rFonts w:ascii="Arial" w:hAnsi="Arial" w:cs="Arial"/>
          <w:sz w:val="22"/>
          <w:szCs w:val="22"/>
        </w:rPr>
        <w:t xml:space="preserve">                                  </w:t>
      </w:r>
      <w:r w:rsidRPr="005E781F">
        <w:rPr>
          <w:rFonts w:ascii="Arial" w:hAnsi="Arial" w:cs="Arial"/>
          <w:b/>
          <w:bCs/>
          <w:sz w:val="22"/>
          <w:szCs w:val="22"/>
        </w:rPr>
        <w:t>Bank Spółdzielczy Wolbrom nr 74 8450 0005 0070 0700 0143 0063</w:t>
      </w:r>
      <w:r w:rsidRPr="005E781F">
        <w:rPr>
          <w:rFonts w:ascii="Arial" w:hAnsi="Arial" w:cs="Arial"/>
          <w:sz w:val="22"/>
          <w:szCs w:val="22"/>
        </w:rPr>
        <w:t xml:space="preserve"> </w:t>
      </w:r>
      <w:r w:rsidRPr="005E781F">
        <w:rPr>
          <w:rFonts w:ascii="Arial" w:hAnsi="Arial" w:cs="Arial"/>
          <w:b/>
          <w:bCs/>
          <w:sz w:val="22"/>
          <w:szCs w:val="22"/>
        </w:rPr>
        <w:t xml:space="preserve"> </w:t>
      </w:r>
      <w:r w:rsidRPr="005E781F">
        <w:rPr>
          <w:rFonts w:ascii="Arial" w:hAnsi="Arial" w:cs="Arial"/>
          <w:sz w:val="22"/>
          <w:szCs w:val="22"/>
        </w:rPr>
        <w:t>w tytule przelewu należy wskazać „wadium koncesja obsługa przewozów Gmina Łazy</w:t>
      </w:r>
      <w:r w:rsidRPr="005E781F">
        <w:rPr>
          <w:rFonts w:ascii="Arial" w:hAnsi="Arial" w:cs="Arial"/>
          <w:b/>
          <w:sz w:val="22"/>
          <w:szCs w:val="22"/>
        </w:rPr>
        <w:t xml:space="preserve">, </w:t>
      </w:r>
      <w:r w:rsidRPr="005E781F">
        <w:rPr>
          <w:rFonts w:ascii="Arial" w:hAnsi="Arial" w:cs="Arial"/>
          <w:sz w:val="22"/>
          <w:szCs w:val="22"/>
        </w:rPr>
        <w:t>jednocześnie załączając kopię przelewu do oferty.</w:t>
      </w:r>
    </w:p>
    <w:p w14:paraId="1A8BEC17" w14:textId="77777777" w:rsidR="005E781F" w:rsidRPr="005E781F" w:rsidRDefault="005E781F" w:rsidP="005E781F">
      <w:pPr>
        <w:jc w:val="both"/>
        <w:rPr>
          <w:rFonts w:ascii="Arial" w:hAnsi="Arial" w:cs="Arial"/>
          <w:sz w:val="22"/>
          <w:szCs w:val="22"/>
        </w:rPr>
      </w:pPr>
      <w:r w:rsidRPr="005E781F">
        <w:rPr>
          <w:rFonts w:ascii="Arial" w:hAnsi="Arial" w:cs="Arial"/>
          <w:sz w:val="22"/>
          <w:szCs w:val="22"/>
        </w:rPr>
        <w:t>Dokumenty dotyczące wadium wnoszonego w innych dopuszczonych przez Koncesjodawcę formach (gwarancje, poręczenia) winne być dołączone do oferty jako kserokopia potwierdzona za zgodność z oryginałem, a oryginał w oddzielnej kopercie dołączonej do oferty w sposób umożliwiający jej zwrot Koncesjonariuszowi bez dekompletowania oferty.</w:t>
      </w:r>
    </w:p>
    <w:p w14:paraId="20BBBDE0" w14:textId="77777777" w:rsidR="005E781F" w:rsidRDefault="005E781F" w:rsidP="005E781F">
      <w:pPr>
        <w:rPr>
          <w:rFonts w:ascii="Arial" w:hAnsi="Arial" w:cs="Arial"/>
          <w:sz w:val="22"/>
          <w:szCs w:val="22"/>
        </w:rPr>
      </w:pPr>
    </w:p>
    <w:p w14:paraId="04ECF40B" w14:textId="10F84D57" w:rsidR="005E781F" w:rsidRPr="005E781F" w:rsidRDefault="005E781F" w:rsidP="005E781F">
      <w:pPr>
        <w:rPr>
          <w:rFonts w:ascii="Arial" w:hAnsi="Arial" w:cs="Arial"/>
          <w:sz w:val="22"/>
          <w:szCs w:val="22"/>
        </w:rPr>
      </w:pPr>
      <w:r w:rsidRPr="005E781F">
        <w:rPr>
          <w:rFonts w:ascii="Arial" w:hAnsi="Arial" w:cs="Arial"/>
          <w:sz w:val="22"/>
          <w:szCs w:val="22"/>
        </w:rPr>
        <w:t>4. Termin wniesienia wadium.</w:t>
      </w:r>
    </w:p>
    <w:p w14:paraId="115AFAA1" w14:textId="0E8EA262" w:rsidR="005E781F" w:rsidRPr="005E781F" w:rsidRDefault="005E781F" w:rsidP="005E781F">
      <w:pPr>
        <w:jc w:val="both"/>
        <w:rPr>
          <w:rFonts w:ascii="Arial" w:hAnsi="Arial" w:cs="Arial"/>
          <w:sz w:val="22"/>
          <w:szCs w:val="22"/>
        </w:rPr>
      </w:pPr>
      <w:r w:rsidRPr="005E781F">
        <w:rPr>
          <w:rFonts w:ascii="Arial" w:hAnsi="Arial" w:cs="Arial"/>
          <w:sz w:val="22"/>
          <w:szCs w:val="22"/>
        </w:rPr>
        <w:t xml:space="preserve">Wadium należy wnieść przed upływem terminu składania ofert, przy czym wniesienie wadium </w:t>
      </w:r>
      <w:r>
        <w:rPr>
          <w:rFonts w:ascii="Arial" w:hAnsi="Arial" w:cs="Arial"/>
          <w:sz w:val="22"/>
          <w:szCs w:val="22"/>
        </w:rPr>
        <w:t xml:space="preserve">                       </w:t>
      </w:r>
      <w:r w:rsidRPr="005E781F">
        <w:rPr>
          <w:rFonts w:ascii="Arial" w:hAnsi="Arial" w:cs="Arial"/>
          <w:sz w:val="22"/>
          <w:szCs w:val="22"/>
        </w:rPr>
        <w:t>w pieniądzu za pomocą przelewu bankowego Koncesjodawcy będzie uważał za skuteczne tylko wówczas, gdy bank prowadzący rachunek Koncesjodawcy potwierdzi uznanie środków na koncie Koncesjodawcy przed upływem terminu składania ofert.</w:t>
      </w:r>
    </w:p>
    <w:p w14:paraId="6A4DA18A" w14:textId="77777777" w:rsidR="005E781F" w:rsidRPr="005E781F" w:rsidRDefault="005E781F" w:rsidP="005E781F">
      <w:pPr>
        <w:jc w:val="both"/>
        <w:rPr>
          <w:rFonts w:ascii="Arial" w:hAnsi="Arial" w:cs="Arial"/>
          <w:sz w:val="22"/>
          <w:szCs w:val="22"/>
        </w:rPr>
      </w:pPr>
    </w:p>
    <w:p w14:paraId="3F3B2E08" w14:textId="77777777" w:rsidR="005E781F" w:rsidRPr="005E781F" w:rsidRDefault="005E781F" w:rsidP="005E781F">
      <w:pPr>
        <w:rPr>
          <w:rFonts w:ascii="Arial" w:hAnsi="Arial" w:cs="Arial"/>
          <w:sz w:val="22"/>
          <w:szCs w:val="22"/>
        </w:rPr>
      </w:pPr>
      <w:r w:rsidRPr="005E781F">
        <w:rPr>
          <w:rFonts w:ascii="Arial" w:hAnsi="Arial" w:cs="Arial"/>
          <w:sz w:val="22"/>
          <w:szCs w:val="22"/>
        </w:rPr>
        <w:t>5. Zwrot wadium.</w:t>
      </w:r>
    </w:p>
    <w:p w14:paraId="5C61CF42" w14:textId="77777777" w:rsidR="005E781F" w:rsidRPr="005E781F" w:rsidRDefault="005E781F" w:rsidP="005E781F">
      <w:pPr>
        <w:jc w:val="both"/>
        <w:rPr>
          <w:rFonts w:ascii="Arial" w:hAnsi="Arial" w:cs="Arial"/>
          <w:sz w:val="22"/>
          <w:szCs w:val="22"/>
        </w:rPr>
      </w:pPr>
      <w:r w:rsidRPr="005E781F">
        <w:rPr>
          <w:rFonts w:ascii="Arial" w:hAnsi="Arial" w:cs="Arial"/>
          <w:sz w:val="22"/>
          <w:szCs w:val="22"/>
        </w:rPr>
        <w:t xml:space="preserve">Koncesjodawca zwróci niezwłocznie wadium po zawarciu umowy, zakończeniu postępowania bez wyboru ofert albo unieważnieniu postępowania chyba, że zachodzą przesłanki utraty wadium. </w:t>
      </w:r>
    </w:p>
    <w:p w14:paraId="2DEA08FE" w14:textId="77777777" w:rsidR="005E781F" w:rsidRDefault="005E781F" w:rsidP="005E781F">
      <w:pPr>
        <w:rPr>
          <w:rFonts w:ascii="Arial" w:hAnsi="Arial" w:cs="Arial"/>
          <w:sz w:val="22"/>
          <w:szCs w:val="22"/>
        </w:rPr>
      </w:pPr>
    </w:p>
    <w:p w14:paraId="2F58F576" w14:textId="5D7007D9" w:rsidR="005E781F" w:rsidRPr="005E781F" w:rsidRDefault="005E781F" w:rsidP="005E781F">
      <w:pPr>
        <w:rPr>
          <w:rFonts w:ascii="Arial" w:hAnsi="Arial" w:cs="Arial"/>
          <w:sz w:val="22"/>
          <w:szCs w:val="22"/>
        </w:rPr>
      </w:pPr>
      <w:r w:rsidRPr="005E781F">
        <w:rPr>
          <w:rFonts w:ascii="Arial" w:hAnsi="Arial" w:cs="Arial"/>
          <w:sz w:val="22"/>
          <w:szCs w:val="22"/>
        </w:rPr>
        <w:t>6. Utrata wadium.</w:t>
      </w:r>
    </w:p>
    <w:p w14:paraId="02CD8B95" w14:textId="77777777" w:rsidR="005E781F" w:rsidRPr="005E781F" w:rsidRDefault="005E781F" w:rsidP="005E781F">
      <w:pPr>
        <w:jc w:val="both"/>
        <w:rPr>
          <w:rFonts w:ascii="Arial" w:hAnsi="Arial" w:cs="Arial"/>
          <w:sz w:val="22"/>
          <w:szCs w:val="22"/>
        </w:rPr>
      </w:pPr>
      <w:r w:rsidRPr="005E781F">
        <w:rPr>
          <w:rFonts w:ascii="Arial" w:hAnsi="Arial" w:cs="Arial"/>
          <w:sz w:val="22"/>
          <w:szCs w:val="22"/>
        </w:rPr>
        <w:t xml:space="preserve">Koncesjodawca zatrzymuje wadium wraz z odsetkami jeżeli: </w:t>
      </w:r>
    </w:p>
    <w:p w14:paraId="22709332" w14:textId="77777777" w:rsidR="005E781F" w:rsidRPr="005E781F" w:rsidRDefault="005E781F" w:rsidP="005E781F">
      <w:pPr>
        <w:jc w:val="both"/>
        <w:rPr>
          <w:rFonts w:ascii="Arial" w:hAnsi="Arial" w:cs="Arial"/>
          <w:sz w:val="22"/>
          <w:szCs w:val="22"/>
        </w:rPr>
      </w:pPr>
      <w:r w:rsidRPr="005E781F">
        <w:rPr>
          <w:rFonts w:ascii="Arial" w:hAnsi="Arial" w:cs="Arial"/>
          <w:sz w:val="22"/>
          <w:szCs w:val="22"/>
        </w:rPr>
        <w:t xml:space="preserve">1) Koncesjonariusz, którego oferta została wybrana odmówił podpisania umowy, </w:t>
      </w:r>
    </w:p>
    <w:p w14:paraId="53CBA441" w14:textId="77777777" w:rsidR="005E781F" w:rsidRPr="005E781F" w:rsidRDefault="005E781F" w:rsidP="005E781F">
      <w:pPr>
        <w:jc w:val="both"/>
        <w:rPr>
          <w:rFonts w:ascii="Arial" w:hAnsi="Arial" w:cs="Arial"/>
          <w:sz w:val="22"/>
          <w:szCs w:val="22"/>
        </w:rPr>
      </w:pPr>
      <w:r w:rsidRPr="005E781F">
        <w:rPr>
          <w:rFonts w:ascii="Arial" w:hAnsi="Arial" w:cs="Arial"/>
          <w:sz w:val="22"/>
          <w:szCs w:val="22"/>
        </w:rPr>
        <w:t>2) zawarcie umowy stało się niemożliwe z przyczyn leżących po stronie Koncesjonariusza</w:t>
      </w:r>
    </w:p>
    <w:p w14:paraId="3332593F" w14:textId="77777777" w:rsidR="005E781F" w:rsidRPr="005E781F" w:rsidRDefault="005E781F">
      <w:pPr>
        <w:pBdr>
          <w:top w:val="nil"/>
          <w:left w:val="nil"/>
          <w:bottom w:val="nil"/>
          <w:right w:val="nil"/>
          <w:between w:val="nil"/>
        </w:pBdr>
        <w:spacing w:after="160" w:line="252" w:lineRule="auto"/>
        <w:jc w:val="both"/>
        <w:rPr>
          <w:rFonts w:ascii="Arial" w:eastAsia="Arial" w:hAnsi="Arial" w:cs="Arial"/>
          <w:b/>
          <w:color w:val="000000"/>
          <w:sz w:val="22"/>
          <w:szCs w:val="22"/>
          <w:u w:val="single"/>
        </w:rPr>
      </w:pPr>
    </w:p>
    <w:p w14:paraId="29FE44BA" w14:textId="5E85822E" w:rsidR="003E3D50" w:rsidRPr="005E781F" w:rsidRDefault="005E781F">
      <w:pPr>
        <w:pBdr>
          <w:top w:val="nil"/>
          <w:left w:val="nil"/>
          <w:bottom w:val="nil"/>
          <w:right w:val="nil"/>
          <w:between w:val="nil"/>
        </w:pBdr>
        <w:spacing w:after="160" w:line="252" w:lineRule="auto"/>
        <w:jc w:val="both"/>
        <w:rPr>
          <w:rFonts w:ascii="Arial" w:eastAsia="Arial" w:hAnsi="Arial" w:cs="Arial"/>
          <w:color w:val="000000"/>
          <w:sz w:val="22"/>
          <w:szCs w:val="22"/>
        </w:rPr>
      </w:pPr>
      <w:r w:rsidRPr="005E781F">
        <w:rPr>
          <w:rFonts w:ascii="Arial" w:eastAsia="Arial" w:hAnsi="Arial" w:cs="Arial"/>
          <w:b/>
          <w:color w:val="000000"/>
          <w:sz w:val="22"/>
          <w:szCs w:val="22"/>
          <w:u w:val="single"/>
        </w:rPr>
        <w:t xml:space="preserve">V. </w:t>
      </w:r>
      <w:r w:rsidR="004D627C" w:rsidRPr="005E781F">
        <w:rPr>
          <w:rFonts w:ascii="Arial" w:eastAsia="Arial" w:hAnsi="Arial" w:cs="Arial"/>
          <w:b/>
          <w:color w:val="000000"/>
          <w:sz w:val="22"/>
          <w:szCs w:val="22"/>
          <w:u w:val="single"/>
        </w:rPr>
        <w:t>Warunki udziału w postępowaniu oraz opis sposobu dokonywania oceny spełniania warunków udziału w postępowaniu o zawarcie umowy koncesji</w:t>
      </w:r>
    </w:p>
    <w:p w14:paraId="1A9F4F24"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color w:val="000000"/>
          <w:sz w:val="22"/>
          <w:szCs w:val="22"/>
        </w:rPr>
        <w:t xml:space="preserve"> </w:t>
      </w:r>
    </w:p>
    <w:p w14:paraId="6CABDB10" w14:textId="77777777" w:rsidR="003E3D50" w:rsidRDefault="004D627C">
      <w:pPr>
        <w:widowControl w:val="0"/>
        <w:numPr>
          <w:ilvl w:val="0"/>
          <w:numId w:val="17"/>
        </w:numPr>
        <w:pBdr>
          <w:top w:val="nil"/>
          <w:left w:val="nil"/>
          <w:bottom w:val="nil"/>
          <w:right w:val="nil"/>
          <w:between w:val="nil"/>
        </w:pBdr>
        <w:tabs>
          <w:tab w:val="left" w:pos="8204"/>
        </w:tabs>
        <w:ind w:left="284" w:hanging="284"/>
      </w:pPr>
      <w:r>
        <w:rPr>
          <w:rFonts w:ascii="Arial" w:eastAsia="Arial" w:hAnsi="Arial" w:cs="Arial"/>
          <w:color w:val="000000"/>
          <w:sz w:val="22"/>
          <w:szCs w:val="22"/>
        </w:rPr>
        <w:t>O udzielenie koncesji mogą ubiegać się zainteresowani Kandydaci (podmioty), którzy posiadają zdolność ekonomiczną i finansową,</w:t>
      </w:r>
      <w:r>
        <w:rPr>
          <w:rFonts w:ascii="Arial" w:eastAsia="Arial" w:hAnsi="Arial" w:cs="Arial"/>
          <w:color w:val="000000"/>
          <w:sz w:val="22"/>
          <w:szCs w:val="22"/>
        </w:rPr>
        <w:br/>
      </w:r>
    </w:p>
    <w:p w14:paraId="17FFDD7D"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color w:val="000000"/>
          <w:sz w:val="22"/>
          <w:szCs w:val="22"/>
        </w:rPr>
        <w:t>2. Kwalifikacje techniczne lub zawodowe, w tym:</w:t>
      </w:r>
    </w:p>
    <w:p w14:paraId="4DE0D4CF"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color w:val="000000"/>
          <w:sz w:val="22"/>
          <w:szCs w:val="22"/>
        </w:rPr>
        <w:t>a) posiadają niezbędną wiedzę i doświadczenie,</w:t>
      </w:r>
    </w:p>
    <w:p w14:paraId="4550DF38"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color w:val="000000"/>
          <w:sz w:val="22"/>
          <w:szCs w:val="22"/>
        </w:rPr>
        <w:t xml:space="preserve">b) </w:t>
      </w:r>
      <w:r>
        <w:rPr>
          <w:rFonts w:ascii="Arial" w:eastAsia="Arial" w:hAnsi="Arial" w:cs="Arial"/>
          <w:b/>
          <w:color w:val="000000"/>
          <w:sz w:val="22"/>
          <w:szCs w:val="22"/>
        </w:rPr>
        <w:t>dysponują potencjałem technicznym,</w:t>
      </w:r>
    </w:p>
    <w:p w14:paraId="4A902EE6"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color w:val="000000"/>
          <w:sz w:val="22"/>
          <w:szCs w:val="22"/>
        </w:rPr>
        <w:t>- Kandydat starający się o zawarcie umowy koncesji  musi dysponować w celu realizacji zadania:</w:t>
      </w:r>
    </w:p>
    <w:p w14:paraId="1864194E" w14:textId="311DF4A9" w:rsidR="003E3D50" w:rsidRPr="00646BE8" w:rsidRDefault="004D627C">
      <w:pPr>
        <w:pBdr>
          <w:top w:val="nil"/>
          <w:left w:val="nil"/>
          <w:bottom w:val="nil"/>
          <w:right w:val="nil"/>
          <w:between w:val="nil"/>
        </w:pBdr>
        <w:spacing w:after="160" w:line="252" w:lineRule="auto"/>
        <w:jc w:val="both"/>
        <w:rPr>
          <w:rFonts w:ascii="Arial" w:eastAsia="Arial" w:hAnsi="Arial" w:cs="Arial"/>
          <w:b/>
          <w:bCs/>
          <w:sz w:val="22"/>
          <w:szCs w:val="22"/>
        </w:rPr>
      </w:pPr>
      <w:r w:rsidRPr="00646BE8">
        <w:rPr>
          <w:rFonts w:ascii="Arial" w:eastAsia="Arial" w:hAnsi="Arial" w:cs="Arial"/>
          <w:b/>
          <w:bCs/>
          <w:sz w:val="22"/>
          <w:szCs w:val="22"/>
        </w:rPr>
        <w:t xml:space="preserve">co najmniej  2 autobusami  o liczbie miejsc nie mniejszej niż 24, posiadającym klimatyzację, oraz nie starszym niż: rok </w:t>
      </w:r>
      <w:r w:rsidR="00D268AC">
        <w:rPr>
          <w:rFonts w:ascii="Arial" w:eastAsia="Arial" w:hAnsi="Arial" w:cs="Arial"/>
          <w:b/>
          <w:bCs/>
          <w:sz w:val="22"/>
          <w:szCs w:val="22"/>
        </w:rPr>
        <w:t>produkcji</w:t>
      </w:r>
      <w:bookmarkStart w:id="1" w:name="_GoBack"/>
      <w:bookmarkEnd w:id="1"/>
      <w:r w:rsidRPr="00646BE8">
        <w:rPr>
          <w:rFonts w:ascii="Arial" w:eastAsia="Arial" w:hAnsi="Arial" w:cs="Arial"/>
          <w:b/>
          <w:bCs/>
          <w:sz w:val="22"/>
          <w:szCs w:val="22"/>
        </w:rPr>
        <w:t xml:space="preserve"> 2018. </w:t>
      </w:r>
    </w:p>
    <w:p w14:paraId="532B8074"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color w:val="000000"/>
          <w:sz w:val="22"/>
          <w:szCs w:val="22"/>
        </w:rPr>
        <w:t>- Liczba miejsc w autobusie powinna być dostosowana do wielkości potoków podróżnych występujących na przedmiotowej linii komunikacyjnej, z uwzględnieniem szczytów komunikacyjnych lecz nie mniej niż 24 miejsca.</w:t>
      </w:r>
    </w:p>
    <w:p w14:paraId="46EBC80B" w14:textId="77777777" w:rsidR="003E3D50" w:rsidRDefault="003E3D50">
      <w:pPr>
        <w:widowControl w:val="0"/>
        <w:pBdr>
          <w:top w:val="nil"/>
          <w:left w:val="nil"/>
          <w:bottom w:val="nil"/>
          <w:right w:val="nil"/>
          <w:between w:val="nil"/>
        </w:pBdr>
        <w:rPr>
          <w:rFonts w:ascii="Arial" w:eastAsia="Arial" w:hAnsi="Arial" w:cs="Arial"/>
          <w:color w:val="000000"/>
          <w:sz w:val="22"/>
          <w:szCs w:val="22"/>
        </w:rPr>
      </w:pPr>
    </w:p>
    <w:p w14:paraId="5E662908" w14:textId="5C471EA6" w:rsidR="003E3D50" w:rsidRDefault="004D627C">
      <w:pPr>
        <w:pBdr>
          <w:top w:val="nil"/>
          <w:left w:val="nil"/>
          <w:bottom w:val="nil"/>
          <w:right w:val="nil"/>
          <w:between w:val="nil"/>
        </w:pBdr>
        <w:spacing w:after="160" w:line="252" w:lineRule="auto"/>
        <w:jc w:val="both"/>
        <w:rPr>
          <w:rFonts w:ascii="Calibri" w:eastAsia="Calibri" w:hAnsi="Calibri" w:cs="Calibri"/>
          <w:color w:val="000000"/>
          <w:sz w:val="22"/>
          <w:szCs w:val="22"/>
        </w:rPr>
      </w:pPr>
      <w:r>
        <w:rPr>
          <w:rFonts w:ascii="Arial" w:eastAsia="Arial" w:hAnsi="Arial" w:cs="Arial"/>
          <w:color w:val="000000"/>
          <w:sz w:val="22"/>
          <w:szCs w:val="22"/>
        </w:rPr>
        <w:t>- Koncesjonariusz będzie musiał dysponować taborem wraz z zapleczem personalnym</w:t>
      </w:r>
      <w:r w:rsidR="00646BE8">
        <w:rPr>
          <w:rFonts w:ascii="Arial" w:eastAsia="Arial" w:hAnsi="Arial" w:cs="Arial"/>
          <w:color w:val="000000"/>
          <w:sz w:val="22"/>
          <w:szCs w:val="22"/>
        </w:rPr>
        <w:t xml:space="preserve">                                         </w:t>
      </w:r>
      <w:r>
        <w:rPr>
          <w:rFonts w:ascii="Arial" w:eastAsia="Arial" w:hAnsi="Arial" w:cs="Arial"/>
          <w:color w:val="000000"/>
          <w:sz w:val="22"/>
          <w:szCs w:val="22"/>
        </w:rPr>
        <w:t xml:space="preserve">i technicznym w celu świadczenia przewozów pasażerskich, a także posiadać rezerwę w taborze  </w:t>
      </w:r>
      <w:r w:rsidR="00646BE8">
        <w:rPr>
          <w:rFonts w:ascii="Arial" w:eastAsia="Arial" w:hAnsi="Arial" w:cs="Arial"/>
          <w:color w:val="000000"/>
          <w:sz w:val="22"/>
          <w:szCs w:val="22"/>
        </w:rPr>
        <w:t xml:space="preserve">                 </w:t>
      </w:r>
      <w:r>
        <w:rPr>
          <w:rFonts w:ascii="Arial" w:eastAsia="Arial" w:hAnsi="Arial" w:cs="Arial"/>
          <w:color w:val="000000"/>
          <w:sz w:val="22"/>
          <w:szCs w:val="22"/>
        </w:rPr>
        <w:t>w ilości zapewniającej realizację komunikacji oraz ciągłość obsługi. Pojazdy znajdujące się                    w rezerwie, muszą spełniać wymogi EURO 6.</w:t>
      </w:r>
    </w:p>
    <w:p w14:paraId="10410C59"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color w:val="000000"/>
          <w:sz w:val="22"/>
          <w:szCs w:val="22"/>
        </w:rPr>
        <w:t>c) dysponują osobami zdolnymi do wykonania przedmiotu koncesji;</w:t>
      </w:r>
    </w:p>
    <w:p w14:paraId="2A837026"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b/>
          <w:color w:val="000000"/>
          <w:sz w:val="22"/>
          <w:szCs w:val="22"/>
        </w:rPr>
        <w:lastRenderedPageBreak/>
        <w:t>3. Posiadają uprawnienia do wykonywania określonej działalności lub czynności, jeżeli ustawy nakładają obowiązek posiadania takich uprawnień;</w:t>
      </w:r>
    </w:p>
    <w:p w14:paraId="0F723607" w14:textId="77777777" w:rsidR="003E3D50" w:rsidRDefault="004D627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Wykonawca spełni warunek, jeżeli wykaże, że: Wykonawca posiada licencję na wykonywanie krajowego transportu drogowego osób.</w:t>
      </w:r>
    </w:p>
    <w:p w14:paraId="2B8F6450"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rPr>
      </w:pPr>
    </w:p>
    <w:p w14:paraId="37082CA0" w14:textId="77777777" w:rsidR="003E3D50" w:rsidRDefault="004D627C">
      <w:pPr>
        <w:pBdr>
          <w:top w:val="nil"/>
          <w:left w:val="nil"/>
          <w:bottom w:val="nil"/>
          <w:right w:val="nil"/>
          <w:between w:val="nil"/>
        </w:pBdr>
        <w:spacing w:after="283" w:line="252" w:lineRule="auto"/>
        <w:jc w:val="both"/>
        <w:rPr>
          <w:rFonts w:ascii="Arial" w:eastAsia="Arial" w:hAnsi="Arial" w:cs="Arial"/>
          <w:color w:val="000000"/>
          <w:sz w:val="22"/>
          <w:szCs w:val="22"/>
        </w:rPr>
      </w:pPr>
      <w:r>
        <w:rPr>
          <w:rFonts w:ascii="Arial" w:eastAsia="Arial" w:hAnsi="Arial" w:cs="Arial"/>
          <w:color w:val="000000"/>
          <w:sz w:val="22"/>
          <w:szCs w:val="22"/>
        </w:rPr>
        <w:t>4. Kandydat  starający się o zawarcie umowy koncesji nie posiada zaległości wobec Urzędu Skarbowego w zakresie należnych podatków ,</w:t>
      </w:r>
    </w:p>
    <w:p w14:paraId="4FA4CE9D" w14:textId="77777777" w:rsidR="003E3D50" w:rsidRDefault="004D627C">
      <w:pPr>
        <w:pBdr>
          <w:top w:val="nil"/>
          <w:left w:val="nil"/>
          <w:bottom w:val="nil"/>
          <w:right w:val="nil"/>
          <w:between w:val="nil"/>
        </w:pBdr>
        <w:spacing w:after="283" w:line="252" w:lineRule="auto"/>
        <w:jc w:val="both"/>
        <w:rPr>
          <w:rFonts w:ascii="Arial" w:eastAsia="Arial" w:hAnsi="Arial" w:cs="Arial"/>
          <w:color w:val="000000"/>
          <w:sz w:val="22"/>
          <w:szCs w:val="22"/>
        </w:rPr>
      </w:pPr>
      <w:r>
        <w:rPr>
          <w:rFonts w:ascii="Arial" w:eastAsia="Arial" w:hAnsi="Arial" w:cs="Arial"/>
          <w:color w:val="000000"/>
          <w:sz w:val="22"/>
          <w:szCs w:val="22"/>
        </w:rPr>
        <w:t>5. Kandydat  starający się o zawarcie umowy koncesji nie posiada zaległości wobec Zakładu Ubezpieczeń Społecznych w zakresie należnych opłat,</w:t>
      </w:r>
    </w:p>
    <w:p w14:paraId="00974ABC" w14:textId="0ECEBE8F" w:rsidR="003E3D50" w:rsidRDefault="00E808C0">
      <w:pPr>
        <w:pBdr>
          <w:top w:val="nil"/>
          <w:left w:val="nil"/>
          <w:bottom w:val="nil"/>
          <w:right w:val="nil"/>
          <w:between w:val="nil"/>
        </w:pBdr>
        <w:spacing w:after="283" w:line="252" w:lineRule="auto"/>
        <w:jc w:val="both"/>
        <w:rPr>
          <w:rFonts w:ascii="Arial" w:eastAsia="Arial" w:hAnsi="Arial" w:cs="Arial"/>
          <w:color w:val="000000"/>
          <w:sz w:val="22"/>
          <w:szCs w:val="22"/>
        </w:rPr>
      </w:pPr>
      <w:r>
        <w:rPr>
          <w:rFonts w:ascii="Arial" w:eastAsia="Arial" w:hAnsi="Arial" w:cs="Arial"/>
          <w:color w:val="000000"/>
          <w:sz w:val="22"/>
          <w:szCs w:val="22"/>
        </w:rPr>
        <w:t>6. P</w:t>
      </w:r>
      <w:r w:rsidR="004D627C">
        <w:rPr>
          <w:rFonts w:ascii="Arial" w:eastAsia="Arial" w:hAnsi="Arial" w:cs="Arial"/>
          <w:color w:val="000000"/>
          <w:sz w:val="22"/>
          <w:szCs w:val="22"/>
        </w:rPr>
        <w:t>osiada ważną polisę ubezpieczeniową w zakresie prowadzonej działalności komunikacyjnej</w:t>
      </w:r>
    </w:p>
    <w:p w14:paraId="471ABEC6" w14:textId="77777777" w:rsidR="003E3D50" w:rsidRDefault="004D627C">
      <w:pPr>
        <w:pBdr>
          <w:top w:val="nil"/>
          <w:left w:val="nil"/>
          <w:bottom w:val="nil"/>
          <w:right w:val="nil"/>
          <w:between w:val="nil"/>
        </w:pBdr>
        <w:spacing w:after="160" w:line="252" w:lineRule="auto"/>
        <w:jc w:val="both"/>
        <w:rPr>
          <w:rFonts w:ascii="Arial" w:eastAsia="Arial" w:hAnsi="Arial" w:cs="Arial"/>
          <w:color w:val="FF0000"/>
          <w:sz w:val="22"/>
          <w:szCs w:val="22"/>
        </w:rPr>
      </w:pPr>
      <w:r>
        <w:rPr>
          <w:rFonts w:ascii="Arial" w:eastAsia="Arial" w:hAnsi="Arial" w:cs="Arial"/>
          <w:color w:val="000000"/>
          <w:sz w:val="22"/>
          <w:szCs w:val="22"/>
        </w:rPr>
        <w:t>7. Kandydat  starający się o zawarcie umowy koncesji nie został skazany prawomocnym wyrokiem sądu w okresie 3 lat przed wszczęciem postępowania  za przestępstwo popełnione w związku                 z postępowaniem o zawarcie umowy koncesji lub postępowaniem o udzielenie zamówienia publicznego, przestępstwo przeciwko prawom osób wykonujących pracę zarobkową, przestępstwo przekupstwa, przestępstwo przeciwko obrotowi gospodarczemu lub inne przestępstwo popełnione w celu osiągnięcia korzyści majątkowych, a także za przestępstwo skarbowe lub przestępstwo udziału w zorganizowanej grupie albo związku m</w:t>
      </w:r>
      <w:bookmarkStart w:id="2" w:name="30j0zll" w:colFirst="0" w:colLast="0"/>
      <w:bookmarkEnd w:id="2"/>
      <w:r>
        <w:rPr>
          <w:rFonts w:ascii="Arial" w:eastAsia="Arial" w:hAnsi="Arial" w:cs="Arial"/>
          <w:color w:val="000000"/>
          <w:sz w:val="22"/>
          <w:szCs w:val="22"/>
        </w:rPr>
        <w:t xml:space="preserve">ających na celu popełnienie przestępstwa lub przestępstwa skarbowego. </w:t>
      </w:r>
    </w:p>
    <w:p w14:paraId="68159FC6"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b/>
          <w:color w:val="000000"/>
          <w:sz w:val="22"/>
          <w:szCs w:val="22"/>
        </w:rPr>
        <w:t xml:space="preserve">8. Korzystanie ze zdolności innych podmiotów </w:t>
      </w:r>
      <w:bookmarkStart w:id="3" w:name="1fob9te" w:colFirst="0" w:colLast="0"/>
      <w:bookmarkEnd w:id="3"/>
    </w:p>
    <w:p w14:paraId="209F5F2D" w14:textId="77777777" w:rsidR="003E3D50" w:rsidRDefault="004D627C">
      <w:pPr>
        <w:numPr>
          <w:ilvl w:val="0"/>
          <w:numId w:val="13"/>
        </w:num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color w:val="000000"/>
          <w:sz w:val="22"/>
          <w:szCs w:val="22"/>
        </w:rPr>
        <w:t>W celu spełnienia kryteriów kwalifikacji wykonawca może, w stosownych przypadkach                       i w odniesieniu do konkretnej umowy koncesji, polegać na zdolnościach innych podmiotów, bez względu na charakter prawny związków łączących go z tymi podmiotam</w:t>
      </w:r>
      <w:bookmarkStart w:id="4" w:name="3znysh7" w:colFirst="0" w:colLast="0"/>
      <w:bookmarkEnd w:id="4"/>
      <w:r>
        <w:rPr>
          <w:rFonts w:ascii="Arial" w:eastAsia="Arial" w:hAnsi="Arial" w:cs="Arial"/>
          <w:color w:val="000000"/>
          <w:sz w:val="22"/>
          <w:szCs w:val="22"/>
        </w:rPr>
        <w:t>i.</w:t>
      </w:r>
    </w:p>
    <w:p w14:paraId="1D12F893" w14:textId="77777777" w:rsidR="003E3D50" w:rsidRDefault="004D627C">
      <w:pPr>
        <w:numPr>
          <w:ilvl w:val="0"/>
          <w:numId w:val="13"/>
        </w:num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color w:val="000000"/>
          <w:sz w:val="22"/>
          <w:szCs w:val="22"/>
        </w:rPr>
        <w:t xml:space="preserve">W przypadku gdy wykonawca chce korzystać ze zdolności innych podmiotów, jest obowiązany udowodnić zamawiającemu, że będzie dysponował niezbędnymi zasobami                 w ciągu całego okresu wykonywania umowy koncesji, </w:t>
      </w:r>
      <w:r>
        <w:rPr>
          <w:rFonts w:ascii="Arial" w:eastAsia="Arial" w:hAnsi="Arial" w:cs="Arial"/>
          <w:b/>
          <w:color w:val="000000"/>
          <w:sz w:val="22"/>
          <w:szCs w:val="22"/>
        </w:rPr>
        <w:t>w szczególności przedstawiając     w tym celu</w:t>
      </w:r>
      <w:r>
        <w:rPr>
          <w:rFonts w:ascii="Arial" w:eastAsia="Arial" w:hAnsi="Arial" w:cs="Arial"/>
          <w:color w:val="000000"/>
          <w:sz w:val="22"/>
          <w:szCs w:val="22"/>
        </w:rPr>
        <w:t xml:space="preserve"> </w:t>
      </w:r>
      <w:r>
        <w:rPr>
          <w:rFonts w:ascii="Arial" w:eastAsia="Arial" w:hAnsi="Arial" w:cs="Arial"/>
          <w:b/>
          <w:color w:val="000000"/>
          <w:sz w:val="22"/>
          <w:szCs w:val="22"/>
        </w:rPr>
        <w:t>stosowne zobowiązanie takich podmiotów</w:t>
      </w:r>
      <w:r>
        <w:rPr>
          <w:rFonts w:ascii="Arial" w:eastAsia="Arial" w:hAnsi="Arial" w:cs="Arial"/>
          <w:color w:val="000000"/>
          <w:sz w:val="22"/>
          <w:szCs w:val="22"/>
        </w:rPr>
        <w:t>.</w:t>
      </w:r>
      <w:bookmarkStart w:id="5" w:name="2et92p0" w:colFirst="0" w:colLast="0"/>
      <w:bookmarkEnd w:id="5"/>
    </w:p>
    <w:p w14:paraId="7BD6CDDB"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rPr>
      </w:pPr>
    </w:p>
    <w:p w14:paraId="2BC7EF55" w14:textId="295AEF71" w:rsidR="00646BE8" w:rsidRPr="00646BE8" w:rsidRDefault="004D627C" w:rsidP="00646BE8">
      <w:pPr>
        <w:numPr>
          <w:ilvl w:val="0"/>
          <w:numId w:val="13"/>
        </w:num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color w:val="000000"/>
          <w:sz w:val="22"/>
          <w:szCs w:val="22"/>
        </w:rPr>
        <w:t>Wykonawca, który polega na zdolności innych podmiotów w odniesieniu do kryteriów dotyczących sytuacji finansowej, odpowiada solidarnie z podmiotem, który zobowiązał się do udostępnienia zasobów, za szkodę zamawiającego powstałą wskutek nieudostępnienia tych zasobów, chyba że za nieudostępnienie zasobów nie ponosi winy.</w:t>
      </w:r>
      <w:r w:rsidR="00646BE8">
        <w:rPr>
          <w:rFonts w:ascii="Arial" w:eastAsia="Arial" w:hAnsi="Arial" w:cs="Arial"/>
          <w:color w:val="000000"/>
          <w:sz w:val="22"/>
          <w:szCs w:val="22"/>
        </w:rPr>
        <w:br/>
      </w:r>
    </w:p>
    <w:p w14:paraId="3AD7A2AB" w14:textId="42E00344"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u w:val="single"/>
        </w:rPr>
      </w:pPr>
      <w:r>
        <w:rPr>
          <w:rFonts w:ascii="Arial" w:eastAsia="Arial" w:hAnsi="Arial" w:cs="Arial"/>
          <w:b/>
          <w:color w:val="000000"/>
          <w:sz w:val="22"/>
          <w:szCs w:val="22"/>
          <w:u w:val="single"/>
        </w:rPr>
        <w:t>V</w:t>
      </w:r>
      <w:r w:rsidR="005E781F">
        <w:rPr>
          <w:rFonts w:ascii="Arial" w:eastAsia="Arial" w:hAnsi="Arial" w:cs="Arial"/>
          <w:b/>
          <w:color w:val="000000"/>
          <w:sz w:val="22"/>
          <w:szCs w:val="22"/>
          <w:u w:val="single"/>
        </w:rPr>
        <w:t>I</w:t>
      </w:r>
      <w:r>
        <w:rPr>
          <w:rFonts w:ascii="Arial" w:eastAsia="Arial" w:hAnsi="Arial" w:cs="Arial"/>
          <w:b/>
          <w:color w:val="000000"/>
          <w:sz w:val="22"/>
          <w:szCs w:val="22"/>
          <w:u w:val="single"/>
        </w:rPr>
        <w:t>. Informacja o oświadczeniach do których złożenia obowiązany jest zainteresowany podmiot, który składa ofertę na zawarcie umowy koncesji.</w:t>
      </w:r>
    </w:p>
    <w:p w14:paraId="7D884D70"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u w:val="single"/>
        </w:rPr>
      </w:pPr>
    </w:p>
    <w:p w14:paraId="710FC14A" w14:textId="77777777" w:rsidR="003E3D50" w:rsidRDefault="004D627C">
      <w:pPr>
        <w:widowControl w:val="0"/>
        <w:numPr>
          <w:ilvl w:val="1"/>
          <w:numId w:val="17"/>
        </w:numPr>
        <w:pBdr>
          <w:top w:val="nil"/>
          <w:left w:val="nil"/>
          <w:bottom w:val="nil"/>
          <w:right w:val="nil"/>
          <w:between w:val="nil"/>
        </w:pBdr>
        <w:tabs>
          <w:tab w:val="left" w:pos="8614"/>
        </w:tabs>
        <w:jc w:val="both"/>
        <w:rPr>
          <w:rFonts w:ascii="Arial" w:eastAsia="Arial" w:hAnsi="Arial" w:cs="Arial"/>
          <w:color w:val="000000"/>
          <w:sz w:val="22"/>
          <w:szCs w:val="22"/>
        </w:rPr>
      </w:pPr>
      <w:r>
        <w:rPr>
          <w:rFonts w:ascii="Arial" w:eastAsia="Arial" w:hAnsi="Arial" w:cs="Arial"/>
          <w:color w:val="000000"/>
          <w:sz w:val="22"/>
          <w:szCs w:val="22"/>
        </w:rPr>
        <w:t xml:space="preserve">Zainteresowany podmiot składa wraz z wypełnionym formularzem oferty:                                       </w:t>
      </w:r>
    </w:p>
    <w:p w14:paraId="04771A9D" w14:textId="77777777" w:rsidR="003E3D50" w:rsidRDefault="004D627C">
      <w:pPr>
        <w:widowControl w:val="0"/>
        <w:numPr>
          <w:ilvl w:val="0"/>
          <w:numId w:val="20"/>
        </w:numPr>
        <w:pBdr>
          <w:top w:val="nil"/>
          <w:left w:val="nil"/>
          <w:bottom w:val="nil"/>
          <w:right w:val="nil"/>
          <w:between w:val="nil"/>
        </w:pBdr>
        <w:jc w:val="both"/>
      </w:pPr>
      <w:r>
        <w:rPr>
          <w:rFonts w:ascii="Arial" w:eastAsia="Arial" w:hAnsi="Arial" w:cs="Arial"/>
          <w:color w:val="000000"/>
          <w:sz w:val="22"/>
          <w:szCs w:val="22"/>
        </w:rPr>
        <w:t xml:space="preserve">Oświadczenie koncesjonariusza o spełnieniu warunków udziału w postępowaniu                       braku podstaw wykluczenia i niekaralności – zgodnie z załącznikiem nr 2 do WUK,  </w:t>
      </w:r>
      <w:r>
        <w:rPr>
          <w:rFonts w:ascii="Arial" w:eastAsia="Arial" w:hAnsi="Arial" w:cs="Arial"/>
          <w:i/>
          <w:color w:val="000000"/>
          <w:sz w:val="22"/>
          <w:szCs w:val="22"/>
        </w:rPr>
        <w:t>(W przypadku wspólnego ubiegania się o zamówienie, warunek musi spełniać każdy ze składających Oferentów)</w:t>
      </w:r>
    </w:p>
    <w:p w14:paraId="6844ADB5" w14:textId="77777777" w:rsidR="003E3D50" w:rsidRDefault="003E3D50">
      <w:pPr>
        <w:pBdr>
          <w:top w:val="nil"/>
          <w:left w:val="nil"/>
          <w:bottom w:val="nil"/>
          <w:right w:val="nil"/>
          <w:between w:val="nil"/>
        </w:pBdr>
        <w:spacing w:after="120" w:line="252" w:lineRule="auto"/>
        <w:ind w:left="1035"/>
        <w:jc w:val="both"/>
        <w:rPr>
          <w:rFonts w:ascii="Arial" w:eastAsia="Arial" w:hAnsi="Arial" w:cs="Arial"/>
          <w:color w:val="000000"/>
          <w:sz w:val="22"/>
          <w:szCs w:val="22"/>
        </w:rPr>
      </w:pPr>
    </w:p>
    <w:p w14:paraId="2DC8ED32" w14:textId="77777777" w:rsidR="003E3D50" w:rsidRDefault="004D627C">
      <w:pPr>
        <w:widowControl w:val="0"/>
        <w:numPr>
          <w:ilvl w:val="0"/>
          <w:numId w:val="20"/>
        </w:numPr>
        <w:pBdr>
          <w:top w:val="nil"/>
          <w:left w:val="nil"/>
          <w:bottom w:val="nil"/>
          <w:right w:val="nil"/>
          <w:between w:val="nil"/>
        </w:pBdr>
        <w:jc w:val="both"/>
      </w:pPr>
      <w:r>
        <w:rPr>
          <w:rFonts w:ascii="Arial" w:eastAsia="Arial" w:hAnsi="Arial" w:cs="Arial"/>
          <w:color w:val="000000"/>
          <w:sz w:val="22"/>
          <w:szCs w:val="22"/>
        </w:rPr>
        <w:t xml:space="preserve">Aktualny odpis z właściwego rejestru, jeżeli odrębne przepisy wymagają wpisu do rejestru, wystawionego nie wcześniej niż 6 miesięcy przed upływem terminu składania ofert. </w:t>
      </w:r>
      <w:r>
        <w:rPr>
          <w:rFonts w:ascii="Arial" w:eastAsia="Arial" w:hAnsi="Arial" w:cs="Arial"/>
          <w:i/>
          <w:color w:val="000000"/>
          <w:sz w:val="22"/>
          <w:szCs w:val="22"/>
        </w:rPr>
        <w:t>(W przypadku wspólnego ubiegania się o udzielenie koncesji przez dwóch lub więcej Oferentów w ofercie muszą być złożone przedmiotowe dokumenty dla każdego z nich).</w:t>
      </w:r>
    </w:p>
    <w:p w14:paraId="104054FC" w14:textId="77777777" w:rsidR="003E3D50" w:rsidRDefault="003E3D50">
      <w:pPr>
        <w:pBdr>
          <w:top w:val="nil"/>
          <w:left w:val="nil"/>
          <w:bottom w:val="nil"/>
          <w:right w:val="nil"/>
          <w:between w:val="nil"/>
        </w:pBdr>
        <w:spacing w:after="120" w:line="252" w:lineRule="auto"/>
        <w:jc w:val="both"/>
        <w:rPr>
          <w:rFonts w:ascii="Arial" w:eastAsia="Arial" w:hAnsi="Arial" w:cs="Arial"/>
          <w:color w:val="000000"/>
          <w:sz w:val="22"/>
          <w:szCs w:val="22"/>
        </w:rPr>
      </w:pPr>
    </w:p>
    <w:p w14:paraId="0F08F568" w14:textId="77777777" w:rsidR="003E3D50" w:rsidRDefault="004D627C">
      <w:pPr>
        <w:widowControl w:val="0"/>
        <w:numPr>
          <w:ilvl w:val="0"/>
          <w:numId w:val="20"/>
        </w:numPr>
        <w:pBdr>
          <w:top w:val="nil"/>
          <w:left w:val="nil"/>
          <w:bottom w:val="nil"/>
          <w:right w:val="nil"/>
          <w:between w:val="nil"/>
        </w:pBdr>
        <w:jc w:val="both"/>
      </w:pPr>
      <w:r>
        <w:rPr>
          <w:rFonts w:ascii="Arial" w:eastAsia="Arial" w:hAnsi="Arial" w:cs="Arial"/>
          <w:color w:val="000000"/>
          <w:sz w:val="22"/>
          <w:szCs w:val="22"/>
        </w:rPr>
        <w:lastRenderedPageBreak/>
        <w:t xml:space="preserve">Aktualne zaświadczenia właściwego naczelnika urzędu skarbowego oraz  właściwego oddziału Zakładu Ubezpieczeń Społecznych lub Kasy Rolniczego Ubezpieczenia Społecznego potwierdzające odpowiednio, że Oferent nie zalega z opłacaniem podatków, opłat oraz składek na ubezpieczenie zdrowotne i społeczne, lub zaświadczenia, że uzyskał przewidziane prawem zwolnienie, odroczenie lub rozłożenie na raty zaległych płatności lub wstrzymanie w całości  wykonania decyzji właściwego organu, wystawionych nie wcześniej niż 3 miesiące przed  upływem terminu składania ofert </w:t>
      </w:r>
      <w:r>
        <w:rPr>
          <w:rFonts w:ascii="Arial" w:eastAsia="Arial" w:hAnsi="Arial" w:cs="Arial"/>
          <w:i/>
          <w:color w:val="000000"/>
          <w:sz w:val="22"/>
          <w:szCs w:val="22"/>
        </w:rPr>
        <w:t xml:space="preserve">(w przypadku wspólnego ubiegania się o udzielenie koncesji przez dwóch lub więcej Oferentów w ofercie muszą być złożone przedmiotowe dokumenty dla każdego z nich),  </w:t>
      </w:r>
    </w:p>
    <w:p w14:paraId="65BB508D" w14:textId="77777777" w:rsidR="003E3D50" w:rsidRDefault="003E3D50">
      <w:pPr>
        <w:pBdr>
          <w:top w:val="nil"/>
          <w:left w:val="nil"/>
          <w:bottom w:val="nil"/>
          <w:right w:val="nil"/>
          <w:between w:val="nil"/>
        </w:pBdr>
        <w:spacing w:after="120" w:line="252" w:lineRule="auto"/>
        <w:jc w:val="both"/>
        <w:rPr>
          <w:rFonts w:ascii="Arial" w:eastAsia="Arial" w:hAnsi="Arial" w:cs="Arial"/>
          <w:color w:val="FF6600"/>
          <w:sz w:val="22"/>
          <w:szCs w:val="22"/>
        </w:rPr>
      </w:pPr>
    </w:p>
    <w:p w14:paraId="5E0E0CC9" w14:textId="77777777" w:rsidR="003E3D50" w:rsidRDefault="004D627C">
      <w:pPr>
        <w:widowControl w:val="0"/>
        <w:numPr>
          <w:ilvl w:val="0"/>
          <w:numId w:val="20"/>
        </w:numPr>
        <w:pBdr>
          <w:top w:val="nil"/>
          <w:left w:val="nil"/>
          <w:bottom w:val="nil"/>
          <w:right w:val="nil"/>
          <w:between w:val="nil"/>
        </w:pBdr>
        <w:jc w:val="both"/>
      </w:pPr>
      <w:r>
        <w:rPr>
          <w:rFonts w:ascii="Arial" w:eastAsia="Arial" w:hAnsi="Arial" w:cs="Arial"/>
          <w:b/>
          <w:color w:val="000000"/>
          <w:sz w:val="22"/>
          <w:szCs w:val="22"/>
        </w:rPr>
        <w:t>Licencja na krajowy transport drogowy osób</w:t>
      </w:r>
      <w:r>
        <w:rPr>
          <w:rFonts w:ascii="Arial" w:eastAsia="Arial" w:hAnsi="Arial" w:cs="Arial"/>
          <w:color w:val="000000"/>
          <w:sz w:val="22"/>
          <w:szCs w:val="22"/>
        </w:rPr>
        <w:t xml:space="preserve"> wydana na podstawie Ustawy z dnia 06.09.2001 r o Transporcie Drogowym </w:t>
      </w:r>
    </w:p>
    <w:p w14:paraId="5C0D5382" w14:textId="77777777" w:rsidR="003E3D50" w:rsidRDefault="003E3D50">
      <w:pPr>
        <w:pBdr>
          <w:top w:val="nil"/>
          <w:left w:val="nil"/>
          <w:bottom w:val="nil"/>
          <w:right w:val="nil"/>
          <w:between w:val="nil"/>
        </w:pBdr>
        <w:spacing w:after="120" w:line="252" w:lineRule="auto"/>
        <w:ind w:left="1035"/>
        <w:jc w:val="both"/>
        <w:rPr>
          <w:rFonts w:ascii="Arial" w:eastAsia="Arial" w:hAnsi="Arial" w:cs="Arial"/>
          <w:color w:val="000000"/>
          <w:sz w:val="22"/>
          <w:szCs w:val="22"/>
        </w:rPr>
      </w:pPr>
    </w:p>
    <w:p w14:paraId="06498FED" w14:textId="77777777" w:rsidR="003E3D50" w:rsidRDefault="004D627C">
      <w:pPr>
        <w:widowControl w:val="0"/>
        <w:numPr>
          <w:ilvl w:val="0"/>
          <w:numId w:val="20"/>
        </w:numPr>
        <w:pBdr>
          <w:top w:val="nil"/>
          <w:left w:val="nil"/>
          <w:bottom w:val="nil"/>
          <w:right w:val="nil"/>
          <w:between w:val="nil"/>
        </w:pBdr>
        <w:jc w:val="both"/>
      </w:pPr>
      <w:r>
        <w:rPr>
          <w:rFonts w:ascii="Arial" w:eastAsia="Arial" w:hAnsi="Arial" w:cs="Arial"/>
          <w:color w:val="000000"/>
          <w:sz w:val="22"/>
          <w:szCs w:val="22"/>
        </w:rPr>
        <w:t>Oświadczenie, że osoby, które będą uczestniczyć w wykonywaniu usługi posiadają wymagane uprawnienia, jeżeli ustawy nakładają obowiązek posiadania takich uprawnień.</w:t>
      </w:r>
    </w:p>
    <w:p w14:paraId="4F232793" w14:textId="77777777" w:rsidR="003E3D50" w:rsidRDefault="003E3D50">
      <w:pPr>
        <w:widowControl w:val="0"/>
        <w:pBdr>
          <w:top w:val="nil"/>
          <w:left w:val="nil"/>
          <w:bottom w:val="nil"/>
          <w:right w:val="nil"/>
          <w:between w:val="nil"/>
        </w:pBdr>
        <w:ind w:left="708"/>
        <w:rPr>
          <w:rFonts w:ascii="Arial" w:eastAsia="Arial" w:hAnsi="Arial" w:cs="Arial"/>
          <w:color w:val="000000"/>
          <w:sz w:val="22"/>
          <w:szCs w:val="22"/>
        </w:rPr>
      </w:pPr>
    </w:p>
    <w:p w14:paraId="01296B3F" w14:textId="77777777" w:rsidR="005E781F" w:rsidRPr="005E781F" w:rsidRDefault="004D627C">
      <w:pPr>
        <w:widowControl w:val="0"/>
        <w:numPr>
          <w:ilvl w:val="0"/>
          <w:numId w:val="20"/>
        </w:numPr>
        <w:pBdr>
          <w:top w:val="nil"/>
          <w:left w:val="nil"/>
          <w:bottom w:val="nil"/>
          <w:right w:val="nil"/>
          <w:between w:val="nil"/>
        </w:pBdr>
        <w:jc w:val="both"/>
      </w:pPr>
      <w:r>
        <w:rPr>
          <w:rFonts w:ascii="Arial" w:eastAsia="Arial" w:hAnsi="Arial" w:cs="Arial"/>
          <w:b/>
          <w:color w:val="000000"/>
          <w:sz w:val="22"/>
          <w:szCs w:val="22"/>
        </w:rPr>
        <w:t>Zobowiązanie o udostępnieniu zasobu</w:t>
      </w:r>
      <w:r>
        <w:rPr>
          <w:rFonts w:ascii="Arial" w:eastAsia="Arial" w:hAnsi="Arial" w:cs="Arial"/>
          <w:color w:val="000000"/>
          <w:sz w:val="22"/>
          <w:szCs w:val="22"/>
        </w:rPr>
        <w:t xml:space="preserve"> wystawione i podpisane przez podmiot który zobowiązuje się do użyczenia zasobu na okres realizacji zadania (o ile dotyczy). Oświadczenie można złożyć jedynie w oryginale.</w:t>
      </w:r>
    </w:p>
    <w:p w14:paraId="2D0407C9" w14:textId="77777777" w:rsidR="005E781F" w:rsidRDefault="005E781F" w:rsidP="005E781F">
      <w:pPr>
        <w:pStyle w:val="Akapitzlist"/>
        <w:rPr>
          <w:rFonts w:ascii="Arial" w:eastAsia="Arial" w:hAnsi="Arial" w:cs="Arial"/>
          <w:color w:val="000000"/>
          <w:sz w:val="22"/>
          <w:szCs w:val="22"/>
        </w:rPr>
      </w:pPr>
    </w:p>
    <w:p w14:paraId="12B22040" w14:textId="480F6886" w:rsidR="003E3D50" w:rsidRDefault="005E781F">
      <w:pPr>
        <w:widowControl w:val="0"/>
        <w:numPr>
          <w:ilvl w:val="0"/>
          <w:numId w:val="20"/>
        </w:numPr>
        <w:pBdr>
          <w:top w:val="nil"/>
          <w:left w:val="nil"/>
          <w:bottom w:val="nil"/>
          <w:right w:val="nil"/>
          <w:between w:val="nil"/>
        </w:pBdr>
        <w:jc w:val="both"/>
      </w:pPr>
      <w:r>
        <w:rPr>
          <w:rFonts w:ascii="Arial" w:eastAsia="Arial" w:hAnsi="Arial" w:cs="Arial"/>
          <w:color w:val="000000"/>
          <w:sz w:val="22"/>
          <w:szCs w:val="22"/>
        </w:rPr>
        <w:t>Potwierdzenie wniesienia wadium</w:t>
      </w:r>
      <w:r w:rsidR="004D627C">
        <w:rPr>
          <w:rFonts w:ascii="Arial" w:eastAsia="Arial" w:hAnsi="Arial" w:cs="Arial"/>
          <w:color w:val="000000"/>
          <w:sz w:val="22"/>
          <w:szCs w:val="22"/>
        </w:rPr>
        <w:t xml:space="preserve"> </w:t>
      </w:r>
    </w:p>
    <w:p w14:paraId="568BF5AA" w14:textId="77777777" w:rsidR="003E3D50" w:rsidRDefault="003E3D50">
      <w:pPr>
        <w:pBdr>
          <w:top w:val="nil"/>
          <w:left w:val="nil"/>
          <w:bottom w:val="nil"/>
          <w:right w:val="nil"/>
          <w:between w:val="nil"/>
        </w:pBdr>
        <w:tabs>
          <w:tab w:val="left" w:pos="1414"/>
        </w:tabs>
        <w:spacing w:after="120" w:line="252" w:lineRule="auto"/>
        <w:jc w:val="both"/>
        <w:rPr>
          <w:rFonts w:ascii="Arial" w:eastAsia="Arial" w:hAnsi="Arial" w:cs="Arial"/>
          <w:color w:val="000000"/>
          <w:sz w:val="22"/>
          <w:szCs w:val="22"/>
        </w:rPr>
      </w:pPr>
    </w:p>
    <w:p w14:paraId="525C605C" w14:textId="77777777" w:rsidR="003E3D50" w:rsidRDefault="004D627C">
      <w:pPr>
        <w:widowControl w:val="0"/>
        <w:pBdr>
          <w:top w:val="nil"/>
          <w:left w:val="nil"/>
          <w:bottom w:val="nil"/>
          <w:right w:val="nil"/>
          <w:between w:val="nil"/>
        </w:pBdr>
        <w:tabs>
          <w:tab w:val="left" w:pos="8614"/>
        </w:tabs>
        <w:jc w:val="both"/>
        <w:rPr>
          <w:rFonts w:ascii="Arial" w:eastAsia="Arial" w:hAnsi="Arial" w:cs="Arial"/>
          <w:color w:val="000000"/>
          <w:sz w:val="22"/>
          <w:szCs w:val="22"/>
        </w:rPr>
      </w:pPr>
      <w:r>
        <w:rPr>
          <w:rFonts w:ascii="Arial" w:eastAsia="Arial" w:hAnsi="Arial" w:cs="Arial"/>
          <w:color w:val="000000"/>
          <w:sz w:val="22"/>
          <w:szCs w:val="22"/>
        </w:rPr>
        <w:t xml:space="preserve">2. Dokumenty mogą być przedstawione w formie oryginału lub kserokopii poświadczonej za zgodność z oryginałem przez oferenta. </w:t>
      </w:r>
    </w:p>
    <w:p w14:paraId="3CE98EF3" w14:textId="77777777" w:rsidR="003E3D50" w:rsidRDefault="004D627C">
      <w:pPr>
        <w:pBdr>
          <w:top w:val="nil"/>
          <w:left w:val="nil"/>
          <w:bottom w:val="nil"/>
          <w:right w:val="nil"/>
          <w:between w:val="nil"/>
        </w:pBdr>
        <w:tabs>
          <w:tab w:val="left" w:pos="8614"/>
        </w:tabs>
        <w:spacing w:after="120" w:line="252" w:lineRule="auto"/>
        <w:ind w:left="720" w:hanging="360"/>
        <w:jc w:val="both"/>
        <w:rPr>
          <w:rFonts w:ascii="Arial" w:eastAsia="Arial" w:hAnsi="Arial" w:cs="Arial"/>
          <w:color w:val="000000"/>
          <w:sz w:val="22"/>
          <w:szCs w:val="22"/>
        </w:rPr>
      </w:pPr>
      <w:r>
        <w:rPr>
          <w:rFonts w:ascii="Arial" w:eastAsia="Arial" w:hAnsi="Arial" w:cs="Arial"/>
          <w:color w:val="000000"/>
          <w:sz w:val="22"/>
          <w:szCs w:val="22"/>
        </w:rPr>
        <w:t xml:space="preserve">                                                                           </w:t>
      </w:r>
    </w:p>
    <w:p w14:paraId="671DDED6" w14:textId="77777777" w:rsidR="003E3D50" w:rsidRDefault="004D627C">
      <w:pPr>
        <w:widowControl w:val="0"/>
        <w:pBdr>
          <w:top w:val="nil"/>
          <w:left w:val="nil"/>
          <w:bottom w:val="nil"/>
          <w:right w:val="nil"/>
          <w:between w:val="nil"/>
        </w:pBdr>
        <w:tabs>
          <w:tab w:val="left" w:pos="8614"/>
        </w:tabs>
        <w:jc w:val="both"/>
        <w:rPr>
          <w:rFonts w:ascii="Arial" w:eastAsia="Arial" w:hAnsi="Arial" w:cs="Arial"/>
          <w:color w:val="000000"/>
          <w:sz w:val="22"/>
          <w:szCs w:val="22"/>
        </w:rPr>
      </w:pPr>
      <w:r>
        <w:rPr>
          <w:rFonts w:ascii="Arial" w:eastAsia="Arial" w:hAnsi="Arial" w:cs="Arial"/>
          <w:color w:val="000000"/>
          <w:sz w:val="22"/>
          <w:szCs w:val="22"/>
        </w:rPr>
        <w:t xml:space="preserve">3. W przypadku Oferentów wspólnie ubiegających się o udzielenie koncesji, kopie dokumentów dotyczących każdego z tych podmiotów muszą być poświadczone za zgodność z oryginałem odpowiednio przez oferenta. </w:t>
      </w:r>
    </w:p>
    <w:p w14:paraId="7FFA9A6B" w14:textId="77777777" w:rsidR="003E3D50" w:rsidRDefault="004D627C">
      <w:pPr>
        <w:pBdr>
          <w:top w:val="nil"/>
          <w:left w:val="nil"/>
          <w:bottom w:val="nil"/>
          <w:right w:val="nil"/>
          <w:between w:val="nil"/>
        </w:pBdr>
        <w:tabs>
          <w:tab w:val="left" w:pos="8614"/>
        </w:tabs>
        <w:spacing w:after="120" w:line="252" w:lineRule="auto"/>
        <w:ind w:left="720" w:hanging="360"/>
        <w:jc w:val="both"/>
        <w:rPr>
          <w:rFonts w:ascii="Arial" w:eastAsia="Arial" w:hAnsi="Arial" w:cs="Arial"/>
          <w:color w:val="000000"/>
          <w:sz w:val="22"/>
          <w:szCs w:val="22"/>
        </w:rPr>
      </w:pPr>
      <w:r>
        <w:rPr>
          <w:rFonts w:ascii="Arial" w:eastAsia="Arial" w:hAnsi="Arial" w:cs="Arial"/>
          <w:color w:val="000000"/>
          <w:sz w:val="22"/>
          <w:szCs w:val="22"/>
        </w:rPr>
        <w:t xml:space="preserve">                                                                      </w:t>
      </w:r>
    </w:p>
    <w:p w14:paraId="4C03038A" w14:textId="77777777" w:rsidR="003E3D50" w:rsidRDefault="004D627C">
      <w:pPr>
        <w:widowControl w:val="0"/>
        <w:pBdr>
          <w:top w:val="nil"/>
          <w:left w:val="nil"/>
          <w:bottom w:val="nil"/>
          <w:right w:val="nil"/>
          <w:between w:val="nil"/>
        </w:pBdr>
        <w:tabs>
          <w:tab w:val="left" w:pos="8614"/>
        </w:tabs>
        <w:jc w:val="both"/>
        <w:rPr>
          <w:rFonts w:ascii="Arial" w:eastAsia="Arial" w:hAnsi="Arial" w:cs="Arial"/>
          <w:color w:val="000000"/>
          <w:sz w:val="22"/>
          <w:szCs w:val="22"/>
        </w:rPr>
      </w:pPr>
      <w:r>
        <w:rPr>
          <w:rFonts w:ascii="Arial" w:eastAsia="Arial" w:hAnsi="Arial" w:cs="Arial"/>
          <w:color w:val="000000"/>
          <w:sz w:val="22"/>
          <w:szCs w:val="22"/>
        </w:rPr>
        <w:t>4. W przypadku Oferentów wspólnie ubiegających się o udzielenie koncesji, należy dołączyć pełnomocnictwo do reprezentowania wszystkich Oferentów wspólnie ubiegających się o udzielenie koncesji, ewentualnie umowa o współdziałaniu, z której będzie wynikać przedmiotowe pełnomocnictwo. Pełnomocnik może być ustanowiony do reprezentowania oferentów w postępowaniu albo do reprezentowania w postępowaniu i zawarcia umowy. Pełnomocnictwo winno być załączone w formie oryginału lub notarialnie poświadczonej kopii.</w:t>
      </w:r>
    </w:p>
    <w:p w14:paraId="2AABAAF6" w14:textId="77777777" w:rsidR="003E3D50" w:rsidRDefault="004D627C">
      <w:pPr>
        <w:pBdr>
          <w:top w:val="nil"/>
          <w:left w:val="nil"/>
          <w:bottom w:val="nil"/>
          <w:right w:val="nil"/>
          <w:between w:val="nil"/>
        </w:pBdr>
        <w:tabs>
          <w:tab w:val="left" w:pos="8614"/>
        </w:tabs>
        <w:spacing w:after="120" w:line="252" w:lineRule="auto"/>
        <w:ind w:left="720" w:hanging="360"/>
        <w:jc w:val="both"/>
        <w:rPr>
          <w:rFonts w:ascii="Arial" w:eastAsia="Arial" w:hAnsi="Arial" w:cs="Arial"/>
          <w:color w:val="000000"/>
          <w:sz w:val="22"/>
          <w:szCs w:val="22"/>
        </w:rPr>
      </w:pPr>
      <w:r>
        <w:rPr>
          <w:rFonts w:ascii="Arial" w:eastAsia="Arial" w:hAnsi="Arial" w:cs="Arial"/>
          <w:color w:val="000000"/>
          <w:sz w:val="22"/>
          <w:szCs w:val="22"/>
        </w:rPr>
        <w:t xml:space="preserve">                                                                                       </w:t>
      </w:r>
    </w:p>
    <w:p w14:paraId="16CA7371" w14:textId="77777777" w:rsidR="003E3D50" w:rsidRDefault="004D627C">
      <w:pPr>
        <w:widowControl w:val="0"/>
        <w:pBdr>
          <w:top w:val="nil"/>
          <w:left w:val="nil"/>
          <w:bottom w:val="nil"/>
          <w:right w:val="nil"/>
          <w:between w:val="nil"/>
        </w:pBdr>
        <w:tabs>
          <w:tab w:val="left" w:pos="9334"/>
        </w:tabs>
        <w:jc w:val="both"/>
        <w:rPr>
          <w:rFonts w:ascii="Arial" w:eastAsia="Arial" w:hAnsi="Arial" w:cs="Arial"/>
          <w:color w:val="FF0000"/>
          <w:sz w:val="22"/>
          <w:szCs w:val="22"/>
        </w:rPr>
      </w:pPr>
      <w:r>
        <w:rPr>
          <w:rFonts w:ascii="Arial" w:eastAsia="Arial" w:hAnsi="Arial" w:cs="Arial"/>
          <w:color w:val="000000"/>
          <w:sz w:val="22"/>
          <w:szCs w:val="22"/>
        </w:rPr>
        <w:t xml:space="preserve">5. W przypadku oferentów wspólnie ubiegających się o udzielenie koncesji wszyscy partnerzy będą ponosić odpowiedzialność solidarną za wykonanie Umowy zgodnie z jej postanowieniami.   </w:t>
      </w:r>
    </w:p>
    <w:p w14:paraId="5B8DE205" w14:textId="1D500DD4" w:rsidR="003E3D50" w:rsidRPr="005E781F" w:rsidRDefault="004D627C">
      <w:pPr>
        <w:pBdr>
          <w:top w:val="nil"/>
          <w:left w:val="nil"/>
          <w:bottom w:val="nil"/>
          <w:right w:val="nil"/>
          <w:between w:val="nil"/>
        </w:pBdr>
        <w:tabs>
          <w:tab w:val="left" w:pos="9334"/>
        </w:tabs>
        <w:spacing w:after="120" w:line="252" w:lineRule="auto"/>
        <w:jc w:val="both"/>
        <w:rPr>
          <w:rFonts w:ascii="Arial" w:eastAsia="Arial" w:hAnsi="Arial" w:cs="Arial"/>
          <w:color w:val="FF0000"/>
          <w:sz w:val="22"/>
          <w:szCs w:val="22"/>
        </w:rPr>
      </w:pPr>
      <w:r>
        <w:rPr>
          <w:rFonts w:ascii="Arial" w:eastAsia="Arial" w:hAnsi="Arial" w:cs="Arial"/>
          <w:color w:val="FF0000"/>
          <w:sz w:val="22"/>
          <w:szCs w:val="22"/>
        </w:rPr>
        <w:t xml:space="preserve">                                                                                                                                           </w:t>
      </w:r>
    </w:p>
    <w:p w14:paraId="6D24CE8E" w14:textId="1229C5E2"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u w:val="single"/>
        </w:rPr>
      </w:pPr>
      <w:r>
        <w:rPr>
          <w:rFonts w:ascii="Arial" w:eastAsia="Arial" w:hAnsi="Arial" w:cs="Arial"/>
          <w:b/>
          <w:color w:val="000000"/>
          <w:sz w:val="22"/>
          <w:szCs w:val="22"/>
          <w:u w:val="single"/>
        </w:rPr>
        <w:t>VI</w:t>
      </w:r>
      <w:r w:rsidR="005E781F">
        <w:rPr>
          <w:rFonts w:ascii="Arial" w:eastAsia="Arial" w:hAnsi="Arial" w:cs="Arial"/>
          <w:b/>
          <w:color w:val="000000"/>
          <w:sz w:val="22"/>
          <w:szCs w:val="22"/>
          <w:u w:val="single"/>
        </w:rPr>
        <w:t>I</w:t>
      </w:r>
      <w:r>
        <w:rPr>
          <w:rFonts w:ascii="Arial" w:eastAsia="Arial" w:hAnsi="Arial" w:cs="Arial"/>
          <w:b/>
          <w:color w:val="000000"/>
          <w:sz w:val="22"/>
          <w:szCs w:val="22"/>
          <w:u w:val="single"/>
        </w:rPr>
        <w:t>. Opis sposobu przygotowania ofert.</w:t>
      </w:r>
    </w:p>
    <w:p w14:paraId="38150E47"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u w:val="single"/>
        </w:rPr>
      </w:pPr>
    </w:p>
    <w:p w14:paraId="1AD19AD4" w14:textId="77777777" w:rsidR="003E3D50" w:rsidRDefault="004D627C">
      <w:pPr>
        <w:widowControl w:val="0"/>
        <w:numPr>
          <w:ilvl w:val="1"/>
          <w:numId w:val="17"/>
        </w:numPr>
        <w:pBdr>
          <w:top w:val="nil"/>
          <w:left w:val="nil"/>
          <w:bottom w:val="nil"/>
          <w:right w:val="nil"/>
          <w:between w:val="nil"/>
        </w:pBdr>
        <w:tabs>
          <w:tab w:val="left" w:pos="660"/>
        </w:tabs>
        <w:jc w:val="both"/>
        <w:rPr>
          <w:rFonts w:ascii="Arial" w:eastAsia="Arial" w:hAnsi="Arial" w:cs="Arial"/>
          <w:color w:val="000000"/>
          <w:sz w:val="22"/>
          <w:szCs w:val="22"/>
        </w:rPr>
      </w:pPr>
      <w:r>
        <w:rPr>
          <w:rFonts w:ascii="Arial" w:eastAsia="Arial" w:hAnsi="Arial" w:cs="Arial"/>
          <w:b/>
          <w:color w:val="000000"/>
          <w:sz w:val="22"/>
          <w:szCs w:val="22"/>
        </w:rPr>
        <w:t xml:space="preserve">Oferta powinna być przygotowana w formie pisemnej, w języku polskim. </w:t>
      </w:r>
    </w:p>
    <w:p w14:paraId="762D731B" w14:textId="77777777" w:rsidR="003E3D50" w:rsidRDefault="004D627C">
      <w:pPr>
        <w:pBdr>
          <w:top w:val="nil"/>
          <w:left w:val="nil"/>
          <w:bottom w:val="nil"/>
          <w:right w:val="nil"/>
          <w:between w:val="nil"/>
        </w:pBdr>
        <w:tabs>
          <w:tab w:val="left" w:pos="26370"/>
          <w:tab w:val="left" w:pos="27195"/>
        </w:tabs>
        <w:spacing w:after="160" w:line="252" w:lineRule="auto"/>
        <w:ind w:left="720" w:hanging="360"/>
        <w:jc w:val="both"/>
        <w:rPr>
          <w:rFonts w:ascii="Arial" w:eastAsia="Arial" w:hAnsi="Arial" w:cs="Arial"/>
          <w:color w:val="000000"/>
          <w:sz w:val="22"/>
          <w:szCs w:val="22"/>
        </w:rPr>
      </w:pPr>
      <w:r>
        <w:rPr>
          <w:rFonts w:ascii="Arial" w:eastAsia="Arial" w:hAnsi="Arial" w:cs="Arial"/>
          <w:b/>
          <w:color w:val="000000"/>
          <w:sz w:val="22"/>
          <w:szCs w:val="22"/>
        </w:rPr>
        <w:t>Ofertę stanowi:</w:t>
      </w:r>
    </w:p>
    <w:p w14:paraId="48A5C693" w14:textId="77777777" w:rsidR="003E3D50" w:rsidRDefault="004D627C">
      <w:pPr>
        <w:widowControl w:val="0"/>
        <w:numPr>
          <w:ilvl w:val="0"/>
          <w:numId w:val="9"/>
        </w:numPr>
        <w:pBdr>
          <w:top w:val="nil"/>
          <w:left w:val="nil"/>
          <w:bottom w:val="nil"/>
          <w:right w:val="nil"/>
          <w:between w:val="nil"/>
        </w:pBdr>
        <w:tabs>
          <w:tab w:val="left" w:pos="28140"/>
          <w:tab w:val="left" w:pos="28965"/>
        </w:tabs>
        <w:jc w:val="both"/>
        <w:rPr>
          <w:color w:val="000000"/>
          <w:sz w:val="22"/>
          <w:szCs w:val="22"/>
        </w:rPr>
      </w:pPr>
      <w:r>
        <w:rPr>
          <w:rFonts w:ascii="Arial" w:eastAsia="Arial" w:hAnsi="Arial" w:cs="Arial"/>
          <w:b/>
          <w:color w:val="000000"/>
          <w:sz w:val="22"/>
          <w:szCs w:val="22"/>
        </w:rPr>
        <w:t xml:space="preserve">wypełniony formularz OFERTA </w:t>
      </w:r>
    </w:p>
    <w:p w14:paraId="1ABFC14F" w14:textId="232F34CA" w:rsidR="003E3D50" w:rsidRDefault="004D627C">
      <w:pPr>
        <w:widowControl w:val="0"/>
        <w:numPr>
          <w:ilvl w:val="0"/>
          <w:numId w:val="9"/>
        </w:numPr>
        <w:pBdr>
          <w:top w:val="nil"/>
          <w:left w:val="nil"/>
          <w:bottom w:val="nil"/>
          <w:right w:val="nil"/>
          <w:between w:val="nil"/>
        </w:pBdr>
        <w:tabs>
          <w:tab w:val="left" w:pos="28140"/>
          <w:tab w:val="left" w:pos="28965"/>
        </w:tabs>
        <w:jc w:val="both"/>
        <w:rPr>
          <w:color w:val="000000"/>
          <w:sz w:val="22"/>
          <w:szCs w:val="22"/>
        </w:rPr>
      </w:pPr>
      <w:r>
        <w:rPr>
          <w:rFonts w:ascii="Arial" w:eastAsia="Arial" w:hAnsi="Arial" w:cs="Arial"/>
          <w:b/>
          <w:color w:val="000000"/>
          <w:sz w:val="22"/>
          <w:szCs w:val="22"/>
        </w:rPr>
        <w:t>wypełnione oświadczenia i dokumenty  wymienione w rozdziale V</w:t>
      </w:r>
      <w:r w:rsidR="005E781F">
        <w:rPr>
          <w:rFonts w:ascii="Arial" w:eastAsia="Arial" w:hAnsi="Arial" w:cs="Arial"/>
          <w:b/>
          <w:color w:val="000000"/>
          <w:sz w:val="22"/>
          <w:szCs w:val="22"/>
        </w:rPr>
        <w:t>I</w:t>
      </w:r>
      <w:r>
        <w:rPr>
          <w:rFonts w:ascii="Arial" w:eastAsia="Arial" w:hAnsi="Arial" w:cs="Arial"/>
          <w:b/>
          <w:color w:val="000000"/>
          <w:sz w:val="22"/>
          <w:szCs w:val="22"/>
        </w:rPr>
        <w:t>;</w:t>
      </w:r>
    </w:p>
    <w:p w14:paraId="4967A740" w14:textId="77777777" w:rsidR="003E3D50" w:rsidRDefault="004D627C">
      <w:pPr>
        <w:widowControl w:val="0"/>
        <w:numPr>
          <w:ilvl w:val="0"/>
          <w:numId w:val="9"/>
        </w:numPr>
        <w:pBdr>
          <w:top w:val="nil"/>
          <w:left w:val="nil"/>
          <w:bottom w:val="nil"/>
          <w:right w:val="nil"/>
          <w:between w:val="nil"/>
        </w:pBdr>
        <w:tabs>
          <w:tab w:val="left" w:pos="28140"/>
          <w:tab w:val="left" w:pos="28965"/>
        </w:tabs>
        <w:rPr>
          <w:color w:val="000000"/>
          <w:sz w:val="22"/>
          <w:szCs w:val="22"/>
        </w:rPr>
      </w:pPr>
      <w:r>
        <w:rPr>
          <w:rFonts w:ascii="Arial" w:eastAsia="Arial" w:hAnsi="Arial" w:cs="Arial"/>
          <w:b/>
          <w:color w:val="000000"/>
          <w:sz w:val="22"/>
          <w:szCs w:val="22"/>
        </w:rPr>
        <w:t>pełnomocnictwo, o ile nie wynika bezpośrednio z przedstawionych dokumentów</w:t>
      </w:r>
    </w:p>
    <w:p w14:paraId="28881AE4" w14:textId="77777777" w:rsidR="003E3D50" w:rsidRDefault="004D627C">
      <w:pPr>
        <w:widowControl w:val="0"/>
        <w:numPr>
          <w:ilvl w:val="0"/>
          <w:numId w:val="9"/>
        </w:numPr>
        <w:pBdr>
          <w:top w:val="nil"/>
          <w:left w:val="nil"/>
          <w:bottom w:val="nil"/>
          <w:right w:val="nil"/>
          <w:between w:val="nil"/>
        </w:pBdr>
        <w:tabs>
          <w:tab w:val="left" w:pos="28140"/>
          <w:tab w:val="left" w:pos="28965"/>
        </w:tabs>
        <w:rPr>
          <w:color w:val="000000"/>
          <w:sz w:val="22"/>
          <w:szCs w:val="22"/>
        </w:rPr>
      </w:pPr>
      <w:r>
        <w:rPr>
          <w:rFonts w:ascii="Arial" w:eastAsia="Arial" w:hAnsi="Arial" w:cs="Arial"/>
          <w:b/>
          <w:color w:val="000000"/>
          <w:sz w:val="22"/>
          <w:szCs w:val="22"/>
        </w:rPr>
        <w:t>zobowiązanie podmiotu trzeciego o udostępnieniu zasobu (o ile dotyczy)</w:t>
      </w:r>
    </w:p>
    <w:p w14:paraId="087C721A" w14:textId="77777777" w:rsidR="003E3D50" w:rsidRDefault="004D627C">
      <w:pPr>
        <w:pBdr>
          <w:top w:val="nil"/>
          <w:left w:val="nil"/>
          <w:bottom w:val="nil"/>
          <w:right w:val="nil"/>
          <w:between w:val="nil"/>
        </w:pBdr>
        <w:tabs>
          <w:tab w:val="left" w:pos="660"/>
        </w:tabs>
        <w:spacing w:after="160" w:line="252" w:lineRule="auto"/>
        <w:jc w:val="both"/>
        <w:rPr>
          <w:rFonts w:ascii="Arial" w:eastAsia="Arial" w:hAnsi="Arial" w:cs="Arial"/>
          <w:color w:val="000000"/>
          <w:sz w:val="22"/>
          <w:szCs w:val="22"/>
        </w:rPr>
      </w:pPr>
      <w:r>
        <w:rPr>
          <w:rFonts w:ascii="Arial" w:eastAsia="Arial" w:hAnsi="Arial" w:cs="Arial"/>
          <w:color w:val="000000"/>
          <w:sz w:val="22"/>
          <w:szCs w:val="22"/>
        </w:rPr>
        <w:t xml:space="preserve"> </w:t>
      </w:r>
    </w:p>
    <w:p w14:paraId="2931F7AF" w14:textId="77777777" w:rsidR="003E3D50" w:rsidRDefault="004D627C">
      <w:pPr>
        <w:widowControl w:val="0"/>
        <w:numPr>
          <w:ilvl w:val="0"/>
          <w:numId w:val="1"/>
        </w:numPr>
        <w:pBdr>
          <w:top w:val="nil"/>
          <w:left w:val="nil"/>
          <w:bottom w:val="nil"/>
          <w:right w:val="nil"/>
          <w:between w:val="nil"/>
        </w:pBdr>
        <w:jc w:val="both"/>
        <w:rPr>
          <w:color w:val="000000"/>
          <w:sz w:val="22"/>
          <w:szCs w:val="22"/>
        </w:rPr>
      </w:pPr>
      <w:r>
        <w:rPr>
          <w:rFonts w:ascii="Arial" w:eastAsia="Arial" w:hAnsi="Arial" w:cs="Arial"/>
          <w:b/>
          <w:color w:val="000000"/>
          <w:sz w:val="22"/>
          <w:szCs w:val="22"/>
        </w:rPr>
        <w:t>Warunki formalne</w:t>
      </w:r>
    </w:p>
    <w:p w14:paraId="7CF7BCCD" w14:textId="6508FAC1" w:rsidR="003E3D50" w:rsidRDefault="004D627C">
      <w:pPr>
        <w:pBdr>
          <w:top w:val="nil"/>
          <w:left w:val="nil"/>
          <w:bottom w:val="nil"/>
          <w:right w:val="nil"/>
          <w:between w:val="nil"/>
        </w:pBdr>
        <w:tabs>
          <w:tab w:val="left" w:pos="8925"/>
        </w:tabs>
        <w:spacing w:after="160" w:line="252" w:lineRule="auto"/>
        <w:ind w:left="750"/>
        <w:jc w:val="both"/>
        <w:rPr>
          <w:rFonts w:ascii="Arial" w:eastAsia="Arial" w:hAnsi="Arial" w:cs="Arial"/>
          <w:color w:val="000000"/>
          <w:sz w:val="22"/>
          <w:szCs w:val="22"/>
        </w:rPr>
      </w:pPr>
      <w:r>
        <w:rPr>
          <w:rFonts w:ascii="Arial" w:eastAsia="Arial" w:hAnsi="Arial" w:cs="Arial"/>
          <w:color w:val="000000"/>
          <w:sz w:val="22"/>
          <w:szCs w:val="22"/>
        </w:rPr>
        <w:t xml:space="preserve">Oferta musi być podpisana przez osoby upoważnione do reprezentowania Oferenta  (Oferentów wspólnie ubiegających się o udzielenie koncesji). Oznacza to, że jeżeli                    </w:t>
      </w:r>
      <w:r w:rsidR="005E781F">
        <w:rPr>
          <w:rFonts w:ascii="Arial" w:eastAsia="Arial" w:hAnsi="Arial" w:cs="Arial"/>
          <w:color w:val="000000"/>
          <w:sz w:val="22"/>
          <w:szCs w:val="22"/>
        </w:rPr>
        <w:t xml:space="preserve"> </w:t>
      </w:r>
      <w:r>
        <w:rPr>
          <w:rFonts w:ascii="Arial" w:eastAsia="Arial" w:hAnsi="Arial" w:cs="Arial"/>
          <w:color w:val="000000"/>
          <w:sz w:val="22"/>
          <w:szCs w:val="22"/>
        </w:rPr>
        <w:t xml:space="preserve">z dokumentu(ów) określającego(ych) status prawny Oferenta(ów) lub pełnomocnictwa </w:t>
      </w:r>
      <w:r>
        <w:rPr>
          <w:rFonts w:ascii="Arial" w:eastAsia="Arial" w:hAnsi="Arial" w:cs="Arial"/>
          <w:color w:val="000000"/>
          <w:sz w:val="22"/>
          <w:szCs w:val="22"/>
        </w:rPr>
        <w:lastRenderedPageBreak/>
        <w:t>wynika, iż do reprezentowania Oferenta(ów) upoważnionych jest łącznie kilka osób dokumenty wchodzące w skład oferty muszą zostać podpisane przez wszystkie te osoby. Upoważnienie osób podpisujących ofertę musi wynikać bezpośrednio z dokumentów dołączonych do oferty. Jeżeli upoważnienie takie nie wynika wprost z dokumentu stwierdzającego status prawny Oferenta (np. wypisu z Krajowego rejestru sądowego) do oferty należy dołączyć pełnomocnictwo wystawione przez osoby do tego upoważnione (oryginał lub poświadczony przez notariusza odpis). Naruszenie powyższych wymagań skutkować będzie odrzuceniem oferty.</w:t>
      </w:r>
    </w:p>
    <w:p w14:paraId="47130892" w14:textId="77777777" w:rsidR="003E3D50" w:rsidRDefault="004D627C">
      <w:pPr>
        <w:widowControl w:val="0"/>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Wszystkie dokumenty, oświadczenia sporządzone w językach obcych należy złożyć wraz             z tłumaczeniami na język polski.</w:t>
      </w:r>
      <w:r>
        <w:rPr>
          <w:rFonts w:ascii="Arial" w:eastAsia="Arial" w:hAnsi="Arial" w:cs="Arial"/>
          <w:color w:val="000000"/>
          <w:sz w:val="22"/>
          <w:szCs w:val="22"/>
        </w:rPr>
        <w:br/>
      </w:r>
    </w:p>
    <w:p w14:paraId="403CABDF" w14:textId="77777777" w:rsidR="003E3D50" w:rsidRDefault="004D627C">
      <w:pPr>
        <w:widowControl w:val="0"/>
        <w:numPr>
          <w:ilvl w:val="0"/>
          <w:numId w:val="1"/>
        </w:numPr>
        <w:pBdr>
          <w:top w:val="nil"/>
          <w:left w:val="nil"/>
          <w:bottom w:val="nil"/>
          <w:right w:val="nil"/>
          <w:between w:val="nil"/>
        </w:pBdr>
        <w:jc w:val="both"/>
        <w:rPr>
          <w:color w:val="000000"/>
          <w:sz w:val="22"/>
          <w:szCs w:val="22"/>
        </w:rPr>
      </w:pPr>
      <w:r>
        <w:rPr>
          <w:rFonts w:ascii="Arial" w:eastAsia="Arial" w:hAnsi="Arial" w:cs="Arial"/>
          <w:color w:val="000000"/>
          <w:sz w:val="22"/>
          <w:szCs w:val="22"/>
        </w:rPr>
        <w:t>Całość oferty powinna być złożona w formie uniemożliwiającej jej przypadkowe zdekompletowanie.</w:t>
      </w:r>
      <w:r>
        <w:rPr>
          <w:rFonts w:ascii="Arial" w:eastAsia="Arial" w:hAnsi="Arial" w:cs="Arial"/>
          <w:color w:val="000000"/>
          <w:sz w:val="22"/>
          <w:szCs w:val="22"/>
        </w:rPr>
        <w:br/>
      </w:r>
    </w:p>
    <w:p w14:paraId="729A53E3" w14:textId="77777777" w:rsidR="003E3D50" w:rsidRDefault="004D627C">
      <w:pPr>
        <w:widowControl w:val="0"/>
        <w:numPr>
          <w:ilvl w:val="0"/>
          <w:numId w:val="1"/>
        </w:numPr>
        <w:pBdr>
          <w:top w:val="nil"/>
          <w:left w:val="nil"/>
          <w:bottom w:val="nil"/>
          <w:right w:val="nil"/>
          <w:between w:val="nil"/>
        </w:pBdr>
        <w:jc w:val="both"/>
        <w:rPr>
          <w:color w:val="000000"/>
          <w:sz w:val="22"/>
          <w:szCs w:val="22"/>
        </w:rPr>
      </w:pPr>
      <w:r>
        <w:rPr>
          <w:rFonts w:ascii="Arial" w:eastAsia="Arial" w:hAnsi="Arial" w:cs="Arial"/>
          <w:b/>
          <w:color w:val="000000"/>
          <w:sz w:val="22"/>
          <w:szCs w:val="22"/>
        </w:rPr>
        <w:t>Koszty udziału w postępowaniu.</w:t>
      </w:r>
    </w:p>
    <w:p w14:paraId="25912F6A"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color w:val="000000"/>
          <w:sz w:val="22"/>
          <w:szCs w:val="22"/>
        </w:rPr>
        <w:t xml:space="preserve">            Oferent  poniesie wszelkie koszty związane z przygotowaniem i przedłożeniem oferty.</w:t>
      </w:r>
    </w:p>
    <w:p w14:paraId="4DD4CA67" w14:textId="3CE3E4AB" w:rsidR="003E3D50" w:rsidRDefault="004D627C">
      <w:pPr>
        <w:widowControl w:val="0"/>
        <w:numPr>
          <w:ilvl w:val="0"/>
          <w:numId w:val="1"/>
        </w:numPr>
        <w:pBdr>
          <w:top w:val="nil"/>
          <w:left w:val="nil"/>
          <w:bottom w:val="nil"/>
          <w:right w:val="nil"/>
          <w:between w:val="nil"/>
        </w:pBdr>
        <w:jc w:val="both"/>
        <w:rPr>
          <w:color w:val="000000"/>
          <w:sz w:val="22"/>
          <w:szCs w:val="22"/>
        </w:rPr>
      </w:pPr>
      <w:r>
        <w:rPr>
          <w:rFonts w:ascii="Arial" w:eastAsia="Arial" w:hAnsi="Arial" w:cs="Arial"/>
          <w:b/>
          <w:color w:val="000000"/>
          <w:sz w:val="22"/>
          <w:szCs w:val="22"/>
        </w:rPr>
        <w:t xml:space="preserve">Informacje stanowiące tajemnicę przedsiębiorstwa w rozumieniu przepisów                  </w:t>
      </w:r>
      <w:r w:rsidR="005E781F">
        <w:rPr>
          <w:rFonts w:ascii="Arial" w:eastAsia="Arial" w:hAnsi="Arial" w:cs="Arial"/>
          <w:b/>
          <w:color w:val="000000"/>
          <w:sz w:val="22"/>
          <w:szCs w:val="22"/>
        </w:rPr>
        <w:t xml:space="preserve">              </w:t>
      </w:r>
      <w:r>
        <w:rPr>
          <w:rFonts w:ascii="Arial" w:eastAsia="Arial" w:hAnsi="Arial" w:cs="Arial"/>
          <w:b/>
          <w:color w:val="000000"/>
          <w:sz w:val="22"/>
          <w:szCs w:val="22"/>
        </w:rPr>
        <w:t xml:space="preserve"> o zwalczaniu nieuczciwej konkurencji</w:t>
      </w:r>
    </w:p>
    <w:p w14:paraId="7765A389" w14:textId="77777777" w:rsidR="003E3D50" w:rsidRDefault="004D627C">
      <w:pPr>
        <w:pBdr>
          <w:top w:val="nil"/>
          <w:left w:val="nil"/>
          <w:bottom w:val="nil"/>
          <w:right w:val="nil"/>
          <w:between w:val="nil"/>
        </w:pBdr>
        <w:tabs>
          <w:tab w:val="left" w:pos="795"/>
        </w:tabs>
        <w:spacing w:after="160" w:line="252" w:lineRule="auto"/>
        <w:jc w:val="both"/>
        <w:rPr>
          <w:rFonts w:ascii="Arial" w:eastAsia="Arial" w:hAnsi="Arial" w:cs="Arial"/>
          <w:color w:val="000000"/>
          <w:sz w:val="22"/>
          <w:szCs w:val="22"/>
        </w:rPr>
      </w:pPr>
      <w:r>
        <w:rPr>
          <w:rFonts w:ascii="Arial" w:eastAsia="Arial" w:hAnsi="Arial" w:cs="Arial"/>
          <w:color w:val="000000"/>
          <w:sz w:val="22"/>
          <w:szCs w:val="22"/>
        </w:rPr>
        <w:tab/>
        <w:t xml:space="preserve">Oferent  może zastrzec w ofercie informacje stanowiące tajemnicę przedsiębiorstwa             </w:t>
      </w:r>
      <w:r>
        <w:rPr>
          <w:rFonts w:ascii="Arial" w:eastAsia="Arial" w:hAnsi="Arial" w:cs="Arial"/>
          <w:color w:val="000000"/>
          <w:sz w:val="22"/>
          <w:szCs w:val="22"/>
        </w:rPr>
        <w:tab/>
        <w:t xml:space="preserve">w rozumieniu przepisów o zwalczaniu nieuczciwej konkurencji składając wraz z ofertą </w:t>
      </w:r>
      <w:r>
        <w:rPr>
          <w:rFonts w:ascii="Arial" w:eastAsia="Arial" w:hAnsi="Arial" w:cs="Arial"/>
          <w:color w:val="000000"/>
          <w:sz w:val="22"/>
          <w:szCs w:val="22"/>
        </w:rPr>
        <w:tab/>
        <w:t>stosowne oświadczenie.</w:t>
      </w:r>
    </w:p>
    <w:p w14:paraId="113FC1F9" w14:textId="77777777" w:rsidR="003E3D50" w:rsidRDefault="004D627C">
      <w:pPr>
        <w:widowControl w:val="0"/>
        <w:numPr>
          <w:ilvl w:val="0"/>
          <w:numId w:val="1"/>
        </w:numPr>
        <w:pBdr>
          <w:top w:val="nil"/>
          <w:left w:val="nil"/>
          <w:bottom w:val="nil"/>
          <w:right w:val="nil"/>
          <w:between w:val="nil"/>
        </w:pBdr>
        <w:jc w:val="both"/>
        <w:rPr>
          <w:color w:val="000000"/>
          <w:sz w:val="22"/>
          <w:szCs w:val="22"/>
        </w:rPr>
      </w:pPr>
      <w:r>
        <w:rPr>
          <w:rFonts w:ascii="Arial" w:eastAsia="Arial" w:hAnsi="Arial" w:cs="Arial"/>
          <w:color w:val="000000"/>
          <w:sz w:val="22"/>
          <w:szCs w:val="22"/>
        </w:rPr>
        <w:t>Poprawki dokonywane w ofercie muszą być jednoznaczne, czytelne i zrozumiałe oraz parafowane przez osobę/y podpisującą całą ofertę - w przeciwnym wypadku informacje poprawione, przekreślone lub nieczytelne będą traktowane jako brak odpowiedzi.</w:t>
      </w:r>
    </w:p>
    <w:p w14:paraId="56012308"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rPr>
      </w:pPr>
    </w:p>
    <w:p w14:paraId="04A9BEE1" w14:textId="77777777" w:rsidR="003E3D50" w:rsidRDefault="004D627C">
      <w:pPr>
        <w:widowControl w:val="0"/>
        <w:numPr>
          <w:ilvl w:val="0"/>
          <w:numId w:val="1"/>
        </w:numPr>
        <w:pBdr>
          <w:top w:val="nil"/>
          <w:left w:val="nil"/>
          <w:bottom w:val="nil"/>
          <w:right w:val="nil"/>
          <w:between w:val="nil"/>
        </w:pBdr>
        <w:jc w:val="both"/>
        <w:rPr>
          <w:color w:val="000000"/>
          <w:sz w:val="22"/>
          <w:szCs w:val="22"/>
        </w:rPr>
      </w:pPr>
      <w:r>
        <w:rPr>
          <w:rFonts w:ascii="Arial" w:eastAsia="Arial" w:hAnsi="Arial" w:cs="Arial"/>
          <w:b/>
          <w:color w:val="000000"/>
          <w:sz w:val="22"/>
          <w:szCs w:val="22"/>
        </w:rPr>
        <w:t>Oznaczenie ofert.</w:t>
      </w:r>
    </w:p>
    <w:p w14:paraId="7F0C7076"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rPr>
      </w:pPr>
    </w:p>
    <w:p w14:paraId="1B435DF3" w14:textId="77777777" w:rsidR="003E3D50" w:rsidRDefault="004D627C">
      <w:pPr>
        <w:pBdr>
          <w:top w:val="nil"/>
          <w:left w:val="nil"/>
          <w:bottom w:val="nil"/>
          <w:right w:val="nil"/>
          <w:between w:val="nil"/>
        </w:pBdr>
        <w:spacing w:after="160" w:line="252" w:lineRule="auto"/>
        <w:ind w:left="720"/>
        <w:rPr>
          <w:rFonts w:ascii="Arial" w:eastAsia="Arial" w:hAnsi="Arial" w:cs="Arial"/>
          <w:color w:val="000000"/>
          <w:sz w:val="22"/>
          <w:szCs w:val="22"/>
        </w:rPr>
      </w:pPr>
      <w:r>
        <w:rPr>
          <w:rFonts w:ascii="Arial" w:eastAsia="Arial" w:hAnsi="Arial" w:cs="Arial"/>
          <w:color w:val="000000"/>
          <w:sz w:val="22"/>
          <w:szCs w:val="22"/>
        </w:rPr>
        <w:t>Oferta musi być złożona w zamkniętym, nieprzejrzystym opakowaniu, na którym należy napisać:</w:t>
      </w:r>
      <w:r>
        <w:rPr>
          <w:rFonts w:ascii="Arial" w:eastAsia="Arial" w:hAnsi="Arial" w:cs="Arial"/>
          <w:b/>
          <w:color w:val="000000"/>
          <w:sz w:val="22"/>
          <w:szCs w:val="22"/>
        </w:rPr>
        <w:t xml:space="preserve"> </w:t>
      </w:r>
    </w:p>
    <w:p w14:paraId="0277E928" w14:textId="77777777" w:rsidR="003E3D50" w:rsidRDefault="004D627C">
      <w:pPr>
        <w:numPr>
          <w:ilvl w:val="0"/>
          <w:numId w:val="14"/>
        </w:numPr>
        <w:pBdr>
          <w:top w:val="nil"/>
          <w:left w:val="nil"/>
          <w:bottom w:val="nil"/>
          <w:right w:val="nil"/>
          <w:between w:val="nil"/>
        </w:pBdr>
        <w:rPr>
          <w:color w:val="000000"/>
          <w:sz w:val="22"/>
          <w:szCs w:val="22"/>
        </w:rPr>
      </w:pPr>
      <w:r>
        <w:rPr>
          <w:rFonts w:ascii="Arial" w:eastAsia="Arial" w:hAnsi="Arial" w:cs="Arial"/>
          <w:b/>
          <w:color w:val="000000"/>
          <w:sz w:val="22"/>
          <w:szCs w:val="22"/>
        </w:rPr>
        <w:t>nazwę i adres Koncesjonariusza</w:t>
      </w:r>
      <w:r>
        <w:rPr>
          <w:rFonts w:ascii="Arial" w:eastAsia="Arial" w:hAnsi="Arial" w:cs="Arial"/>
          <w:color w:val="000000"/>
          <w:sz w:val="22"/>
          <w:szCs w:val="22"/>
        </w:rPr>
        <w:t xml:space="preserve"> (w lewym górnym rogu koperty powinna znajdować się pieczęć firmowa Wykonawcy wraz z adresem i nr telefonu.)</w:t>
      </w:r>
    </w:p>
    <w:p w14:paraId="4D3847A5" w14:textId="77777777" w:rsidR="003E3D50" w:rsidRDefault="004D627C">
      <w:pPr>
        <w:numPr>
          <w:ilvl w:val="0"/>
          <w:numId w:val="14"/>
        </w:numPr>
        <w:pBdr>
          <w:top w:val="nil"/>
          <w:left w:val="nil"/>
          <w:bottom w:val="nil"/>
          <w:right w:val="nil"/>
          <w:between w:val="nil"/>
        </w:pBdr>
        <w:rPr>
          <w:color w:val="000000"/>
          <w:sz w:val="22"/>
          <w:szCs w:val="22"/>
        </w:rPr>
      </w:pPr>
      <w:r>
        <w:rPr>
          <w:rFonts w:ascii="Arial" w:eastAsia="Arial" w:hAnsi="Arial" w:cs="Arial"/>
          <w:b/>
          <w:color w:val="000000"/>
          <w:sz w:val="22"/>
          <w:szCs w:val="22"/>
        </w:rPr>
        <w:t xml:space="preserve">nazwę i adres Koncesjodawcy, </w:t>
      </w:r>
      <w:r>
        <w:rPr>
          <w:rFonts w:ascii="Arial" w:eastAsia="Arial" w:hAnsi="Arial" w:cs="Arial"/>
          <w:color w:val="000000"/>
          <w:sz w:val="22"/>
          <w:szCs w:val="22"/>
        </w:rPr>
        <w:t xml:space="preserve"> </w:t>
      </w:r>
    </w:p>
    <w:p w14:paraId="032173EB" w14:textId="77777777" w:rsidR="003E3D50" w:rsidRDefault="004D627C">
      <w:pPr>
        <w:numPr>
          <w:ilvl w:val="0"/>
          <w:numId w:val="14"/>
        </w:numPr>
        <w:pBdr>
          <w:top w:val="nil"/>
          <w:left w:val="nil"/>
          <w:bottom w:val="nil"/>
          <w:right w:val="nil"/>
          <w:between w:val="nil"/>
        </w:pBdr>
        <w:jc w:val="both"/>
        <w:rPr>
          <w:color w:val="000000"/>
          <w:sz w:val="22"/>
          <w:szCs w:val="22"/>
        </w:rPr>
      </w:pPr>
      <w:r>
        <w:rPr>
          <w:rFonts w:ascii="Arial" w:eastAsia="Arial" w:hAnsi="Arial" w:cs="Arial"/>
          <w:b/>
          <w:color w:val="000000"/>
          <w:sz w:val="22"/>
          <w:szCs w:val="22"/>
        </w:rPr>
        <w:t>oraz zapis: Obsługa przewozów w transporcie zbiorowym na terenie Gminy Łazy na liniach:</w:t>
      </w:r>
    </w:p>
    <w:p w14:paraId="3568A2DD" w14:textId="77777777" w:rsidR="003E3D50" w:rsidRDefault="004D627C">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b/>
          <w:color w:val="000000"/>
          <w:sz w:val="22"/>
          <w:szCs w:val="22"/>
        </w:rPr>
        <w:t xml:space="preserve">1)Grabowa – Łazy– Rokitno Szlacheckie – Hutki Kanki przez Grabowa – Skałbania; </w:t>
      </w:r>
    </w:p>
    <w:p w14:paraId="0A3CBD60" w14:textId="77777777" w:rsidR="003E3D50" w:rsidRDefault="004D627C">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b/>
          <w:color w:val="000000"/>
          <w:sz w:val="22"/>
          <w:szCs w:val="22"/>
        </w:rPr>
        <w:t xml:space="preserve">2) Łazy przez Głazówkę – Kazimierówka – Zawiercie Dworzec PKP. </w:t>
      </w:r>
    </w:p>
    <w:p w14:paraId="5739C21F"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rPr>
      </w:pPr>
    </w:p>
    <w:p w14:paraId="5DD90C95" w14:textId="4F062E1E"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b/>
          <w:color w:val="000000"/>
          <w:sz w:val="22"/>
          <w:szCs w:val="22"/>
          <w:u w:val="single"/>
        </w:rPr>
        <w:t>VI</w:t>
      </w:r>
      <w:r w:rsidR="005E781F">
        <w:rPr>
          <w:rFonts w:ascii="Arial" w:eastAsia="Arial" w:hAnsi="Arial" w:cs="Arial"/>
          <w:b/>
          <w:color w:val="000000"/>
          <w:sz w:val="22"/>
          <w:szCs w:val="22"/>
          <w:u w:val="single"/>
        </w:rPr>
        <w:t>I</w:t>
      </w:r>
      <w:r>
        <w:rPr>
          <w:rFonts w:ascii="Arial" w:eastAsia="Arial" w:hAnsi="Arial" w:cs="Arial"/>
          <w:b/>
          <w:color w:val="000000"/>
          <w:sz w:val="22"/>
          <w:szCs w:val="22"/>
          <w:u w:val="single"/>
        </w:rPr>
        <w:t>I. Składanie ofert i sposób obliczania ceny ofertowej.</w:t>
      </w:r>
    </w:p>
    <w:p w14:paraId="6AC48A7D" w14:textId="77777777" w:rsidR="003E3D50" w:rsidRDefault="004D627C">
      <w:pPr>
        <w:widowControl w:val="0"/>
        <w:numPr>
          <w:ilvl w:val="0"/>
          <w:numId w:val="5"/>
        </w:numPr>
        <w:pBdr>
          <w:top w:val="nil"/>
          <w:left w:val="nil"/>
          <w:bottom w:val="nil"/>
          <w:right w:val="nil"/>
          <w:between w:val="nil"/>
        </w:pBdr>
        <w:jc w:val="both"/>
        <w:rPr>
          <w:color w:val="000000"/>
        </w:rPr>
      </w:pPr>
      <w:r>
        <w:rPr>
          <w:rFonts w:ascii="Arial" w:eastAsia="Arial" w:hAnsi="Arial" w:cs="Arial"/>
          <w:b/>
          <w:color w:val="000000"/>
          <w:sz w:val="22"/>
          <w:szCs w:val="22"/>
        </w:rPr>
        <w:t>Termin składania ofert</w:t>
      </w:r>
    </w:p>
    <w:p w14:paraId="1101DFDD" w14:textId="0F3B4D28" w:rsidR="003E3D50" w:rsidRDefault="004D627C">
      <w:pPr>
        <w:pBdr>
          <w:top w:val="nil"/>
          <w:left w:val="nil"/>
          <w:bottom w:val="nil"/>
          <w:right w:val="nil"/>
          <w:between w:val="nil"/>
        </w:pBdr>
        <w:tabs>
          <w:tab w:val="left" w:pos="5040"/>
        </w:tabs>
        <w:spacing w:after="160" w:line="252" w:lineRule="auto"/>
        <w:ind w:left="720"/>
        <w:jc w:val="both"/>
        <w:rPr>
          <w:rFonts w:ascii="Arial" w:eastAsia="Arial" w:hAnsi="Arial" w:cs="Arial"/>
          <w:color w:val="000000"/>
          <w:sz w:val="22"/>
          <w:szCs w:val="22"/>
        </w:rPr>
      </w:pPr>
      <w:r>
        <w:rPr>
          <w:rFonts w:ascii="Arial" w:eastAsia="Arial" w:hAnsi="Arial" w:cs="Arial"/>
          <w:color w:val="000000"/>
          <w:sz w:val="22"/>
          <w:szCs w:val="22"/>
        </w:rPr>
        <w:t xml:space="preserve">Oferty należy składać w terminie do dnia </w:t>
      </w:r>
      <w:r>
        <w:rPr>
          <w:rFonts w:ascii="Arial" w:eastAsia="Arial" w:hAnsi="Arial" w:cs="Arial"/>
          <w:b/>
          <w:color w:val="000000"/>
          <w:sz w:val="22"/>
          <w:szCs w:val="22"/>
        </w:rPr>
        <w:t>0</w:t>
      </w:r>
      <w:r w:rsidR="00E808C0">
        <w:rPr>
          <w:rFonts w:ascii="Arial" w:eastAsia="Arial" w:hAnsi="Arial" w:cs="Arial"/>
          <w:b/>
          <w:sz w:val="22"/>
          <w:szCs w:val="22"/>
        </w:rPr>
        <w:t>8</w:t>
      </w:r>
      <w:r>
        <w:rPr>
          <w:rFonts w:ascii="Arial" w:eastAsia="Arial" w:hAnsi="Arial" w:cs="Arial"/>
          <w:b/>
          <w:color w:val="000000"/>
          <w:sz w:val="22"/>
          <w:szCs w:val="22"/>
        </w:rPr>
        <w:t>.1</w:t>
      </w:r>
      <w:r>
        <w:rPr>
          <w:rFonts w:ascii="Arial" w:eastAsia="Arial" w:hAnsi="Arial" w:cs="Arial"/>
          <w:b/>
          <w:sz w:val="22"/>
          <w:szCs w:val="22"/>
        </w:rPr>
        <w:t>2</w:t>
      </w:r>
      <w:r>
        <w:rPr>
          <w:rFonts w:ascii="Arial" w:eastAsia="Arial" w:hAnsi="Arial" w:cs="Arial"/>
          <w:b/>
          <w:color w:val="000000"/>
          <w:sz w:val="22"/>
          <w:szCs w:val="22"/>
        </w:rPr>
        <w:t>.2022 r</w:t>
      </w:r>
      <w:r>
        <w:rPr>
          <w:rFonts w:ascii="Arial" w:eastAsia="Arial" w:hAnsi="Arial" w:cs="Arial"/>
          <w:b/>
          <w:color w:val="FF0000"/>
          <w:sz w:val="22"/>
          <w:szCs w:val="22"/>
        </w:rPr>
        <w:t>.</w:t>
      </w:r>
      <w:r>
        <w:rPr>
          <w:rFonts w:ascii="Arial" w:eastAsia="Arial" w:hAnsi="Arial" w:cs="Arial"/>
          <w:color w:val="000000"/>
          <w:sz w:val="22"/>
          <w:szCs w:val="22"/>
        </w:rPr>
        <w:t xml:space="preserve"> do godz. </w:t>
      </w:r>
      <w:r>
        <w:rPr>
          <w:rFonts w:ascii="Arial" w:eastAsia="Arial" w:hAnsi="Arial" w:cs="Arial"/>
          <w:b/>
          <w:color w:val="000000"/>
          <w:sz w:val="22"/>
          <w:szCs w:val="22"/>
        </w:rPr>
        <w:t xml:space="preserve">11:00 </w:t>
      </w:r>
      <w:r>
        <w:rPr>
          <w:rFonts w:ascii="Arial" w:eastAsia="Arial" w:hAnsi="Arial" w:cs="Arial"/>
          <w:b/>
          <w:color w:val="000000"/>
          <w:sz w:val="22"/>
          <w:szCs w:val="22"/>
          <w:u w:val="single"/>
        </w:rPr>
        <w:t>w Sekretariacie</w:t>
      </w:r>
      <w:r>
        <w:rPr>
          <w:rFonts w:ascii="Arial" w:eastAsia="Arial" w:hAnsi="Arial" w:cs="Arial"/>
          <w:color w:val="000000"/>
          <w:sz w:val="22"/>
          <w:szCs w:val="22"/>
        </w:rPr>
        <w:t xml:space="preserve"> Urzędu Miejskiego w Łazach, ul. Traugutta 15, I piętro. </w:t>
      </w:r>
    </w:p>
    <w:p w14:paraId="0FF5DDE8" w14:textId="77777777" w:rsidR="003E3D50" w:rsidRDefault="004D627C">
      <w:pPr>
        <w:widowControl w:val="0"/>
        <w:numPr>
          <w:ilvl w:val="0"/>
          <w:numId w:val="5"/>
        </w:numPr>
        <w:pBdr>
          <w:top w:val="nil"/>
          <w:left w:val="nil"/>
          <w:bottom w:val="nil"/>
          <w:right w:val="nil"/>
          <w:between w:val="nil"/>
        </w:pBdr>
        <w:rPr>
          <w:color w:val="000000"/>
        </w:rPr>
      </w:pPr>
      <w:r>
        <w:rPr>
          <w:rFonts w:ascii="Arial" w:eastAsia="Arial" w:hAnsi="Arial" w:cs="Arial"/>
          <w:color w:val="000000"/>
          <w:sz w:val="22"/>
          <w:szCs w:val="22"/>
        </w:rPr>
        <w:t xml:space="preserve">W przypadku złożenia oferty drogą pocztową o ważności jej złożenia będzie decydowała data wpływu do Koncesjodawcy. </w:t>
      </w:r>
      <w:r>
        <w:rPr>
          <w:rFonts w:ascii="Arial" w:eastAsia="Arial" w:hAnsi="Arial" w:cs="Arial"/>
          <w:color w:val="000000"/>
          <w:sz w:val="22"/>
          <w:szCs w:val="22"/>
        </w:rPr>
        <w:br/>
      </w:r>
    </w:p>
    <w:p w14:paraId="664EBEBB" w14:textId="77777777" w:rsidR="003E3D50" w:rsidRDefault="004D627C">
      <w:pPr>
        <w:widowControl w:val="0"/>
        <w:numPr>
          <w:ilvl w:val="0"/>
          <w:numId w:val="5"/>
        </w:numPr>
        <w:pBdr>
          <w:top w:val="nil"/>
          <w:left w:val="nil"/>
          <w:bottom w:val="nil"/>
          <w:right w:val="nil"/>
          <w:between w:val="nil"/>
        </w:pBdr>
        <w:jc w:val="both"/>
        <w:rPr>
          <w:color w:val="000000"/>
        </w:rPr>
      </w:pPr>
      <w:r>
        <w:rPr>
          <w:rFonts w:ascii="Arial" w:eastAsia="Arial" w:hAnsi="Arial" w:cs="Arial"/>
          <w:b/>
          <w:color w:val="000000"/>
          <w:sz w:val="22"/>
          <w:szCs w:val="22"/>
        </w:rPr>
        <w:t>Oferty złożone po terminie.</w:t>
      </w:r>
    </w:p>
    <w:p w14:paraId="75F807A3" w14:textId="77777777" w:rsidR="003E3D50" w:rsidRDefault="004D627C">
      <w:pPr>
        <w:pBdr>
          <w:top w:val="nil"/>
          <w:left w:val="nil"/>
          <w:bottom w:val="nil"/>
          <w:right w:val="nil"/>
          <w:between w:val="nil"/>
        </w:pBdr>
        <w:spacing w:after="160" w:line="252" w:lineRule="auto"/>
        <w:ind w:firstLine="720"/>
        <w:jc w:val="both"/>
        <w:rPr>
          <w:rFonts w:ascii="Arial" w:eastAsia="Arial" w:hAnsi="Arial" w:cs="Arial"/>
          <w:color w:val="000000"/>
          <w:sz w:val="22"/>
          <w:szCs w:val="22"/>
        </w:rPr>
      </w:pPr>
      <w:r>
        <w:rPr>
          <w:rFonts w:ascii="Arial" w:eastAsia="Arial" w:hAnsi="Arial" w:cs="Arial"/>
          <w:color w:val="000000"/>
          <w:sz w:val="22"/>
          <w:szCs w:val="22"/>
        </w:rPr>
        <w:t>Oferty wniesione po terminie wyznaczonym do składania ofert nie są otwierane</w:t>
      </w:r>
    </w:p>
    <w:p w14:paraId="4749F425" w14:textId="77777777" w:rsidR="003E3D50" w:rsidRDefault="004D627C">
      <w:pPr>
        <w:widowControl w:val="0"/>
        <w:numPr>
          <w:ilvl w:val="0"/>
          <w:numId w:val="5"/>
        </w:numPr>
        <w:pBdr>
          <w:top w:val="nil"/>
          <w:left w:val="nil"/>
          <w:bottom w:val="nil"/>
          <w:right w:val="nil"/>
          <w:between w:val="nil"/>
        </w:pBdr>
        <w:jc w:val="both"/>
        <w:rPr>
          <w:color w:val="000000"/>
        </w:rPr>
      </w:pPr>
      <w:r>
        <w:rPr>
          <w:rFonts w:ascii="Arial" w:eastAsia="Arial" w:hAnsi="Arial" w:cs="Arial"/>
          <w:color w:val="000000"/>
          <w:sz w:val="22"/>
          <w:szCs w:val="22"/>
        </w:rPr>
        <w:t>Cenę ofertową stanowi: wartość 1 wozokilometra przemnożona przez szacunkową ilość km ustaloną dla danej trasy, wykonaną w czasie 36 miesięcy</w:t>
      </w:r>
      <w:r>
        <w:rPr>
          <w:rFonts w:ascii="Arial" w:eastAsia="Arial" w:hAnsi="Arial" w:cs="Arial"/>
          <w:b/>
          <w:color w:val="000000"/>
          <w:sz w:val="22"/>
          <w:szCs w:val="22"/>
        </w:rPr>
        <w:t xml:space="preserve"> </w:t>
      </w:r>
      <w:r>
        <w:rPr>
          <w:rFonts w:ascii="Arial" w:eastAsia="Arial" w:hAnsi="Arial" w:cs="Arial"/>
          <w:color w:val="000000"/>
          <w:sz w:val="22"/>
          <w:szCs w:val="22"/>
        </w:rPr>
        <w:t>trwania umowy.</w:t>
      </w:r>
    </w:p>
    <w:p w14:paraId="7B281A10" w14:textId="69C79B0C" w:rsidR="003E3D50" w:rsidRDefault="003E3D50">
      <w:pPr>
        <w:pBdr>
          <w:top w:val="nil"/>
          <w:left w:val="nil"/>
          <w:bottom w:val="nil"/>
          <w:right w:val="nil"/>
          <w:between w:val="nil"/>
        </w:pBdr>
        <w:spacing w:after="160" w:line="252" w:lineRule="auto"/>
        <w:jc w:val="both"/>
        <w:rPr>
          <w:rFonts w:ascii="Arial" w:eastAsia="Arial" w:hAnsi="Arial" w:cs="Arial"/>
          <w:color w:val="FF6600"/>
          <w:sz w:val="22"/>
          <w:szCs w:val="22"/>
        </w:rPr>
      </w:pPr>
    </w:p>
    <w:p w14:paraId="4C7CC3DC" w14:textId="20B15DFB" w:rsidR="003E3D50" w:rsidRPr="005E781F" w:rsidRDefault="004D627C">
      <w:pPr>
        <w:widowControl w:val="0"/>
        <w:numPr>
          <w:ilvl w:val="0"/>
          <w:numId w:val="5"/>
        </w:numPr>
        <w:pBdr>
          <w:top w:val="nil"/>
          <w:left w:val="nil"/>
          <w:bottom w:val="nil"/>
          <w:right w:val="nil"/>
          <w:between w:val="nil"/>
        </w:pBdr>
        <w:jc w:val="both"/>
      </w:pPr>
      <w:r w:rsidRPr="005E781F">
        <w:rPr>
          <w:rFonts w:ascii="Arial" w:eastAsia="Arial" w:hAnsi="Arial" w:cs="Arial"/>
          <w:b/>
          <w:sz w:val="22"/>
          <w:szCs w:val="22"/>
        </w:rPr>
        <w:t xml:space="preserve">Cena ofertowa </w:t>
      </w:r>
      <w:r w:rsidR="00210C90" w:rsidRPr="005E781F">
        <w:rPr>
          <w:rFonts w:ascii="Arial" w:eastAsia="Arial" w:hAnsi="Arial" w:cs="Arial"/>
          <w:b/>
          <w:sz w:val="22"/>
          <w:szCs w:val="22"/>
        </w:rPr>
        <w:t xml:space="preserve">może </w:t>
      </w:r>
      <w:r w:rsidRPr="005E781F">
        <w:rPr>
          <w:rFonts w:ascii="Arial" w:eastAsia="Arial" w:hAnsi="Arial" w:cs="Arial"/>
          <w:b/>
          <w:sz w:val="22"/>
          <w:szCs w:val="22"/>
        </w:rPr>
        <w:t>podlega</w:t>
      </w:r>
      <w:r w:rsidR="00210C90" w:rsidRPr="005E781F">
        <w:rPr>
          <w:rFonts w:ascii="Arial" w:eastAsia="Arial" w:hAnsi="Arial" w:cs="Arial"/>
          <w:b/>
          <w:sz w:val="22"/>
          <w:szCs w:val="22"/>
        </w:rPr>
        <w:t>ć</w:t>
      </w:r>
      <w:r w:rsidRPr="005E781F">
        <w:rPr>
          <w:rFonts w:ascii="Arial" w:eastAsia="Arial" w:hAnsi="Arial" w:cs="Arial"/>
          <w:b/>
          <w:sz w:val="22"/>
          <w:szCs w:val="22"/>
        </w:rPr>
        <w:t xml:space="preserve"> waloryzacji </w:t>
      </w:r>
      <w:r w:rsidR="00210C90" w:rsidRPr="005E781F">
        <w:rPr>
          <w:rFonts w:ascii="Arial" w:eastAsia="Arial" w:hAnsi="Arial" w:cs="Arial"/>
          <w:b/>
          <w:sz w:val="22"/>
          <w:szCs w:val="22"/>
        </w:rPr>
        <w:t>zgodnie z warunkami koncesji.</w:t>
      </w:r>
    </w:p>
    <w:p w14:paraId="6972A610" w14:textId="77777777" w:rsidR="003E3D50" w:rsidRPr="005E781F" w:rsidRDefault="003E3D50">
      <w:pPr>
        <w:widowControl w:val="0"/>
        <w:pBdr>
          <w:top w:val="nil"/>
          <w:left w:val="nil"/>
          <w:bottom w:val="nil"/>
          <w:right w:val="nil"/>
          <w:between w:val="nil"/>
        </w:pBdr>
        <w:jc w:val="both"/>
        <w:rPr>
          <w:rFonts w:ascii="Calibri" w:eastAsia="Calibri" w:hAnsi="Calibri" w:cs="Calibri"/>
          <w:sz w:val="22"/>
          <w:szCs w:val="22"/>
        </w:rPr>
      </w:pPr>
    </w:p>
    <w:p w14:paraId="63E47845" w14:textId="77777777" w:rsidR="000004AD" w:rsidRPr="005E781F" w:rsidRDefault="004D627C" w:rsidP="00210C90">
      <w:pPr>
        <w:pBdr>
          <w:top w:val="nil"/>
          <w:left w:val="nil"/>
          <w:bottom w:val="nil"/>
          <w:right w:val="nil"/>
          <w:between w:val="nil"/>
        </w:pBdr>
        <w:spacing w:after="120" w:line="252" w:lineRule="auto"/>
        <w:ind w:left="709"/>
        <w:rPr>
          <w:rFonts w:ascii="Arial" w:eastAsia="Arial" w:hAnsi="Arial" w:cs="Arial"/>
          <w:sz w:val="22"/>
          <w:szCs w:val="22"/>
        </w:rPr>
      </w:pPr>
      <w:r w:rsidRPr="005E781F">
        <w:rPr>
          <w:rFonts w:ascii="Arial" w:eastAsia="Arial" w:hAnsi="Arial" w:cs="Arial"/>
          <w:b/>
          <w:sz w:val="22"/>
          <w:szCs w:val="22"/>
          <w:u w:val="single"/>
        </w:rPr>
        <w:t>Klauzula</w:t>
      </w:r>
      <w:r w:rsidRPr="005E781F">
        <w:rPr>
          <w:rFonts w:ascii="Arial" w:eastAsia="Arial" w:hAnsi="Arial" w:cs="Arial"/>
          <w:b/>
          <w:sz w:val="22"/>
          <w:szCs w:val="22"/>
        </w:rPr>
        <w:t xml:space="preserve"> </w:t>
      </w:r>
      <w:r w:rsidRPr="005E781F">
        <w:rPr>
          <w:rFonts w:ascii="Arial" w:eastAsia="Arial" w:hAnsi="Arial" w:cs="Arial"/>
          <w:b/>
          <w:sz w:val="22"/>
          <w:szCs w:val="22"/>
          <w:u w:val="single"/>
        </w:rPr>
        <w:t>waloryzacyjna</w:t>
      </w:r>
      <w:r w:rsidRPr="005E781F">
        <w:rPr>
          <w:rFonts w:ascii="Arial" w:eastAsia="Arial" w:hAnsi="Arial" w:cs="Arial"/>
          <w:sz w:val="22"/>
          <w:szCs w:val="22"/>
        </w:rPr>
        <w:t xml:space="preserve">: </w:t>
      </w:r>
    </w:p>
    <w:p w14:paraId="71E3A849" w14:textId="77B88883" w:rsidR="000004AD" w:rsidRPr="005E781F" w:rsidRDefault="004D627C" w:rsidP="00210C90">
      <w:pPr>
        <w:pBdr>
          <w:top w:val="nil"/>
          <w:left w:val="nil"/>
          <w:bottom w:val="nil"/>
          <w:right w:val="nil"/>
          <w:between w:val="nil"/>
        </w:pBdr>
        <w:spacing w:after="120" w:line="252" w:lineRule="auto"/>
        <w:ind w:left="709"/>
        <w:jc w:val="both"/>
        <w:rPr>
          <w:rFonts w:ascii="Arial" w:eastAsia="Arial" w:hAnsi="Arial" w:cs="Arial"/>
          <w:sz w:val="22"/>
          <w:szCs w:val="22"/>
        </w:rPr>
      </w:pPr>
      <w:r w:rsidRPr="005E781F">
        <w:rPr>
          <w:rFonts w:ascii="Arial" w:eastAsia="Arial" w:hAnsi="Arial" w:cs="Arial"/>
          <w:sz w:val="22"/>
          <w:szCs w:val="22"/>
        </w:rPr>
        <w:t>W okresie trwania</w:t>
      </w:r>
      <w:r w:rsidR="000004AD" w:rsidRPr="005E781F">
        <w:rPr>
          <w:rFonts w:ascii="Arial" w:eastAsia="Arial" w:hAnsi="Arial" w:cs="Arial"/>
          <w:sz w:val="22"/>
          <w:szCs w:val="22"/>
        </w:rPr>
        <w:t xml:space="preserve"> umowy </w:t>
      </w:r>
      <w:r w:rsidRPr="005E781F">
        <w:rPr>
          <w:rFonts w:ascii="Arial" w:eastAsia="Arial" w:hAnsi="Arial" w:cs="Arial"/>
          <w:sz w:val="22"/>
          <w:szCs w:val="22"/>
        </w:rPr>
        <w:t xml:space="preserve">podana cena jednostkowa wozokilometru może ulec zmianie </w:t>
      </w:r>
      <w:r w:rsidR="000004AD" w:rsidRPr="005E781F">
        <w:rPr>
          <w:rFonts w:ascii="Arial" w:eastAsia="Arial" w:hAnsi="Arial" w:cs="Arial"/>
          <w:sz w:val="22"/>
          <w:szCs w:val="22"/>
        </w:rPr>
        <w:t xml:space="preserve">jeden </w:t>
      </w:r>
      <w:r w:rsidRPr="005E781F">
        <w:rPr>
          <w:rFonts w:ascii="Arial" w:eastAsia="Arial" w:hAnsi="Arial" w:cs="Arial"/>
          <w:sz w:val="22"/>
          <w:szCs w:val="22"/>
        </w:rPr>
        <w:t>raz w roku</w:t>
      </w:r>
      <w:r w:rsidR="000004AD" w:rsidRPr="005E781F">
        <w:rPr>
          <w:rFonts w:ascii="Arial" w:eastAsia="Arial" w:hAnsi="Arial" w:cs="Arial"/>
          <w:sz w:val="22"/>
          <w:szCs w:val="22"/>
        </w:rPr>
        <w:t xml:space="preserve">. Zmiana </w:t>
      </w:r>
      <w:r w:rsidRPr="005E781F">
        <w:rPr>
          <w:rFonts w:ascii="Arial" w:eastAsia="Arial" w:hAnsi="Arial" w:cs="Arial"/>
          <w:sz w:val="22"/>
          <w:szCs w:val="22"/>
        </w:rPr>
        <w:t xml:space="preserve">nastąpi w oparciu o </w:t>
      </w:r>
      <w:r w:rsidR="000004AD" w:rsidRPr="005E781F">
        <w:rPr>
          <w:rFonts w:ascii="Arial" w:eastAsia="Arial" w:hAnsi="Arial" w:cs="Arial"/>
          <w:sz w:val="22"/>
          <w:szCs w:val="22"/>
        </w:rPr>
        <w:t>średnioroczny wskaźnik wzrostu</w:t>
      </w:r>
      <w:r w:rsidRPr="005E781F">
        <w:rPr>
          <w:rFonts w:ascii="Arial" w:eastAsia="Arial" w:hAnsi="Arial" w:cs="Arial"/>
          <w:sz w:val="22"/>
          <w:szCs w:val="22"/>
        </w:rPr>
        <w:t xml:space="preserve"> cen towarów i usług konsumpcyjnych ogłaszany w komunikacie Prezesa Głównego Urzędu Statystycznego</w:t>
      </w:r>
      <w:r w:rsidR="000004AD" w:rsidRPr="005E781F">
        <w:rPr>
          <w:rFonts w:ascii="Arial" w:eastAsia="Arial" w:hAnsi="Arial" w:cs="Arial"/>
          <w:sz w:val="22"/>
          <w:szCs w:val="22"/>
        </w:rPr>
        <w:t xml:space="preserve">, jako iloczyn ceny jednostkowej wskazanej w umowie oraz połowy wartości tego wskaźnika, z zastrzeżeniem nie zmiana nie będzie większa niż 10 % ceny jednostkowej wozokilometru. </w:t>
      </w:r>
    </w:p>
    <w:p w14:paraId="6E59972A" w14:textId="45BBFBA5" w:rsidR="003E3D50" w:rsidRPr="005E781F" w:rsidRDefault="004D627C" w:rsidP="00210C90">
      <w:pPr>
        <w:pBdr>
          <w:top w:val="nil"/>
          <w:left w:val="nil"/>
          <w:bottom w:val="nil"/>
          <w:right w:val="nil"/>
          <w:between w:val="nil"/>
        </w:pBdr>
        <w:spacing w:after="120" w:line="252" w:lineRule="auto"/>
        <w:ind w:left="709"/>
        <w:jc w:val="both"/>
        <w:rPr>
          <w:rFonts w:ascii="Arial" w:eastAsia="Arial" w:hAnsi="Arial" w:cs="Arial"/>
          <w:sz w:val="22"/>
          <w:szCs w:val="22"/>
          <w:u w:val="single"/>
        </w:rPr>
      </w:pPr>
      <w:r w:rsidRPr="005E781F">
        <w:rPr>
          <w:rFonts w:ascii="Arial" w:eastAsia="Arial" w:hAnsi="Arial" w:cs="Arial"/>
          <w:sz w:val="22"/>
          <w:szCs w:val="22"/>
        </w:rPr>
        <w:t>Pierwsza zmiana ceny jednostkowej wozokilometru może nastąpić nie wcześniej niż po upływie 12 miesięcy od daty realizacji umowy (tj. od 01.01.2023r.).</w:t>
      </w:r>
    </w:p>
    <w:p w14:paraId="7E0920E9" w14:textId="77777777" w:rsidR="003E3D50" w:rsidRPr="005E781F" w:rsidRDefault="004D627C" w:rsidP="00210C90">
      <w:pPr>
        <w:pBdr>
          <w:top w:val="nil"/>
          <w:left w:val="nil"/>
          <w:bottom w:val="nil"/>
          <w:right w:val="nil"/>
          <w:between w:val="nil"/>
        </w:pBdr>
        <w:tabs>
          <w:tab w:val="left" w:pos="1560"/>
        </w:tabs>
        <w:spacing w:after="160" w:line="276" w:lineRule="auto"/>
        <w:ind w:left="709"/>
        <w:jc w:val="both"/>
        <w:rPr>
          <w:rFonts w:ascii="Arial" w:eastAsia="Arial" w:hAnsi="Arial" w:cs="Arial"/>
          <w:sz w:val="22"/>
          <w:szCs w:val="22"/>
        </w:rPr>
      </w:pPr>
      <w:r w:rsidRPr="005E781F">
        <w:rPr>
          <w:rFonts w:ascii="Arial" w:eastAsia="Arial" w:hAnsi="Arial" w:cs="Arial"/>
          <w:sz w:val="22"/>
          <w:szCs w:val="22"/>
        </w:rPr>
        <w:t>Kolejne zmiany ceny jednostkowej mogą nastąpić po upływie kolejnych 12 miesięcy od ostatniej zmiany ceny.</w:t>
      </w:r>
    </w:p>
    <w:p w14:paraId="2C1B218F" w14:textId="77777777" w:rsidR="003E3D50" w:rsidRPr="005E781F" w:rsidRDefault="004D627C" w:rsidP="00210C90">
      <w:pPr>
        <w:pBdr>
          <w:top w:val="nil"/>
          <w:left w:val="nil"/>
          <w:bottom w:val="nil"/>
          <w:right w:val="nil"/>
          <w:between w:val="nil"/>
        </w:pBdr>
        <w:tabs>
          <w:tab w:val="left" w:pos="1560"/>
        </w:tabs>
        <w:spacing w:after="160" w:line="276" w:lineRule="auto"/>
        <w:ind w:left="709"/>
        <w:jc w:val="both"/>
        <w:rPr>
          <w:rFonts w:ascii="Arial" w:eastAsia="Arial" w:hAnsi="Arial" w:cs="Arial"/>
          <w:sz w:val="22"/>
          <w:szCs w:val="22"/>
        </w:rPr>
      </w:pPr>
      <w:r w:rsidRPr="005E781F">
        <w:rPr>
          <w:rFonts w:ascii="Arial" w:eastAsia="Arial" w:hAnsi="Arial" w:cs="Arial"/>
          <w:sz w:val="22"/>
          <w:szCs w:val="22"/>
        </w:rPr>
        <w:t>Wynagrodzenie może zostać zmienione również na wniosek Koncesjodawcy o obniżenie wynagrodzenia w związku z powyżej opisanymi zmianami wskaźnika. Obniżenie może nastąpić tylko do wartości ceny jednostkowej przedstawionej w ofercie.</w:t>
      </w:r>
    </w:p>
    <w:p w14:paraId="27E346AA" w14:textId="77777777" w:rsidR="003E3D50" w:rsidRDefault="003E3D50">
      <w:pPr>
        <w:widowControl w:val="0"/>
        <w:pBdr>
          <w:top w:val="nil"/>
          <w:left w:val="nil"/>
          <w:bottom w:val="nil"/>
          <w:right w:val="nil"/>
          <w:between w:val="nil"/>
        </w:pBdr>
        <w:jc w:val="both"/>
        <w:rPr>
          <w:rFonts w:ascii="Arial" w:eastAsia="Arial" w:hAnsi="Arial" w:cs="Arial"/>
          <w:color w:val="FF0000"/>
          <w:sz w:val="22"/>
          <w:szCs w:val="22"/>
          <w:u w:val="single"/>
        </w:rPr>
      </w:pPr>
    </w:p>
    <w:p w14:paraId="551AA7D2" w14:textId="50FAD519" w:rsidR="003E3D50" w:rsidRDefault="005E781F">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b/>
          <w:color w:val="000000"/>
          <w:sz w:val="22"/>
          <w:szCs w:val="22"/>
          <w:u w:val="single"/>
        </w:rPr>
        <w:t>IX</w:t>
      </w:r>
      <w:r w:rsidR="004D627C">
        <w:rPr>
          <w:rFonts w:ascii="Arial" w:eastAsia="Arial" w:hAnsi="Arial" w:cs="Arial"/>
          <w:b/>
          <w:color w:val="000000"/>
          <w:sz w:val="22"/>
          <w:szCs w:val="22"/>
          <w:u w:val="single"/>
        </w:rPr>
        <w:t xml:space="preserve">. Kryteria oceny ofert </w:t>
      </w:r>
    </w:p>
    <w:p w14:paraId="7AA508BD"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rPr>
      </w:pPr>
    </w:p>
    <w:p w14:paraId="284D389E" w14:textId="77777777" w:rsidR="003E3D50" w:rsidRDefault="004D627C">
      <w:pPr>
        <w:widowControl w:val="0"/>
        <w:numPr>
          <w:ilvl w:val="0"/>
          <w:numId w:val="8"/>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 Przy wyborze najkorzystniejszej oferty koncesjodawca będzie się kierował następującymi</w:t>
      </w:r>
    </w:p>
    <w:p w14:paraId="3581C5EA" w14:textId="77777777" w:rsidR="003E3D50" w:rsidRDefault="004D627C">
      <w:pPr>
        <w:pBdr>
          <w:top w:val="nil"/>
          <w:left w:val="nil"/>
          <w:bottom w:val="nil"/>
          <w:right w:val="nil"/>
          <w:between w:val="nil"/>
        </w:pBdr>
        <w:spacing w:after="160" w:line="252" w:lineRule="auto"/>
        <w:ind w:left="780"/>
        <w:rPr>
          <w:rFonts w:ascii="Arial" w:eastAsia="Arial" w:hAnsi="Arial" w:cs="Arial"/>
          <w:color w:val="000000"/>
          <w:sz w:val="22"/>
          <w:szCs w:val="22"/>
        </w:rPr>
      </w:pPr>
      <w:r>
        <w:rPr>
          <w:rFonts w:ascii="Arial" w:eastAsia="Arial" w:hAnsi="Arial" w:cs="Arial"/>
          <w:color w:val="000000"/>
          <w:sz w:val="22"/>
          <w:szCs w:val="22"/>
        </w:rPr>
        <w:t>kryteriami i ich wagami:</w:t>
      </w:r>
    </w:p>
    <w:p w14:paraId="4E92648B" w14:textId="77777777" w:rsidR="003E3D50" w:rsidRDefault="004D627C">
      <w:pPr>
        <w:pBdr>
          <w:top w:val="nil"/>
          <w:left w:val="nil"/>
          <w:bottom w:val="nil"/>
          <w:right w:val="nil"/>
          <w:between w:val="nil"/>
        </w:pBdr>
        <w:spacing w:after="160" w:line="252" w:lineRule="auto"/>
        <w:ind w:left="780"/>
        <w:rPr>
          <w:rFonts w:ascii="Arial" w:eastAsia="Arial" w:hAnsi="Arial" w:cs="Arial"/>
          <w:color w:val="000000"/>
          <w:sz w:val="22"/>
          <w:szCs w:val="22"/>
        </w:rPr>
      </w:pPr>
      <w:r>
        <w:rPr>
          <w:rFonts w:ascii="Arial" w:eastAsia="Arial" w:hAnsi="Arial" w:cs="Arial"/>
          <w:b/>
          <w:color w:val="000000"/>
          <w:sz w:val="22"/>
          <w:szCs w:val="22"/>
        </w:rPr>
        <w:t>Cena 100 %</w:t>
      </w:r>
    </w:p>
    <w:p w14:paraId="61280DB9" w14:textId="77777777" w:rsidR="003E3D50" w:rsidRDefault="003E3D50">
      <w:pPr>
        <w:pBdr>
          <w:top w:val="nil"/>
          <w:left w:val="nil"/>
          <w:bottom w:val="nil"/>
          <w:right w:val="nil"/>
          <w:between w:val="nil"/>
        </w:pBdr>
        <w:spacing w:after="160" w:line="252" w:lineRule="auto"/>
        <w:ind w:left="780"/>
        <w:rPr>
          <w:rFonts w:ascii="Arial" w:eastAsia="Arial" w:hAnsi="Arial" w:cs="Arial"/>
          <w:color w:val="000000"/>
          <w:sz w:val="22"/>
          <w:szCs w:val="22"/>
        </w:rPr>
      </w:pPr>
    </w:p>
    <w:p w14:paraId="58A35B41" w14:textId="41CDFB32" w:rsidR="003E3D50" w:rsidRDefault="004D627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u w:val="single"/>
        </w:rPr>
        <w:t>X. Informacja o przetwarzaniu danych osobowych</w:t>
      </w:r>
    </w:p>
    <w:p w14:paraId="0DF0BFC8" w14:textId="77777777" w:rsidR="003E3D50" w:rsidRDefault="003E3D50">
      <w:pPr>
        <w:pBdr>
          <w:top w:val="nil"/>
          <w:left w:val="nil"/>
          <w:bottom w:val="nil"/>
          <w:right w:val="nil"/>
          <w:between w:val="nil"/>
        </w:pBdr>
        <w:jc w:val="both"/>
        <w:rPr>
          <w:rFonts w:ascii="Arial" w:eastAsia="Arial" w:hAnsi="Arial" w:cs="Arial"/>
          <w:color w:val="000000"/>
        </w:rPr>
      </w:pPr>
    </w:p>
    <w:p w14:paraId="67FA1619" w14:textId="77777777" w:rsidR="003E3D50" w:rsidRDefault="004D627C">
      <w:pPr>
        <w:widowControl w:val="0"/>
        <w:pBdr>
          <w:top w:val="nil"/>
          <w:left w:val="nil"/>
          <w:bottom w:val="nil"/>
          <w:right w:val="nil"/>
          <w:between w:val="nil"/>
        </w:pBdr>
        <w:ind w:left="170"/>
        <w:rPr>
          <w:rFonts w:ascii="Arial" w:eastAsia="Arial" w:hAnsi="Arial" w:cs="Arial"/>
          <w:color w:val="000000"/>
          <w:sz w:val="22"/>
          <w:szCs w:val="22"/>
        </w:rPr>
      </w:pPr>
      <w:r>
        <w:rPr>
          <w:rFonts w:ascii="Arial" w:eastAsia="Arial" w:hAnsi="Arial" w:cs="Arial"/>
          <w:color w:val="000000"/>
          <w:sz w:val="22"/>
          <w:szCs w:val="22"/>
        </w:rPr>
        <w:t>W związku z przetwarzaniem Pani/Pana danych osobowych informujemy – zgodnie z art. 13 ust. 1 i ust.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ze. zm), zwanego dalej w skrócie „RODO”, iż:</w:t>
      </w:r>
    </w:p>
    <w:p w14:paraId="002EB100" w14:textId="77777777" w:rsidR="003E3D50" w:rsidRDefault="004D627C">
      <w:pPr>
        <w:numPr>
          <w:ilvl w:val="1"/>
          <w:numId w:val="21"/>
        </w:numPr>
        <w:pBdr>
          <w:top w:val="nil"/>
          <w:left w:val="nil"/>
          <w:bottom w:val="nil"/>
          <w:right w:val="nil"/>
          <w:between w:val="nil"/>
        </w:pBdr>
        <w:jc w:val="both"/>
        <w:rPr>
          <w:color w:val="000000"/>
          <w:sz w:val="22"/>
          <w:szCs w:val="22"/>
        </w:rPr>
      </w:pPr>
      <w:r>
        <w:rPr>
          <w:rFonts w:ascii="Arial" w:eastAsia="Arial" w:hAnsi="Arial" w:cs="Arial"/>
          <w:color w:val="000000"/>
          <w:sz w:val="22"/>
          <w:szCs w:val="22"/>
        </w:rPr>
        <w:t>ADMINISTRATOR DANYCH.</w:t>
      </w:r>
    </w:p>
    <w:p w14:paraId="1A490067" w14:textId="77777777" w:rsidR="003E3D50" w:rsidRDefault="004D627C">
      <w:pPr>
        <w:pBdr>
          <w:top w:val="nil"/>
          <w:left w:val="nil"/>
          <w:bottom w:val="nil"/>
          <w:right w:val="nil"/>
          <w:between w:val="nil"/>
        </w:pBdr>
        <w:ind w:left="530"/>
        <w:jc w:val="both"/>
        <w:rPr>
          <w:rFonts w:ascii="Arial" w:eastAsia="Arial" w:hAnsi="Arial" w:cs="Arial"/>
          <w:color w:val="000000"/>
          <w:sz w:val="22"/>
          <w:szCs w:val="22"/>
        </w:rPr>
      </w:pPr>
      <w:r>
        <w:rPr>
          <w:rFonts w:ascii="Arial" w:eastAsia="Arial" w:hAnsi="Arial" w:cs="Arial"/>
          <w:color w:val="000000"/>
          <w:sz w:val="22"/>
          <w:szCs w:val="22"/>
        </w:rPr>
        <w:t xml:space="preserve">administratorem Pani/Pana danych osobowych jest Burmistrz Łaz z siedzibą w Urzędzie Miejskim  w Łazach, ul. Traugutta 15, 42-450 Łazy, tel. 32 6729434, fax. 32 6729448,  e-mail: </w:t>
      </w:r>
      <w:hyperlink r:id="rId8">
        <w:r>
          <w:rPr>
            <w:rFonts w:ascii="Arial" w:eastAsia="Arial" w:hAnsi="Arial" w:cs="Arial"/>
            <w:color w:val="0000FF"/>
            <w:sz w:val="22"/>
            <w:szCs w:val="22"/>
            <w:u w:val="single"/>
          </w:rPr>
          <w:t>um@lazy.pl</w:t>
        </w:r>
      </w:hyperlink>
      <w:r>
        <w:rPr>
          <w:rFonts w:ascii="Arial" w:eastAsia="Arial" w:hAnsi="Arial" w:cs="Arial"/>
          <w:color w:val="000000"/>
          <w:sz w:val="22"/>
          <w:szCs w:val="22"/>
        </w:rPr>
        <w:t>.</w:t>
      </w:r>
    </w:p>
    <w:p w14:paraId="7DA13A1F" w14:textId="77777777" w:rsidR="003E3D50" w:rsidRDefault="004D627C">
      <w:pPr>
        <w:numPr>
          <w:ilvl w:val="1"/>
          <w:numId w:val="21"/>
        </w:numPr>
        <w:pBdr>
          <w:top w:val="nil"/>
          <w:left w:val="nil"/>
          <w:bottom w:val="nil"/>
          <w:right w:val="nil"/>
          <w:between w:val="nil"/>
        </w:pBdr>
        <w:jc w:val="both"/>
        <w:rPr>
          <w:color w:val="000000"/>
          <w:sz w:val="24"/>
          <w:szCs w:val="24"/>
        </w:rPr>
      </w:pPr>
      <w:r>
        <w:rPr>
          <w:rFonts w:ascii="Arial" w:eastAsia="Arial" w:hAnsi="Arial" w:cs="Arial"/>
          <w:color w:val="000000"/>
          <w:sz w:val="22"/>
          <w:szCs w:val="22"/>
        </w:rPr>
        <w:t>INSPEKTOR OCHRONY DANYCH.</w:t>
      </w:r>
    </w:p>
    <w:p w14:paraId="2D3FA324" w14:textId="77777777" w:rsidR="003E3D50" w:rsidRDefault="004D627C">
      <w:pPr>
        <w:pBdr>
          <w:top w:val="nil"/>
          <w:left w:val="nil"/>
          <w:bottom w:val="nil"/>
          <w:right w:val="nil"/>
          <w:between w:val="nil"/>
        </w:pBdr>
        <w:spacing w:after="160" w:line="252" w:lineRule="auto"/>
        <w:ind w:left="142"/>
        <w:rPr>
          <w:rFonts w:ascii="Arial" w:eastAsia="Arial" w:hAnsi="Arial" w:cs="Arial"/>
          <w:color w:val="000000"/>
          <w:sz w:val="22"/>
          <w:szCs w:val="22"/>
        </w:rPr>
      </w:pPr>
      <w:r>
        <w:rPr>
          <w:rFonts w:ascii="Arial" w:eastAsia="Arial" w:hAnsi="Arial" w:cs="Arial"/>
          <w:color w:val="000000"/>
          <w:sz w:val="22"/>
          <w:szCs w:val="22"/>
        </w:rPr>
        <w:t>Administrator wyznaczył Inspektora Ochrony Danych, z którym może się Pani/Pan skontaktować w sprawach związanych z ochroną danych osobowych, w następujący sposób:</w:t>
      </w:r>
    </w:p>
    <w:p w14:paraId="7D626D12" w14:textId="77777777" w:rsidR="003E3D50" w:rsidRDefault="004D627C">
      <w:pPr>
        <w:widowControl w:val="0"/>
        <w:pBdr>
          <w:top w:val="nil"/>
          <w:left w:val="nil"/>
          <w:bottom w:val="nil"/>
          <w:right w:val="nil"/>
          <w:between w:val="nil"/>
        </w:pBdr>
        <w:ind w:left="502"/>
        <w:rPr>
          <w:rFonts w:ascii="Arial" w:eastAsia="Arial" w:hAnsi="Arial" w:cs="Arial"/>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pod adresem poczty elektronicznej: iod@lazy.pl</w:t>
      </w:r>
    </w:p>
    <w:p w14:paraId="43FF594E" w14:textId="77777777" w:rsidR="003E3D50" w:rsidRDefault="004D627C">
      <w:pPr>
        <w:widowControl w:val="0"/>
        <w:pBdr>
          <w:top w:val="nil"/>
          <w:left w:val="nil"/>
          <w:bottom w:val="nil"/>
          <w:right w:val="nil"/>
          <w:between w:val="nil"/>
        </w:pBdr>
        <w:ind w:left="502"/>
        <w:rPr>
          <w:rFonts w:ascii="Arial" w:eastAsia="Arial" w:hAnsi="Arial" w:cs="Arial"/>
          <w:color w:val="000000"/>
          <w:sz w:val="22"/>
          <w:szCs w:val="22"/>
        </w:rPr>
      </w:pPr>
      <w:r>
        <w:rPr>
          <w:rFonts w:ascii="Arial" w:eastAsia="Arial" w:hAnsi="Arial" w:cs="Arial"/>
          <w:color w:val="000000"/>
          <w:sz w:val="22"/>
          <w:szCs w:val="22"/>
        </w:rPr>
        <w:t>2)</w:t>
      </w:r>
      <w:r>
        <w:rPr>
          <w:rFonts w:ascii="Arial" w:eastAsia="Arial" w:hAnsi="Arial" w:cs="Arial"/>
          <w:color w:val="000000"/>
          <w:sz w:val="22"/>
          <w:szCs w:val="22"/>
        </w:rPr>
        <w:tab/>
        <w:t>pod numerem telefonu: 32 6729434</w:t>
      </w:r>
    </w:p>
    <w:p w14:paraId="3611D24A" w14:textId="77777777" w:rsidR="003E3D50" w:rsidRDefault="004D627C">
      <w:pPr>
        <w:widowControl w:val="0"/>
        <w:pBdr>
          <w:top w:val="nil"/>
          <w:left w:val="nil"/>
          <w:bottom w:val="nil"/>
          <w:right w:val="nil"/>
          <w:between w:val="nil"/>
        </w:pBdr>
        <w:ind w:left="502"/>
        <w:rPr>
          <w:rFonts w:ascii="Arial" w:eastAsia="Arial" w:hAnsi="Arial" w:cs="Arial"/>
          <w:color w:val="000000"/>
          <w:sz w:val="22"/>
          <w:szCs w:val="22"/>
        </w:rPr>
      </w:pPr>
      <w:r>
        <w:rPr>
          <w:rFonts w:ascii="Arial" w:eastAsia="Arial" w:hAnsi="Arial" w:cs="Arial"/>
          <w:color w:val="000000"/>
          <w:sz w:val="22"/>
          <w:szCs w:val="22"/>
        </w:rPr>
        <w:t>3)        pisemnie na adres: Urząd Miejski w Łazach, 42-450 Łazy, ul. Traugutta 15 z dopiskiem „Inspektor ochrony danych”</w:t>
      </w:r>
    </w:p>
    <w:p w14:paraId="64BD2943" w14:textId="77777777" w:rsidR="003E3D50" w:rsidRDefault="004D627C">
      <w:pPr>
        <w:numPr>
          <w:ilvl w:val="1"/>
          <w:numId w:val="21"/>
        </w:numPr>
        <w:pBdr>
          <w:top w:val="nil"/>
          <w:left w:val="nil"/>
          <w:bottom w:val="nil"/>
          <w:right w:val="nil"/>
          <w:between w:val="nil"/>
        </w:pBdr>
        <w:jc w:val="both"/>
        <w:rPr>
          <w:color w:val="000000"/>
          <w:sz w:val="22"/>
          <w:szCs w:val="22"/>
        </w:rPr>
      </w:pPr>
      <w:r>
        <w:rPr>
          <w:rFonts w:ascii="Arial" w:eastAsia="Arial" w:hAnsi="Arial" w:cs="Arial"/>
          <w:color w:val="000000"/>
          <w:sz w:val="22"/>
          <w:szCs w:val="22"/>
        </w:rPr>
        <w:t>PODSTAWA PRAWNA I CELE PRZETWARZANIA DANYCH OSOBOWYCH.</w:t>
      </w:r>
    </w:p>
    <w:p w14:paraId="47E4DB03" w14:textId="77777777" w:rsidR="003E3D50" w:rsidRDefault="004D627C">
      <w:pPr>
        <w:numPr>
          <w:ilvl w:val="2"/>
          <w:numId w:val="2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Przetwarzanie Pani/Pana danych odbywa się w celu związanym z postępowaniem                       o udzielenie niniejszego zamówienia publicznego.</w:t>
      </w:r>
    </w:p>
    <w:p w14:paraId="31B2DC9B" w14:textId="77777777" w:rsidR="003E3D50" w:rsidRDefault="004D627C">
      <w:pPr>
        <w:numPr>
          <w:ilvl w:val="2"/>
          <w:numId w:val="2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Podstawą prawną zbierania Pani/Pana danych osobowych jest art. 6 ust. 1 lit c) RODO, tj.: obowiązek prawny ciążący na administratorze wynikający z przepisów ustawy Pzp.</w:t>
      </w:r>
    </w:p>
    <w:p w14:paraId="35C5E9F8" w14:textId="77777777" w:rsidR="003E3D50" w:rsidRDefault="004D627C">
      <w:pPr>
        <w:numPr>
          <w:ilvl w:val="2"/>
          <w:numId w:val="2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Podając dane dodatkowe (nieobowiązkowe) traktujemy Pani/Pana zachowanie jako wyraźne działanie potwierdzające, że wyraża Pani/Pan zgodę, zgodnie z art. 6 ust. 1 lit a) RODO, na ich przetwarzanie dla potrzeb niezbędnych do załatwienia Pani/Pana sprawy.</w:t>
      </w:r>
    </w:p>
    <w:p w14:paraId="04ADA9C3" w14:textId="77777777" w:rsidR="003E3D50" w:rsidRDefault="004D627C">
      <w:pPr>
        <w:numPr>
          <w:ilvl w:val="2"/>
          <w:numId w:val="2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Obowiązek podania przez Panią/Pana danych osobowych bezpośrednio Pani/Pana dotyczących jest wymogiem ustawowym określonym w przepisach ustawy Pzp, związanym </w:t>
      </w:r>
      <w:r>
        <w:rPr>
          <w:rFonts w:ascii="Arial" w:eastAsia="Arial" w:hAnsi="Arial" w:cs="Arial"/>
          <w:color w:val="000000"/>
          <w:sz w:val="22"/>
          <w:szCs w:val="22"/>
        </w:rPr>
        <w:lastRenderedPageBreak/>
        <w:t>z udziałem w postępowaniu o udzielenie zamówienia publicznego; konsekwencje niepodania określonych danych wynikają z ustawy Pzp.</w:t>
      </w:r>
    </w:p>
    <w:p w14:paraId="15564914" w14:textId="77777777" w:rsidR="003E3D50" w:rsidRDefault="004D627C">
      <w:pPr>
        <w:numPr>
          <w:ilvl w:val="1"/>
          <w:numId w:val="21"/>
        </w:numPr>
        <w:pBdr>
          <w:top w:val="nil"/>
          <w:left w:val="nil"/>
          <w:bottom w:val="nil"/>
          <w:right w:val="nil"/>
          <w:between w:val="nil"/>
        </w:pBdr>
        <w:jc w:val="both"/>
        <w:rPr>
          <w:color w:val="000000"/>
          <w:sz w:val="22"/>
          <w:szCs w:val="22"/>
        </w:rPr>
      </w:pPr>
      <w:r>
        <w:rPr>
          <w:rFonts w:ascii="Arial" w:eastAsia="Arial" w:hAnsi="Arial" w:cs="Arial"/>
          <w:color w:val="000000"/>
          <w:sz w:val="22"/>
          <w:szCs w:val="22"/>
        </w:rPr>
        <w:t>ODBIORCY DANYCH OSOBOWYCH.</w:t>
      </w:r>
    </w:p>
    <w:p w14:paraId="2A3E3053" w14:textId="77777777" w:rsidR="003E3D50" w:rsidRDefault="004D627C">
      <w:pPr>
        <w:widowControl w:val="0"/>
        <w:pBdr>
          <w:top w:val="nil"/>
          <w:left w:val="nil"/>
          <w:bottom w:val="nil"/>
          <w:right w:val="nil"/>
          <w:between w:val="nil"/>
        </w:pBdr>
        <w:ind w:left="170"/>
        <w:rPr>
          <w:rFonts w:ascii="Arial" w:eastAsia="Arial" w:hAnsi="Arial" w:cs="Arial"/>
          <w:color w:val="000000"/>
          <w:sz w:val="22"/>
          <w:szCs w:val="22"/>
        </w:rPr>
      </w:pPr>
      <w:r>
        <w:rPr>
          <w:rFonts w:ascii="Arial" w:eastAsia="Arial" w:hAnsi="Arial" w:cs="Arial"/>
          <w:color w:val="000000"/>
          <w:sz w:val="22"/>
          <w:szCs w:val="22"/>
        </w:rPr>
        <w:t>Dane nie będą przekazywane innym podmiotom, z wyjątkiem podmiotów uprawnionych do ich przetwarzania na podstawie przepisów prawa, podmiotów zapewniających asystę i wsparcie techniczne dla systemów informatycznych, w których są przetwarzane Pani/Pana dane oraz podmiotom, którym udostępniona zostanie dokumentacja postępowania w oparciu o art. 8 oraz art. 96 ust. 3 ustawy Pzp.</w:t>
      </w:r>
    </w:p>
    <w:p w14:paraId="2ED0B280" w14:textId="77777777" w:rsidR="003E3D50" w:rsidRDefault="004D627C">
      <w:pPr>
        <w:numPr>
          <w:ilvl w:val="1"/>
          <w:numId w:val="21"/>
        </w:numPr>
        <w:pBdr>
          <w:top w:val="nil"/>
          <w:left w:val="nil"/>
          <w:bottom w:val="nil"/>
          <w:right w:val="nil"/>
          <w:between w:val="nil"/>
        </w:pBdr>
        <w:jc w:val="both"/>
        <w:rPr>
          <w:color w:val="000000"/>
          <w:sz w:val="22"/>
          <w:szCs w:val="22"/>
        </w:rPr>
      </w:pPr>
      <w:r>
        <w:rPr>
          <w:rFonts w:ascii="Arial" w:eastAsia="Arial" w:hAnsi="Arial" w:cs="Arial"/>
          <w:color w:val="000000"/>
          <w:sz w:val="22"/>
          <w:szCs w:val="22"/>
        </w:rPr>
        <w:t>OKRES PRZECHOWYWANIA DANYCH OSOBOWYCH.</w:t>
      </w:r>
    </w:p>
    <w:p w14:paraId="175CA3E1" w14:textId="77777777" w:rsidR="003E3D50" w:rsidRDefault="004D627C">
      <w:pPr>
        <w:numPr>
          <w:ilvl w:val="2"/>
          <w:numId w:val="2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Pani/Pana dane osobowe będą przechowywane jedynie w okresie niezbędnym do spełnienia celu, dla którego zostały zebrane, nie krócej niż przez okres 4 lat od dnia zakończenia postępowania o udzielenie zamówienia, a jeżeli czas trwania umowy przekracza 4 lata, okres przechowywania obejmuje cały czas trwania umowy, a później –     w razie konieczności obrony uzasadnionych interesów Zamawiającego w związku                        z niniejszym postępowaniem lub umową o realizację zamówienia publicznego.</w:t>
      </w:r>
    </w:p>
    <w:p w14:paraId="5807BE3C" w14:textId="77777777" w:rsidR="003E3D50" w:rsidRDefault="004D627C">
      <w:pPr>
        <w:numPr>
          <w:ilvl w:val="2"/>
          <w:numId w:val="2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 spełnieniu celu, dla którego Pani/Pana dane zostały zebrane, mogą one być przechowywane jedynie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(Dz. U. Nr 14 z 2011 r., poz. 67), chyba że przepisy szczególne stanowią inaczej.</w:t>
      </w:r>
    </w:p>
    <w:p w14:paraId="3C19F949" w14:textId="77777777" w:rsidR="003E3D50" w:rsidRDefault="004D627C">
      <w:pPr>
        <w:numPr>
          <w:ilvl w:val="1"/>
          <w:numId w:val="21"/>
        </w:numPr>
        <w:pBdr>
          <w:top w:val="nil"/>
          <w:left w:val="nil"/>
          <w:bottom w:val="nil"/>
          <w:right w:val="nil"/>
          <w:between w:val="nil"/>
        </w:pBdr>
        <w:jc w:val="both"/>
        <w:rPr>
          <w:color w:val="000000"/>
          <w:sz w:val="22"/>
          <w:szCs w:val="22"/>
        </w:rPr>
      </w:pPr>
      <w:r>
        <w:rPr>
          <w:rFonts w:ascii="Arial" w:eastAsia="Arial" w:hAnsi="Arial" w:cs="Arial"/>
          <w:color w:val="000000"/>
          <w:sz w:val="22"/>
          <w:szCs w:val="22"/>
        </w:rPr>
        <w:t>PRAWA OSÓB, KTÓRYCH DANE DOTYCZĄ, W TYM DOSTĘPU DO DANYCH OSOBOWYCH.</w:t>
      </w:r>
    </w:p>
    <w:p w14:paraId="4B7D382A" w14:textId="77777777" w:rsidR="003E3D50" w:rsidRDefault="004D627C">
      <w:pPr>
        <w:numPr>
          <w:ilvl w:val="2"/>
          <w:numId w:val="2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Na zasadach określonych przepisami RODO, posiada Pani/Pan prawo do żądania od administratora:</w:t>
      </w:r>
    </w:p>
    <w:p w14:paraId="1DE08A83" w14:textId="77777777" w:rsidR="003E3D50" w:rsidRDefault="004D627C">
      <w:pPr>
        <w:widowControl w:val="0"/>
        <w:pBdr>
          <w:top w:val="nil"/>
          <w:left w:val="nil"/>
          <w:bottom w:val="nil"/>
          <w:right w:val="nil"/>
          <w:between w:val="nil"/>
        </w:pBdr>
        <w:ind w:left="502"/>
        <w:rPr>
          <w:rFonts w:ascii="Arial" w:eastAsia="Arial" w:hAnsi="Arial" w:cs="Arial"/>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na podstawie art. 15 RODO dostępu do treści swoich danych osobowych,</w:t>
      </w:r>
    </w:p>
    <w:p w14:paraId="4A2E829B" w14:textId="77777777" w:rsidR="003E3D50" w:rsidRDefault="004D627C">
      <w:pPr>
        <w:widowControl w:val="0"/>
        <w:pBdr>
          <w:top w:val="nil"/>
          <w:left w:val="nil"/>
          <w:bottom w:val="nil"/>
          <w:right w:val="nil"/>
          <w:between w:val="nil"/>
        </w:pBdr>
        <w:ind w:left="502"/>
        <w:rPr>
          <w:rFonts w:ascii="Arial" w:eastAsia="Arial" w:hAnsi="Arial" w:cs="Arial"/>
          <w:color w:val="000000"/>
          <w:sz w:val="22"/>
          <w:szCs w:val="22"/>
        </w:rPr>
      </w:pPr>
      <w:r>
        <w:rPr>
          <w:rFonts w:ascii="Arial" w:eastAsia="Arial" w:hAnsi="Arial" w:cs="Arial"/>
          <w:color w:val="000000"/>
          <w:sz w:val="22"/>
          <w:szCs w:val="22"/>
        </w:rPr>
        <w:t>2)</w:t>
      </w:r>
      <w:r>
        <w:rPr>
          <w:rFonts w:ascii="Arial" w:eastAsia="Arial" w:hAnsi="Arial" w:cs="Arial"/>
          <w:color w:val="000000"/>
          <w:sz w:val="22"/>
          <w:szCs w:val="22"/>
        </w:rPr>
        <w:tab/>
        <w:t>na podstawie art. 16 RODO sprostowania (poprawiania) swoich danych osobowych</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w:t>
      </w:r>
    </w:p>
    <w:p w14:paraId="755544EE" w14:textId="77777777" w:rsidR="003E3D50" w:rsidRDefault="004D627C">
      <w:pPr>
        <w:widowControl w:val="0"/>
        <w:pBdr>
          <w:top w:val="nil"/>
          <w:left w:val="nil"/>
          <w:bottom w:val="nil"/>
          <w:right w:val="nil"/>
          <w:between w:val="nil"/>
        </w:pBdr>
        <w:ind w:left="502"/>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color w:val="000000"/>
          <w:sz w:val="22"/>
          <w:szCs w:val="22"/>
        </w:rPr>
        <w:tab/>
        <w:t>usunięcia swoich danych osobowych,</w:t>
      </w:r>
    </w:p>
    <w:p w14:paraId="63424962" w14:textId="77777777" w:rsidR="003E3D50" w:rsidRDefault="004D627C">
      <w:pPr>
        <w:widowControl w:val="0"/>
        <w:pBdr>
          <w:top w:val="nil"/>
          <w:left w:val="nil"/>
          <w:bottom w:val="nil"/>
          <w:right w:val="nil"/>
          <w:between w:val="nil"/>
        </w:pBdr>
        <w:ind w:left="502"/>
        <w:rPr>
          <w:rFonts w:ascii="Arial" w:eastAsia="Arial" w:hAnsi="Arial" w:cs="Arial"/>
          <w:color w:val="000000"/>
          <w:sz w:val="22"/>
          <w:szCs w:val="22"/>
        </w:rPr>
      </w:pPr>
      <w:r>
        <w:rPr>
          <w:rFonts w:ascii="Arial" w:eastAsia="Arial" w:hAnsi="Arial" w:cs="Arial"/>
          <w:color w:val="000000"/>
          <w:sz w:val="22"/>
          <w:szCs w:val="22"/>
        </w:rPr>
        <w:t>4)</w:t>
      </w:r>
      <w:r>
        <w:rPr>
          <w:rFonts w:ascii="Arial" w:eastAsia="Arial" w:hAnsi="Arial" w:cs="Arial"/>
          <w:color w:val="000000"/>
          <w:sz w:val="22"/>
          <w:szCs w:val="22"/>
        </w:rPr>
        <w:tab/>
        <w:t>na podstawie art. 18 RODO ograniczenia przetwarzania swoich danych osobowych</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xml:space="preserve"> </w:t>
      </w:r>
    </w:p>
    <w:p w14:paraId="0106163D" w14:textId="77777777" w:rsidR="003E3D50" w:rsidRDefault="004D627C">
      <w:pPr>
        <w:numPr>
          <w:ilvl w:val="2"/>
          <w:numId w:val="2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Nie wszystkie Pani/Pana żądania będziemy jednak mogli zawsze spełnić. Zakres przysługujących praw zależy od przesłanek prawnych uprawniających do przetwarzania danych. Ponieważ Pani/Pana dane osobowe przetwarzane są wyłącznie w granicach wskazanych przepisami prawa, w większości przypadków nie będziemy mogli zrealizować na przykład prawa do przenoszenia czy prawa do usunięcia Pani/Pana danych, czy też nie będzie Pani/Panu przysługiwało prawo do wniesienia sprzeciwu. W szczególności nie przysługuje Pani/Panu prawo do:</w:t>
      </w:r>
    </w:p>
    <w:p w14:paraId="618FC945" w14:textId="77777777" w:rsidR="003E3D50" w:rsidRDefault="004D627C">
      <w:pPr>
        <w:pBdr>
          <w:top w:val="nil"/>
          <w:left w:val="nil"/>
          <w:bottom w:val="nil"/>
          <w:right w:val="nil"/>
          <w:between w:val="nil"/>
        </w:pBdr>
        <w:ind w:left="502"/>
        <w:jc w:val="both"/>
        <w:rPr>
          <w:rFonts w:ascii="Arial" w:eastAsia="Arial" w:hAnsi="Arial" w:cs="Arial"/>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usunięcia danych osobowych w związku z art. 17 ust. 3 lit. b, d lub e RODO,</w:t>
      </w:r>
    </w:p>
    <w:p w14:paraId="6429553A" w14:textId="77777777" w:rsidR="003E3D50" w:rsidRDefault="004D627C">
      <w:pPr>
        <w:pBdr>
          <w:top w:val="nil"/>
          <w:left w:val="nil"/>
          <w:bottom w:val="nil"/>
          <w:right w:val="nil"/>
          <w:between w:val="nil"/>
        </w:pBdr>
        <w:ind w:left="502"/>
        <w:jc w:val="both"/>
        <w:rPr>
          <w:rFonts w:ascii="Arial" w:eastAsia="Arial" w:hAnsi="Arial" w:cs="Arial"/>
          <w:color w:val="000000"/>
          <w:sz w:val="22"/>
          <w:szCs w:val="22"/>
        </w:rPr>
      </w:pPr>
      <w:r>
        <w:rPr>
          <w:rFonts w:ascii="Arial" w:eastAsia="Arial" w:hAnsi="Arial" w:cs="Arial"/>
          <w:color w:val="000000"/>
          <w:sz w:val="22"/>
          <w:szCs w:val="22"/>
        </w:rPr>
        <w:t>2)</w:t>
      </w:r>
      <w:r>
        <w:rPr>
          <w:rFonts w:ascii="Arial" w:eastAsia="Arial" w:hAnsi="Arial" w:cs="Arial"/>
          <w:color w:val="000000"/>
          <w:sz w:val="22"/>
          <w:szCs w:val="22"/>
        </w:rPr>
        <w:tab/>
        <w:t>przenoszenia danych osobowych, o którym mowa w art. 20 RODO,</w:t>
      </w:r>
    </w:p>
    <w:p w14:paraId="20B76C5C" w14:textId="77777777" w:rsidR="003E3D50" w:rsidRDefault="004D627C">
      <w:pPr>
        <w:pBdr>
          <w:top w:val="nil"/>
          <w:left w:val="nil"/>
          <w:bottom w:val="nil"/>
          <w:right w:val="nil"/>
          <w:between w:val="nil"/>
        </w:pBdr>
        <w:ind w:left="502"/>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color w:val="000000"/>
          <w:sz w:val="22"/>
          <w:szCs w:val="22"/>
        </w:rPr>
        <w:tab/>
        <w:t xml:space="preserve">na podstawie art. 21 RODO prawo sprzeciwu wobec przetwarzania danych osobowych, gdyż podstawą prawną przetwarzania Pani/Pana danych osobowych jest art. 6 ust. 1 lit. c RODO. </w:t>
      </w:r>
    </w:p>
    <w:p w14:paraId="37C4DA8B" w14:textId="77777777" w:rsidR="003E3D50" w:rsidRDefault="003E3D50">
      <w:pPr>
        <w:pBdr>
          <w:top w:val="nil"/>
          <w:left w:val="nil"/>
          <w:bottom w:val="nil"/>
          <w:right w:val="nil"/>
          <w:between w:val="nil"/>
        </w:pBdr>
        <w:jc w:val="both"/>
        <w:rPr>
          <w:rFonts w:ascii="Arial" w:eastAsia="Arial" w:hAnsi="Arial" w:cs="Arial"/>
          <w:color w:val="000000"/>
          <w:sz w:val="22"/>
          <w:szCs w:val="22"/>
        </w:rPr>
      </w:pPr>
    </w:p>
    <w:p w14:paraId="1600C729" w14:textId="77777777" w:rsidR="003E3D50" w:rsidRDefault="004D627C">
      <w:pPr>
        <w:numPr>
          <w:ilvl w:val="1"/>
          <w:numId w:val="21"/>
        </w:numPr>
        <w:pBdr>
          <w:top w:val="nil"/>
          <w:left w:val="nil"/>
          <w:bottom w:val="nil"/>
          <w:right w:val="nil"/>
          <w:between w:val="nil"/>
        </w:pBdr>
        <w:jc w:val="both"/>
        <w:rPr>
          <w:color w:val="000000"/>
          <w:sz w:val="22"/>
          <w:szCs w:val="22"/>
        </w:rPr>
      </w:pPr>
      <w:r>
        <w:rPr>
          <w:rFonts w:ascii="Arial" w:eastAsia="Arial" w:hAnsi="Arial" w:cs="Arial"/>
          <w:color w:val="000000"/>
          <w:sz w:val="22"/>
          <w:szCs w:val="22"/>
        </w:rPr>
        <w:t>PRAWO DO COFNIĘCIA ZGODY.</w:t>
      </w:r>
    </w:p>
    <w:p w14:paraId="36E5405E" w14:textId="77777777" w:rsidR="003E3D50" w:rsidRDefault="004D627C">
      <w:pPr>
        <w:numPr>
          <w:ilvl w:val="2"/>
          <w:numId w:val="2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 stosunku do danych osobowych, które są nieobowiązkowe, a które zostały przez Panią/Pana podane dobrowolnie, przysługuje Pani/Panu prawo do cofnięcia zgody                    w dowolnym momencie.</w:t>
      </w:r>
    </w:p>
    <w:p w14:paraId="13E33323" w14:textId="77777777" w:rsidR="003E3D50" w:rsidRDefault="004D627C">
      <w:pPr>
        <w:numPr>
          <w:ilvl w:val="2"/>
          <w:numId w:val="2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Wycofanie zgody nie ma wpływu na przetwarzanie Pani/Pana danych do momentu jej wycofania.</w:t>
      </w:r>
    </w:p>
    <w:p w14:paraId="0E2D8927" w14:textId="77777777" w:rsidR="003E3D50" w:rsidRDefault="004D627C">
      <w:pPr>
        <w:numPr>
          <w:ilvl w:val="1"/>
          <w:numId w:val="21"/>
        </w:numPr>
        <w:pBdr>
          <w:top w:val="nil"/>
          <w:left w:val="nil"/>
          <w:bottom w:val="nil"/>
          <w:right w:val="nil"/>
          <w:between w:val="nil"/>
        </w:pBdr>
        <w:jc w:val="both"/>
        <w:rPr>
          <w:color w:val="000000"/>
          <w:sz w:val="24"/>
          <w:szCs w:val="24"/>
        </w:rPr>
      </w:pPr>
      <w:r>
        <w:rPr>
          <w:rFonts w:ascii="Arial" w:eastAsia="Arial" w:hAnsi="Arial" w:cs="Arial"/>
          <w:color w:val="000000"/>
          <w:sz w:val="22"/>
          <w:szCs w:val="22"/>
        </w:rPr>
        <w:t>PRAWO WNIESIENIA SKARGI DO ORGANU NADZORCZEGO.</w:t>
      </w:r>
    </w:p>
    <w:p w14:paraId="03F362EE"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Gdy uzna Pani/Pan, iż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2B26FC0F" w14:textId="77777777" w:rsidR="003E3D50" w:rsidRDefault="004D627C">
      <w:pPr>
        <w:numPr>
          <w:ilvl w:val="1"/>
          <w:numId w:val="21"/>
        </w:numPr>
        <w:pBdr>
          <w:top w:val="nil"/>
          <w:left w:val="nil"/>
          <w:bottom w:val="nil"/>
          <w:right w:val="nil"/>
          <w:between w:val="nil"/>
        </w:pBdr>
        <w:jc w:val="both"/>
        <w:rPr>
          <w:color w:val="000000"/>
          <w:sz w:val="22"/>
          <w:szCs w:val="22"/>
        </w:rPr>
      </w:pPr>
      <w:r>
        <w:rPr>
          <w:rFonts w:ascii="Arial" w:eastAsia="Arial" w:hAnsi="Arial" w:cs="Arial"/>
          <w:color w:val="000000"/>
          <w:sz w:val="22"/>
          <w:szCs w:val="22"/>
        </w:rPr>
        <w:t>INFORMACJA O WYMOGU/DOBROWOLNOŚCI PODANIA DANYCH ORAZ KONSEKWENCJACH NIEPODANIA DANYCH OSOBOWYCH.</w:t>
      </w:r>
    </w:p>
    <w:p w14:paraId="11A09CC0" w14:textId="77777777" w:rsidR="003E3D50" w:rsidRDefault="004D627C">
      <w:pPr>
        <w:numPr>
          <w:ilvl w:val="2"/>
          <w:numId w:val="2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Podanie przez Panią/Pana danych osobowych jest wymogiem ustawowym określonym                w ustawie Pzp, do których podania jest Pani/Pan zobowiązana/y. W takim przypadku, jeżeli nie poda Pani/Pan swoich danych, nie będziemy mogli zrealizować obowiązku ustawowego, co może skutkować konsekwencjami przewidzianymi przepisami prawa.</w:t>
      </w:r>
    </w:p>
    <w:p w14:paraId="59AA284C" w14:textId="77777777" w:rsidR="003E3D50" w:rsidRDefault="004D627C">
      <w:pPr>
        <w:numPr>
          <w:ilvl w:val="2"/>
          <w:numId w:val="2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Podanie przez Panią/Pana danych dodatkowych (nieobowiązkowych), w zakresie nie wynikającym z przepisów prawa, jest dobrowolne.</w:t>
      </w:r>
    </w:p>
    <w:p w14:paraId="6FD8CE70" w14:textId="77777777" w:rsidR="003E3D50" w:rsidRDefault="004D627C">
      <w:pPr>
        <w:numPr>
          <w:ilvl w:val="1"/>
          <w:numId w:val="21"/>
        </w:numPr>
        <w:pBdr>
          <w:top w:val="nil"/>
          <w:left w:val="nil"/>
          <w:bottom w:val="nil"/>
          <w:right w:val="nil"/>
          <w:between w:val="nil"/>
        </w:pBdr>
        <w:jc w:val="both"/>
        <w:rPr>
          <w:color w:val="000000"/>
          <w:sz w:val="22"/>
          <w:szCs w:val="22"/>
        </w:rPr>
      </w:pPr>
      <w:r>
        <w:rPr>
          <w:rFonts w:ascii="Arial" w:eastAsia="Arial" w:hAnsi="Arial" w:cs="Arial"/>
          <w:color w:val="000000"/>
          <w:sz w:val="22"/>
          <w:szCs w:val="22"/>
        </w:rPr>
        <w:t>ZAUTOMATYZOWANE PODEJMOWANIE DECYZJI, PROFILOWANIE.</w:t>
      </w:r>
    </w:p>
    <w:p w14:paraId="6B748EEE" w14:textId="77777777" w:rsidR="003E3D50" w:rsidRDefault="004D627C">
      <w:pPr>
        <w:widowControl w:val="0"/>
        <w:pBdr>
          <w:top w:val="nil"/>
          <w:left w:val="nil"/>
          <w:bottom w:val="nil"/>
          <w:right w:val="nil"/>
          <w:between w:val="nil"/>
        </w:pBdr>
        <w:ind w:left="502"/>
        <w:rPr>
          <w:rFonts w:ascii="Arial" w:eastAsia="Arial" w:hAnsi="Arial" w:cs="Arial"/>
          <w:color w:val="000000"/>
          <w:sz w:val="24"/>
          <w:szCs w:val="24"/>
          <w:u w:val="single"/>
        </w:rPr>
      </w:pPr>
      <w:r>
        <w:rPr>
          <w:rFonts w:ascii="Arial" w:eastAsia="Arial" w:hAnsi="Arial" w:cs="Arial"/>
          <w:color w:val="000000"/>
          <w:sz w:val="22"/>
          <w:szCs w:val="22"/>
        </w:rPr>
        <w:t>Państwa dane osobowe mogą być przetwarzane w sposób zautomatyzowany, jednak nie będzie to prowadziło do zautomatyzowanego podejmowania decyzji, w tym nie będą profilowane.</w:t>
      </w:r>
    </w:p>
    <w:p w14:paraId="719C1E32"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u w:val="single"/>
        </w:rPr>
      </w:pPr>
    </w:p>
    <w:p w14:paraId="0D3F46FF"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u w:val="single"/>
        </w:rPr>
      </w:pPr>
      <w:r>
        <w:rPr>
          <w:rFonts w:ascii="Arial" w:eastAsia="Arial" w:hAnsi="Arial" w:cs="Arial"/>
          <w:b/>
          <w:color w:val="000000"/>
          <w:sz w:val="22"/>
          <w:szCs w:val="22"/>
          <w:u w:val="single"/>
        </w:rPr>
        <w:t>X. Informacje o formalnościach jakie powinny zostać dopełnione po wyborze oferty w celu podpisania umowy koncesji</w:t>
      </w:r>
    </w:p>
    <w:p w14:paraId="4F936E97"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u w:val="single"/>
        </w:rPr>
      </w:pPr>
    </w:p>
    <w:p w14:paraId="66067B68" w14:textId="77777777" w:rsidR="003E3D50" w:rsidRDefault="004D627C">
      <w:pPr>
        <w:numPr>
          <w:ilvl w:val="0"/>
          <w:numId w:val="19"/>
        </w:numPr>
        <w:pBdr>
          <w:top w:val="nil"/>
          <w:left w:val="nil"/>
          <w:bottom w:val="nil"/>
          <w:right w:val="nil"/>
          <w:between w:val="nil"/>
        </w:pBdr>
        <w:spacing w:after="147" w:line="276" w:lineRule="auto"/>
        <w:jc w:val="both"/>
        <w:rPr>
          <w:color w:val="000000"/>
        </w:rPr>
      </w:pPr>
      <w:r>
        <w:rPr>
          <w:rFonts w:ascii="Arial" w:eastAsia="Arial" w:hAnsi="Arial" w:cs="Arial"/>
          <w:color w:val="000000"/>
          <w:sz w:val="22"/>
          <w:szCs w:val="22"/>
        </w:rPr>
        <w:t>W przypadku, gdy Koncesjonariusz, którego oferta została wybrana, jako najkorzystniejsza, uchyla się od zawarcia umowy, Koncesjodawca może zbadać, czy nie podlega wykluczeniu oraz czy spełnia warunki udziału w postępowaniu Koncesjonariusz, który złożył ofertę najwyżej ocenioną spośród pozostałych ofert.</w:t>
      </w:r>
    </w:p>
    <w:p w14:paraId="21B93BD8" w14:textId="3FBB0E54" w:rsidR="003E3D50" w:rsidRPr="001A1802" w:rsidRDefault="004D627C">
      <w:pPr>
        <w:numPr>
          <w:ilvl w:val="0"/>
          <w:numId w:val="19"/>
        </w:numPr>
        <w:pBdr>
          <w:top w:val="nil"/>
          <w:left w:val="nil"/>
          <w:bottom w:val="nil"/>
          <w:right w:val="nil"/>
          <w:between w:val="nil"/>
        </w:pBdr>
        <w:spacing w:after="147" w:line="276" w:lineRule="auto"/>
        <w:jc w:val="both"/>
        <w:rPr>
          <w:u w:val="single"/>
        </w:rPr>
      </w:pPr>
      <w:r w:rsidRPr="001A1802">
        <w:rPr>
          <w:rFonts w:ascii="Arial" w:eastAsia="Arial" w:hAnsi="Arial" w:cs="Arial"/>
          <w:sz w:val="22"/>
          <w:szCs w:val="22"/>
        </w:rPr>
        <w:t xml:space="preserve">Koncesjodawca </w:t>
      </w:r>
      <w:r w:rsidR="00645064" w:rsidRPr="001A1802">
        <w:rPr>
          <w:rFonts w:ascii="Arial" w:eastAsia="Arial" w:hAnsi="Arial" w:cs="Arial"/>
          <w:sz w:val="22"/>
          <w:szCs w:val="22"/>
        </w:rPr>
        <w:t xml:space="preserve">może </w:t>
      </w:r>
      <w:r w:rsidR="00383DE3" w:rsidRPr="001A1802">
        <w:rPr>
          <w:rFonts w:ascii="Arial" w:eastAsia="Arial" w:hAnsi="Arial" w:cs="Arial"/>
          <w:sz w:val="22"/>
          <w:szCs w:val="22"/>
        </w:rPr>
        <w:t xml:space="preserve">zawrzeć umowę z </w:t>
      </w:r>
      <w:r w:rsidRPr="001A1802">
        <w:rPr>
          <w:rFonts w:ascii="Arial" w:eastAsia="Arial" w:hAnsi="Arial" w:cs="Arial"/>
          <w:sz w:val="22"/>
          <w:szCs w:val="22"/>
        </w:rPr>
        <w:t>Koncesjonariusz</w:t>
      </w:r>
      <w:r w:rsidR="00383DE3" w:rsidRPr="001A1802">
        <w:rPr>
          <w:rFonts w:ascii="Arial" w:eastAsia="Arial" w:hAnsi="Arial" w:cs="Arial"/>
          <w:sz w:val="22"/>
          <w:szCs w:val="22"/>
        </w:rPr>
        <w:t>em jeżeli jego</w:t>
      </w:r>
      <w:r w:rsidRPr="001A1802">
        <w:rPr>
          <w:rFonts w:ascii="Arial" w:eastAsia="Arial" w:hAnsi="Arial" w:cs="Arial"/>
          <w:sz w:val="22"/>
          <w:szCs w:val="22"/>
        </w:rPr>
        <w:t xml:space="preserve"> oferta odpowiada wszystkim wymaganiom określonym w WUK i została oceniona, jako najkorzystniejsza. </w:t>
      </w:r>
    </w:p>
    <w:p w14:paraId="2E25CA4A" w14:textId="0621854F" w:rsidR="00645064" w:rsidRPr="001A1802" w:rsidRDefault="00645064">
      <w:pPr>
        <w:numPr>
          <w:ilvl w:val="0"/>
          <w:numId w:val="19"/>
        </w:numPr>
        <w:pBdr>
          <w:top w:val="nil"/>
          <w:left w:val="nil"/>
          <w:bottom w:val="nil"/>
          <w:right w:val="nil"/>
          <w:between w:val="nil"/>
        </w:pBdr>
        <w:spacing w:after="147" w:line="276" w:lineRule="auto"/>
        <w:jc w:val="both"/>
        <w:rPr>
          <w:u w:val="single"/>
        </w:rPr>
      </w:pPr>
      <w:r w:rsidRPr="001A1802">
        <w:rPr>
          <w:rFonts w:ascii="Arial" w:eastAsia="Arial" w:hAnsi="Arial" w:cs="Arial"/>
          <w:sz w:val="22"/>
          <w:szCs w:val="22"/>
        </w:rPr>
        <w:t>Koncesjonariusz ma praw</w:t>
      </w:r>
      <w:r w:rsidR="00383DE3" w:rsidRPr="001A1802">
        <w:rPr>
          <w:rFonts w:ascii="Arial" w:eastAsia="Arial" w:hAnsi="Arial" w:cs="Arial"/>
          <w:sz w:val="22"/>
          <w:szCs w:val="22"/>
        </w:rPr>
        <w:t>o</w:t>
      </w:r>
      <w:r w:rsidRPr="001A1802">
        <w:rPr>
          <w:rFonts w:ascii="Arial" w:eastAsia="Arial" w:hAnsi="Arial" w:cs="Arial"/>
          <w:sz w:val="22"/>
          <w:szCs w:val="22"/>
        </w:rPr>
        <w:t xml:space="preserve"> do zakończenia postępowania bez wyboru ofert oraz unieważnienia postępowania o ile uzna, że w toku postępowania doszło do naruszenia reguł uczciwej konkurencji albo w wyniku postępowania nie może dojść do zawarcia ważnej umowy.</w:t>
      </w:r>
    </w:p>
    <w:p w14:paraId="5A3998FF"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u w:val="single"/>
        </w:rPr>
      </w:pPr>
    </w:p>
    <w:p w14:paraId="6EAF4C12" w14:textId="77777777" w:rsidR="003E3D50" w:rsidRDefault="004D627C">
      <w:pPr>
        <w:pBdr>
          <w:top w:val="nil"/>
          <w:left w:val="nil"/>
          <w:bottom w:val="nil"/>
          <w:right w:val="nil"/>
          <w:between w:val="nil"/>
        </w:pBdr>
        <w:spacing w:after="160" w:line="252" w:lineRule="auto"/>
        <w:jc w:val="both"/>
        <w:rPr>
          <w:rFonts w:ascii="Arial" w:eastAsia="Arial" w:hAnsi="Arial" w:cs="Arial"/>
          <w:color w:val="000000"/>
          <w:sz w:val="22"/>
          <w:szCs w:val="22"/>
        </w:rPr>
      </w:pPr>
      <w:r>
        <w:rPr>
          <w:rFonts w:ascii="Arial" w:eastAsia="Arial" w:hAnsi="Arial" w:cs="Arial"/>
          <w:b/>
          <w:color w:val="000000"/>
          <w:sz w:val="22"/>
          <w:szCs w:val="22"/>
          <w:u w:val="single"/>
        </w:rPr>
        <w:t>XI. Załączniki</w:t>
      </w:r>
    </w:p>
    <w:p w14:paraId="56063BC9" w14:textId="77777777" w:rsidR="003E3D50" w:rsidRDefault="004D627C">
      <w:pPr>
        <w:widowControl w:val="0"/>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Formularz OFERTA;</w:t>
      </w:r>
    </w:p>
    <w:p w14:paraId="48306190" w14:textId="77777777" w:rsidR="003E3D50" w:rsidRDefault="004D627C">
      <w:pPr>
        <w:widowControl w:val="0"/>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Arial" w:eastAsia="Arial" w:hAnsi="Arial" w:cs="Arial"/>
          <w:color w:val="000000"/>
          <w:sz w:val="22"/>
          <w:szCs w:val="22"/>
        </w:rPr>
        <w:t>Wzór oświadczenia o spełnianiu warunków udziału w postępowaniu, braku podstaw wykluczenia i niekaralności.</w:t>
      </w:r>
    </w:p>
    <w:p w14:paraId="031BBF76" w14:textId="77777777" w:rsidR="003E3D50" w:rsidRDefault="003E3D50">
      <w:pPr>
        <w:widowControl w:val="0"/>
        <w:pBdr>
          <w:top w:val="nil"/>
          <w:left w:val="nil"/>
          <w:bottom w:val="nil"/>
          <w:right w:val="nil"/>
          <w:between w:val="nil"/>
        </w:pBdr>
        <w:jc w:val="both"/>
        <w:rPr>
          <w:rFonts w:ascii="Arial" w:eastAsia="Arial" w:hAnsi="Arial" w:cs="Arial"/>
          <w:color w:val="000000"/>
          <w:sz w:val="22"/>
          <w:szCs w:val="22"/>
        </w:rPr>
      </w:pPr>
    </w:p>
    <w:p w14:paraId="5A8CC5CB" w14:textId="3BF0AD50" w:rsidR="003E3D50" w:rsidRDefault="003E3D50">
      <w:pPr>
        <w:widowControl w:val="0"/>
        <w:pBdr>
          <w:top w:val="nil"/>
          <w:left w:val="nil"/>
          <w:bottom w:val="nil"/>
          <w:right w:val="nil"/>
          <w:between w:val="nil"/>
        </w:pBdr>
        <w:jc w:val="both"/>
        <w:rPr>
          <w:rFonts w:ascii="Calibri" w:eastAsia="Calibri" w:hAnsi="Calibri" w:cs="Calibri"/>
          <w:color w:val="000000"/>
          <w:sz w:val="22"/>
          <w:szCs w:val="22"/>
        </w:rPr>
      </w:pPr>
    </w:p>
    <w:p w14:paraId="1B359B73" w14:textId="729945E5" w:rsidR="001A1802" w:rsidRDefault="001A1802">
      <w:pPr>
        <w:widowControl w:val="0"/>
        <w:pBdr>
          <w:top w:val="nil"/>
          <w:left w:val="nil"/>
          <w:bottom w:val="nil"/>
          <w:right w:val="nil"/>
          <w:between w:val="nil"/>
        </w:pBdr>
        <w:jc w:val="both"/>
        <w:rPr>
          <w:rFonts w:ascii="Calibri" w:eastAsia="Calibri" w:hAnsi="Calibri" w:cs="Calibri"/>
          <w:color w:val="000000"/>
          <w:sz w:val="22"/>
          <w:szCs w:val="22"/>
        </w:rPr>
      </w:pPr>
    </w:p>
    <w:p w14:paraId="7D1B4817" w14:textId="1AA99BC2" w:rsidR="001A1802" w:rsidRDefault="001A1802">
      <w:pPr>
        <w:widowControl w:val="0"/>
        <w:pBdr>
          <w:top w:val="nil"/>
          <w:left w:val="nil"/>
          <w:bottom w:val="nil"/>
          <w:right w:val="nil"/>
          <w:between w:val="nil"/>
        </w:pBdr>
        <w:jc w:val="both"/>
        <w:rPr>
          <w:rFonts w:ascii="Calibri" w:eastAsia="Calibri" w:hAnsi="Calibri" w:cs="Calibri"/>
          <w:color w:val="000000"/>
          <w:sz w:val="22"/>
          <w:szCs w:val="22"/>
        </w:rPr>
      </w:pPr>
    </w:p>
    <w:p w14:paraId="77C92FA0" w14:textId="7C34F845" w:rsidR="001A1802" w:rsidRDefault="001A1802">
      <w:pPr>
        <w:widowControl w:val="0"/>
        <w:pBdr>
          <w:top w:val="nil"/>
          <w:left w:val="nil"/>
          <w:bottom w:val="nil"/>
          <w:right w:val="nil"/>
          <w:between w:val="nil"/>
        </w:pBdr>
        <w:jc w:val="both"/>
        <w:rPr>
          <w:rFonts w:ascii="Calibri" w:eastAsia="Calibri" w:hAnsi="Calibri" w:cs="Calibri"/>
          <w:color w:val="000000"/>
          <w:sz w:val="22"/>
          <w:szCs w:val="22"/>
        </w:rPr>
      </w:pPr>
    </w:p>
    <w:p w14:paraId="172565AE" w14:textId="10BA8C5F" w:rsidR="001A1802" w:rsidRDefault="001A1802">
      <w:pPr>
        <w:widowControl w:val="0"/>
        <w:pBdr>
          <w:top w:val="nil"/>
          <w:left w:val="nil"/>
          <w:bottom w:val="nil"/>
          <w:right w:val="nil"/>
          <w:between w:val="nil"/>
        </w:pBdr>
        <w:jc w:val="both"/>
        <w:rPr>
          <w:rFonts w:ascii="Calibri" w:eastAsia="Calibri" w:hAnsi="Calibri" w:cs="Calibri"/>
          <w:color w:val="000000"/>
          <w:sz w:val="22"/>
          <w:szCs w:val="22"/>
        </w:rPr>
      </w:pPr>
    </w:p>
    <w:p w14:paraId="5FA7C8EA" w14:textId="77777777" w:rsidR="001A1802" w:rsidRDefault="001A1802">
      <w:pPr>
        <w:widowControl w:val="0"/>
        <w:pBdr>
          <w:top w:val="nil"/>
          <w:left w:val="nil"/>
          <w:bottom w:val="nil"/>
          <w:right w:val="nil"/>
          <w:between w:val="nil"/>
        </w:pBdr>
        <w:jc w:val="both"/>
        <w:rPr>
          <w:rFonts w:ascii="Calibri" w:eastAsia="Calibri" w:hAnsi="Calibri" w:cs="Calibri"/>
          <w:color w:val="000000"/>
          <w:sz w:val="22"/>
          <w:szCs w:val="22"/>
        </w:rPr>
      </w:pPr>
    </w:p>
    <w:p w14:paraId="658CD1DD"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rPr>
      </w:pPr>
    </w:p>
    <w:p w14:paraId="665C0950" w14:textId="77777777" w:rsidR="003E3D50" w:rsidRDefault="004D627C">
      <w:pPr>
        <w:pBdr>
          <w:top w:val="nil"/>
          <w:left w:val="nil"/>
          <w:bottom w:val="nil"/>
          <w:right w:val="nil"/>
          <w:between w:val="nil"/>
        </w:pBdr>
        <w:jc w:val="right"/>
        <w:rPr>
          <w:rFonts w:ascii="Arial" w:eastAsia="Arial" w:hAnsi="Arial" w:cs="Arial"/>
          <w:color w:val="000000"/>
          <w:sz w:val="22"/>
          <w:szCs w:val="22"/>
        </w:rPr>
      </w:pPr>
      <w:r>
        <w:rPr>
          <w:rFonts w:ascii="Arial" w:eastAsia="Arial" w:hAnsi="Arial" w:cs="Arial"/>
          <w:b/>
          <w:color w:val="000000"/>
          <w:sz w:val="22"/>
          <w:szCs w:val="22"/>
        </w:rPr>
        <w:t>Załącznik nr 1 do WUK</w:t>
      </w:r>
    </w:p>
    <w:p w14:paraId="73DE2FD4" w14:textId="77777777" w:rsidR="003E3D50" w:rsidRDefault="004D627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Pełna nazwa Oferenta :...............................................................................</w:t>
      </w:r>
    </w:p>
    <w:p w14:paraId="2DDDDC31" w14:textId="77777777" w:rsidR="003E3D50" w:rsidRDefault="003E3D50">
      <w:pPr>
        <w:pBdr>
          <w:top w:val="nil"/>
          <w:left w:val="nil"/>
          <w:bottom w:val="nil"/>
          <w:right w:val="nil"/>
          <w:between w:val="nil"/>
        </w:pBdr>
        <w:jc w:val="both"/>
        <w:rPr>
          <w:rFonts w:ascii="Arial" w:eastAsia="Arial" w:hAnsi="Arial" w:cs="Arial"/>
          <w:color w:val="000000"/>
        </w:rPr>
      </w:pPr>
    </w:p>
    <w:p w14:paraId="3355072A" w14:textId="77777777" w:rsidR="003E3D50" w:rsidRDefault="004D627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Adres siedziby Oferenta :...........................................................................</w:t>
      </w:r>
    </w:p>
    <w:p w14:paraId="6000950C" w14:textId="77777777" w:rsidR="003E3D50" w:rsidRDefault="003E3D50">
      <w:pPr>
        <w:pBdr>
          <w:top w:val="nil"/>
          <w:left w:val="nil"/>
          <w:bottom w:val="nil"/>
          <w:right w:val="nil"/>
          <w:between w:val="nil"/>
        </w:pBdr>
        <w:jc w:val="both"/>
        <w:rPr>
          <w:rFonts w:ascii="Arial" w:eastAsia="Arial" w:hAnsi="Arial" w:cs="Arial"/>
          <w:color w:val="000000"/>
        </w:rPr>
      </w:pPr>
    </w:p>
    <w:p w14:paraId="1162CF72" w14:textId="77777777" w:rsidR="003E3D50" w:rsidRDefault="004D627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Nr telefonu*: .....................Nr faksu: .....................  adres e-mail ….......................@............................</w:t>
      </w:r>
    </w:p>
    <w:p w14:paraId="16BCF2FA" w14:textId="77777777" w:rsidR="003E3D50" w:rsidRDefault="003E3D50">
      <w:pPr>
        <w:pBdr>
          <w:top w:val="nil"/>
          <w:left w:val="nil"/>
          <w:bottom w:val="nil"/>
          <w:right w:val="nil"/>
          <w:between w:val="nil"/>
        </w:pBdr>
        <w:jc w:val="both"/>
        <w:rPr>
          <w:rFonts w:ascii="Arial" w:eastAsia="Arial" w:hAnsi="Arial" w:cs="Arial"/>
          <w:color w:val="000000"/>
        </w:rPr>
      </w:pPr>
    </w:p>
    <w:p w14:paraId="69C21AE3" w14:textId="77777777" w:rsidR="003E3D50" w:rsidRDefault="004D627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NIP …………..……. REGON ………………………..</w:t>
      </w:r>
    </w:p>
    <w:p w14:paraId="568E6DE6" w14:textId="77777777" w:rsidR="003E3D50" w:rsidRDefault="003E3D50">
      <w:pPr>
        <w:pBdr>
          <w:top w:val="nil"/>
          <w:left w:val="nil"/>
          <w:bottom w:val="nil"/>
          <w:right w:val="nil"/>
          <w:between w:val="nil"/>
        </w:pBdr>
        <w:jc w:val="both"/>
        <w:rPr>
          <w:rFonts w:ascii="Arial" w:eastAsia="Arial" w:hAnsi="Arial" w:cs="Arial"/>
          <w:color w:val="000000"/>
        </w:rPr>
      </w:pPr>
    </w:p>
    <w:p w14:paraId="311AFEED" w14:textId="77777777" w:rsidR="003E3D50" w:rsidRDefault="004D627C">
      <w:p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rPr>
        <w:t>*nr telefonu jest podawany dobrowolnie i może zostać wykorzystany jedynie w celu przeprowadzenia postępowania</w:t>
      </w:r>
    </w:p>
    <w:p w14:paraId="73B292ED" w14:textId="77777777" w:rsidR="003E3D50" w:rsidRDefault="004D627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8"/>
          <w:szCs w:val="28"/>
        </w:rPr>
        <w:t>O F E R T A</w:t>
      </w:r>
    </w:p>
    <w:p w14:paraId="24BB7D38" w14:textId="77777777" w:rsidR="003E3D50" w:rsidRDefault="003E3D50">
      <w:pPr>
        <w:pBdr>
          <w:top w:val="nil"/>
          <w:left w:val="nil"/>
          <w:bottom w:val="nil"/>
          <w:right w:val="nil"/>
          <w:between w:val="nil"/>
        </w:pBdr>
        <w:jc w:val="both"/>
        <w:rPr>
          <w:rFonts w:ascii="Arial" w:eastAsia="Arial" w:hAnsi="Arial" w:cs="Arial"/>
          <w:color w:val="000000"/>
          <w:sz w:val="22"/>
          <w:szCs w:val="22"/>
        </w:rPr>
      </w:pPr>
    </w:p>
    <w:p w14:paraId="47BF8F35" w14:textId="6D93ADEB" w:rsidR="003E3D50" w:rsidRDefault="004D627C">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Oferujemy wykonanie przedmiotu koncesji pn.:</w:t>
      </w:r>
      <w:r>
        <w:rPr>
          <w:rFonts w:ascii="Arial" w:eastAsia="Arial" w:hAnsi="Arial" w:cs="Arial"/>
          <w:i/>
          <w:color w:val="000000"/>
        </w:rPr>
        <w:t xml:space="preserve"> „</w:t>
      </w:r>
      <w:r>
        <w:rPr>
          <w:rFonts w:ascii="Arial" w:eastAsia="Arial" w:hAnsi="Arial" w:cs="Arial"/>
          <w:b/>
          <w:color w:val="000000"/>
        </w:rPr>
        <w:t xml:space="preserve"> Obsługa przewozów w transporcie zbiorowym na terenie Gminy Łazy </w:t>
      </w:r>
      <w:r w:rsidR="000943EA">
        <w:rPr>
          <w:rFonts w:ascii="Arial" w:eastAsia="Arial" w:hAnsi="Arial" w:cs="Arial"/>
          <w:b/>
          <w:color w:val="000000"/>
        </w:rPr>
        <w:t xml:space="preserve"> - postępowanie 2 </w:t>
      </w:r>
      <w:r>
        <w:rPr>
          <w:rFonts w:ascii="Arial" w:eastAsia="Arial" w:hAnsi="Arial" w:cs="Arial"/>
          <w:b/>
          <w:color w:val="000000"/>
        </w:rPr>
        <w:t>na liniach:</w:t>
      </w:r>
    </w:p>
    <w:p w14:paraId="1AE5B122" w14:textId="77777777" w:rsidR="003E3D50" w:rsidRDefault="004D627C">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Linia: Grabowa – Łazy– Rokitno Szlacheckie – Hutki Kanki przez Grabowa – Skałbania;</w:t>
      </w:r>
    </w:p>
    <w:p w14:paraId="78C926C3" w14:textId="77777777" w:rsidR="003E3D50" w:rsidRDefault="004D627C">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Linia: Łazy przez Głazówkę – Kazimierówka – Zawiercie Dworzec PKP.</w:t>
      </w:r>
    </w:p>
    <w:p w14:paraId="57E0F6A2" w14:textId="77777777" w:rsidR="003E3D50" w:rsidRDefault="003E3D50">
      <w:pPr>
        <w:widowControl w:val="0"/>
        <w:pBdr>
          <w:top w:val="nil"/>
          <w:left w:val="nil"/>
          <w:bottom w:val="nil"/>
          <w:right w:val="nil"/>
          <w:between w:val="nil"/>
        </w:pBdr>
        <w:rPr>
          <w:rFonts w:ascii="Arial" w:eastAsia="Arial" w:hAnsi="Arial" w:cs="Arial"/>
          <w:b/>
          <w:color w:val="000000"/>
          <w:sz w:val="22"/>
          <w:szCs w:val="22"/>
        </w:rPr>
      </w:pPr>
    </w:p>
    <w:tbl>
      <w:tblPr>
        <w:tblStyle w:val="a"/>
        <w:tblW w:w="9809" w:type="dxa"/>
        <w:tblInd w:w="0" w:type="dxa"/>
        <w:tblLayout w:type="fixed"/>
        <w:tblLook w:val="0000" w:firstRow="0" w:lastRow="0" w:firstColumn="0" w:lastColumn="0" w:noHBand="0" w:noVBand="0"/>
      </w:tblPr>
      <w:tblGrid>
        <w:gridCol w:w="567"/>
        <w:gridCol w:w="3402"/>
        <w:gridCol w:w="1671"/>
        <w:gridCol w:w="1448"/>
        <w:gridCol w:w="967"/>
        <w:gridCol w:w="1754"/>
      </w:tblGrid>
      <w:tr w:rsidR="003E3D50" w14:paraId="0507E13F" w14:textId="77777777">
        <w:tc>
          <w:tcPr>
            <w:tcW w:w="567" w:type="dxa"/>
            <w:tcBorders>
              <w:top w:val="single" w:sz="4" w:space="0" w:color="000000"/>
              <w:left w:val="single" w:sz="4" w:space="0" w:color="000000"/>
              <w:bottom w:val="single" w:sz="4" w:space="0" w:color="000000"/>
            </w:tcBorders>
            <w:vAlign w:val="center"/>
          </w:tcPr>
          <w:p w14:paraId="6C627EFD" w14:textId="77777777" w:rsidR="003E3D50" w:rsidRDefault="003E3D50">
            <w:pPr>
              <w:pBdr>
                <w:top w:val="nil"/>
                <w:left w:val="nil"/>
                <w:bottom w:val="nil"/>
                <w:right w:val="nil"/>
                <w:between w:val="nil"/>
              </w:pBdr>
              <w:spacing w:after="160" w:line="252" w:lineRule="auto"/>
              <w:rPr>
                <w:rFonts w:ascii="Calibri" w:eastAsia="Calibri" w:hAnsi="Calibri" w:cs="Calibri"/>
                <w:color w:val="000000"/>
                <w:sz w:val="18"/>
                <w:szCs w:val="18"/>
              </w:rPr>
            </w:pPr>
          </w:p>
          <w:p w14:paraId="19AE9D75" w14:textId="77777777" w:rsidR="003E3D50" w:rsidRDefault="004D627C">
            <w:pPr>
              <w:pBdr>
                <w:top w:val="nil"/>
                <w:left w:val="nil"/>
                <w:bottom w:val="nil"/>
                <w:right w:val="nil"/>
                <w:between w:val="nil"/>
              </w:pBdr>
              <w:spacing w:after="160" w:line="252" w:lineRule="auto"/>
              <w:rPr>
                <w:rFonts w:ascii="Arial" w:eastAsia="Arial" w:hAnsi="Arial" w:cs="Arial"/>
                <w:color w:val="000000"/>
                <w:sz w:val="18"/>
                <w:szCs w:val="18"/>
              </w:rPr>
            </w:pPr>
            <w:r>
              <w:rPr>
                <w:rFonts w:ascii="Arial" w:eastAsia="Arial" w:hAnsi="Arial" w:cs="Arial"/>
                <w:b/>
                <w:color w:val="000000"/>
                <w:sz w:val="18"/>
                <w:szCs w:val="18"/>
              </w:rPr>
              <w:t>Lp.</w:t>
            </w:r>
          </w:p>
        </w:tc>
        <w:tc>
          <w:tcPr>
            <w:tcW w:w="3402" w:type="dxa"/>
            <w:tcBorders>
              <w:top w:val="single" w:sz="4" w:space="0" w:color="000000"/>
              <w:left w:val="single" w:sz="4" w:space="0" w:color="000000"/>
              <w:bottom w:val="single" w:sz="4" w:space="0" w:color="000000"/>
            </w:tcBorders>
            <w:vAlign w:val="center"/>
          </w:tcPr>
          <w:p w14:paraId="5ADB5A8F" w14:textId="77777777" w:rsidR="003E3D50" w:rsidRDefault="003E3D50">
            <w:pPr>
              <w:pBdr>
                <w:top w:val="nil"/>
                <w:left w:val="nil"/>
                <w:bottom w:val="nil"/>
                <w:right w:val="nil"/>
                <w:between w:val="nil"/>
              </w:pBdr>
              <w:spacing w:after="160" w:line="252" w:lineRule="auto"/>
              <w:jc w:val="center"/>
              <w:rPr>
                <w:rFonts w:ascii="Arial" w:eastAsia="Arial" w:hAnsi="Arial" w:cs="Arial"/>
                <w:color w:val="000000"/>
                <w:sz w:val="18"/>
                <w:szCs w:val="18"/>
              </w:rPr>
            </w:pPr>
          </w:p>
          <w:p w14:paraId="2C2DFD9C" w14:textId="77777777" w:rsidR="003E3D50" w:rsidRDefault="004D627C">
            <w:pPr>
              <w:pBdr>
                <w:top w:val="nil"/>
                <w:left w:val="nil"/>
                <w:bottom w:val="nil"/>
                <w:right w:val="nil"/>
                <w:between w:val="nil"/>
              </w:pBdr>
              <w:spacing w:after="160" w:line="252" w:lineRule="auto"/>
              <w:jc w:val="center"/>
              <w:rPr>
                <w:rFonts w:ascii="Arial" w:eastAsia="Arial" w:hAnsi="Arial" w:cs="Arial"/>
                <w:color w:val="000000"/>
                <w:sz w:val="18"/>
                <w:szCs w:val="18"/>
              </w:rPr>
            </w:pPr>
            <w:r>
              <w:rPr>
                <w:rFonts w:ascii="Arial" w:eastAsia="Arial" w:hAnsi="Arial" w:cs="Arial"/>
                <w:b/>
                <w:color w:val="000000"/>
                <w:sz w:val="18"/>
                <w:szCs w:val="18"/>
              </w:rPr>
              <w:t>Opis</w:t>
            </w:r>
          </w:p>
        </w:tc>
        <w:tc>
          <w:tcPr>
            <w:tcW w:w="1671" w:type="dxa"/>
            <w:tcBorders>
              <w:top w:val="single" w:sz="4" w:space="0" w:color="000000"/>
              <w:left w:val="single" w:sz="4" w:space="0" w:color="000000"/>
              <w:bottom w:val="single" w:sz="4" w:space="0" w:color="000000"/>
            </w:tcBorders>
            <w:vAlign w:val="center"/>
          </w:tcPr>
          <w:p w14:paraId="7B672575" w14:textId="77777777" w:rsidR="003E3D50" w:rsidRDefault="004D627C">
            <w:pPr>
              <w:pBdr>
                <w:top w:val="nil"/>
                <w:left w:val="nil"/>
                <w:bottom w:val="nil"/>
                <w:right w:val="nil"/>
                <w:between w:val="nil"/>
              </w:pBdr>
              <w:spacing w:after="160" w:line="252" w:lineRule="auto"/>
              <w:jc w:val="center"/>
              <w:rPr>
                <w:rFonts w:ascii="Arial" w:eastAsia="Arial" w:hAnsi="Arial" w:cs="Arial"/>
                <w:color w:val="000000"/>
                <w:sz w:val="18"/>
                <w:szCs w:val="18"/>
              </w:rPr>
            </w:pPr>
            <w:r>
              <w:rPr>
                <w:rFonts w:ascii="Arial" w:eastAsia="Arial" w:hAnsi="Arial" w:cs="Arial"/>
                <w:b/>
                <w:color w:val="000000"/>
                <w:sz w:val="18"/>
                <w:szCs w:val="18"/>
              </w:rPr>
              <w:t>Jedn. miary</w:t>
            </w:r>
          </w:p>
        </w:tc>
        <w:tc>
          <w:tcPr>
            <w:tcW w:w="1448" w:type="dxa"/>
            <w:tcBorders>
              <w:top w:val="single" w:sz="4" w:space="0" w:color="000000"/>
              <w:left w:val="single" w:sz="4" w:space="0" w:color="000000"/>
              <w:bottom w:val="single" w:sz="4" w:space="0" w:color="000000"/>
            </w:tcBorders>
            <w:vAlign w:val="center"/>
          </w:tcPr>
          <w:p w14:paraId="3F14E6E6" w14:textId="77777777" w:rsidR="003E3D50" w:rsidRDefault="004D627C">
            <w:pPr>
              <w:pBdr>
                <w:top w:val="nil"/>
                <w:left w:val="nil"/>
                <w:bottom w:val="nil"/>
                <w:right w:val="nil"/>
                <w:between w:val="nil"/>
              </w:pBdr>
              <w:spacing w:after="160" w:line="252" w:lineRule="auto"/>
              <w:jc w:val="center"/>
              <w:rPr>
                <w:rFonts w:ascii="Arial" w:eastAsia="Arial" w:hAnsi="Arial" w:cs="Arial"/>
                <w:color w:val="000000"/>
                <w:sz w:val="18"/>
                <w:szCs w:val="18"/>
              </w:rPr>
            </w:pPr>
            <w:r>
              <w:rPr>
                <w:rFonts w:ascii="Arial" w:eastAsia="Arial" w:hAnsi="Arial" w:cs="Arial"/>
                <w:b/>
                <w:color w:val="000000"/>
                <w:sz w:val="18"/>
                <w:szCs w:val="18"/>
              </w:rPr>
              <w:t>Ilość w km</w:t>
            </w:r>
          </w:p>
        </w:tc>
        <w:tc>
          <w:tcPr>
            <w:tcW w:w="967" w:type="dxa"/>
            <w:tcBorders>
              <w:top w:val="single" w:sz="4" w:space="0" w:color="000000"/>
              <w:left w:val="single" w:sz="4" w:space="0" w:color="000000"/>
              <w:bottom w:val="single" w:sz="4" w:space="0" w:color="000000"/>
            </w:tcBorders>
            <w:vAlign w:val="center"/>
          </w:tcPr>
          <w:p w14:paraId="1FEAE6E4" w14:textId="77777777" w:rsidR="003E3D50" w:rsidRDefault="004D627C">
            <w:pPr>
              <w:pBdr>
                <w:top w:val="nil"/>
                <w:left w:val="nil"/>
                <w:bottom w:val="nil"/>
                <w:right w:val="nil"/>
                <w:between w:val="nil"/>
              </w:pBdr>
              <w:spacing w:after="160" w:line="252" w:lineRule="auto"/>
              <w:jc w:val="center"/>
              <w:rPr>
                <w:rFonts w:ascii="Arial" w:eastAsia="Arial" w:hAnsi="Arial" w:cs="Arial"/>
                <w:color w:val="000000"/>
                <w:sz w:val="18"/>
                <w:szCs w:val="18"/>
              </w:rPr>
            </w:pPr>
            <w:r>
              <w:rPr>
                <w:rFonts w:ascii="Arial" w:eastAsia="Arial" w:hAnsi="Arial" w:cs="Arial"/>
                <w:b/>
                <w:color w:val="000000"/>
                <w:sz w:val="18"/>
                <w:szCs w:val="18"/>
              </w:rPr>
              <w:t>Cena jedn.</w:t>
            </w:r>
          </w:p>
        </w:tc>
        <w:tc>
          <w:tcPr>
            <w:tcW w:w="1754" w:type="dxa"/>
            <w:tcBorders>
              <w:top w:val="single" w:sz="4" w:space="0" w:color="000000"/>
              <w:left w:val="single" w:sz="4" w:space="0" w:color="000000"/>
              <w:bottom w:val="single" w:sz="4" w:space="0" w:color="000000"/>
              <w:right w:val="single" w:sz="4" w:space="0" w:color="000000"/>
            </w:tcBorders>
            <w:vAlign w:val="center"/>
          </w:tcPr>
          <w:p w14:paraId="11A86A6F" w14:textId="77777777" w:rsidR="003E3D50" w:rsidRDefault="004D627C">
            <w:pPr>
              <w:pBdr>
                <w:top w:val="nil"/>
                <w:left w:val="nil"/>
                <w:bottom w:val="nil"/>
                <w:right w:val="nil"/>
                <w:between w:val="nil"/>
              </w:pBdr>
              <w:spacing w:after="160" w:line="252" w:lineRule="auto"/>
              <w:jc w:val="center"/>
              <w:rPr>
                <w:rFonts w:ascii="Arial" w:eastAsia="Arial" w:hAnsi="Arial" w:cs="Arial"/>
                <w:color w:val="000000"/>
                <w:sz w:val="18"/>
                <w:szCs w:val="18"/>
              </w:rPr>
            </w:pPr>
            <w:r>
              <w:rPr>
                <w:rFonts w:ascii="Arial" w:eastAsia="Arial" w:hAnsi="Arial" w:cs="Arial"/>
                <w:b/>
                <w:color w:val="000000"/>
                <w:sz w:val="18"/>
                <w:szCs w:val="18"/>
              </w:rPr>
              <w:t>Wartość netto (cena jednostkowa x ilość km)</w:t>
            </w:r>
          </w:p>
        </w:tc>
      </w:tr>
      <w:tr w:rsidR="003E3D50" w14:paraId="5C644088" w14:textId="77777777">
        <w:tc>
          <w:tcPr>
            <w:tcW w:w="567" w:type="dxa"/>
            <w:tcBorders>
              <w:left w:val="single" w:sz="4" w:space="0" w:color="000000"/>
              <w:bottom w:val="single" w:sz="4" w:space="0" w:color="000000"/>
            </w:tcBorders>
            <w:vAlign w:val="center"/>
          </w:tcPr>
          <w:p w14:paraId="1A58D4DA"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1</w:t>
            </w:r>
          </w:p>
        </w:tc>
        <w:tc>
          <w:tcPr>
            <w:tcW w:w="3402" w:type="dxa"/>
            <w:tcBorders>
              <w:left w:val="single" w:sz="4" w:space="0" w:color="000000"/>
              <w:bottom w:val="single" w:sz="4" w:space="0" w:color="000000"/>
            </w:tcBorders>
            <w:vAlign w:val="center"/>
          </w:tcPr>
          <w:p w14:paraId="5CEA740E"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 xml:space="preserve">Usługa przewozu osób </w:t>
            </w:r>
          </w:p>
        </w:tc>
        <w:tc>
          <w:tcPr>
            <w:tcW w:w="1671" w:type="dxa"/>
            <w:tcBorders>
              <w:left w:val="single" w:sz="4" w:space="0" w:color="000000"/>
              <w:bottom w:val="single" w:sz="4" w:space="0" w:color="000000"/>
            </w:tcBorders>
            <w:vAlign w:val="center"/>
          </w:tcPr>
          <w:p w14:paraId="29731428"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wozokilometr</w:t>
            </w:r>
          </w:p>
        </w:tc>
        <w:tc>
          <w:tcPr>
            <w:tcW w:w="1448" w:type="dxa"/>
            <w:tcBorders>
              <w:left w:val="single" w:sz="4" w:space="0" w:color="000000"/>
              <w:bottom w:val="single" w:sz="4" w:space="0" w:color="000000"/>
            </w:tcBorders>
            <w:vAlign w:val="center"/>
          </w:tcPr>
          <w:p w14:paraId="3ED8F88E"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453 600</w:t>
            </w:r>
          </w:p>
        </w:tc>
        <w:tc>
          <w:tcPr>
            <w:tcW w:w="967" w:type="dxa"/>
            <w:tcBorders>
              <w:left w:val="single" w:sz="4" w:space="0" w:color="000000"/>
              <w:bottom w:val="single" w:sz="4" w:space="0" w:color="000000"/>
            </w:tcBorders>
            <w:vAlign w:val="center"/>
          </w:tcPr>
          <w:p w14:paraId="24C43801"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rPr>
            </w:pPr>
          </w:p>
        </w:tc>
        <w:tc>
          <w:tcPr>
            <w:tcW w:w="1754" w:type="dxa"/>
            <w:tcBorders>
              <w:left w:val="single" w:sz="4" w:space="0" w:color="000000"/>
              <w:bottom w:val="single" w:sz="4" w:space="0" w:color="000000"/>
              <w:right w:val="single" w:sz="4" w:space="0" w:color="000000"/>
            </w:tcBorders>
            <w:vAlign w:val="center"/>
          </w:tcPr>
          <w:p w14:paraId="16A53EBB"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rPr>
            </w:pPr>
          </w:p>
        </w:tc>
      </w:tr>
      <w:tr w:rsidR="003E3D50" w14:paraId="4925E9DE" w14:textId="77777777">
        <w:trPr>
          <w:trHeight w:val="443"/>
        </w:trPr>
        <w:tc>
          <w:tcPr>
            <w:tcW w:w="567" w:type="dxa"/>
            <w:tcBorders>
              <w:left w:val="single" w:sz="4" w:space="0" w:color="000000"/>
              <w:bottom w:val="single" w:sz="4" w:space="0" w:color="000000"/>
            </w:tcBorders>
            <w:vAlign w:val="center"/>
          </w:tcPr>
          <w:p w14:paraId="0D0C8EE1"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rPr>
            </w:pPr>
          </w:p>
        </w:tc>
        <w:tc>
          <w:tcPr>
            <w:tcW w:w="3402" w:type="dxa"/>
            <w:tcBorders>
              <w:left w:val="single" w:sz="4" w:space="0" w:color="000000"/>
              <w:bottom w:val="single" w:sz="4" w:space="0" w:color="000000"/>
            </w:tcBorders>
            <w:vAlign w:val="center"/>
          </w:tcPr>
          <w:p w14:paraId="35D20FAD"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 xml:space="preserve">VAT </w:t>
            </w:r>
          </w:p>
        </w:tc>
        <w:tc>
          <w:tcPr>
            <w:tcW w:w="1671" w:type="dxa"/>
            <w:tcBorders>
              <w:left w:val="single" w:sz="4" w:space="0" w:color="000000"/>
              <w:bottom w:val="single" w:sz="4" w:space="0" w:color="000000"/>
            </w:tcBorders>
            <w:vAlign w:val="center"/>
          </w:tcPr>
          <w:p w14:paraId="56B033B1"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w:t>
            </w:r>
          </w:p>
        </w:tc>
        <w:tc>
          <w:tcPr>
            <w:tcW w:w="1448" w:type="dxa"/>
            <w:tcBorders>
              <w:left w:val="single" w:sz="4" w:space="0" w:color="000000"/>
              <w:bottom w:val="single" w:sz="4" w:space="0" w:color="000000"/>
            </w:tcBorders>
            <w:vAlign w:val="center"/>
          </w:tcPr>
          <w:p w14:paraId="40BBF0F5"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w:t>
            </w:r>
          </w:p>
        </w:tc>
        <w:tc>
          <w:tcPr>
            <w:tcW w:w="967" w:type="dxa"/>
            <w:tcBorders>
              <w:left w:val="single" w:sz="4" w:space="0" w:color="000000"/>
              <w:bottom w:val="single" w:sz="4" w:space="0" w:color="000000"/>
            </w:tcBorders>
            <w:vAlign w:val="center"/>
          </w:tcPr>
          <w:p w14:paraId="0517B0D0"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w:t>
            </w:r>
          </w:p>
        </w:tc>
        <w:tc>
          <w:tcPr>
            <w:tcW w:w="1754" w:type="dxa"/>
            <w:tcBorders>
              <w:left w:val="single" w:sz="4" w:space="0" w:color="000000"/>
              <w:bottom w:val="single" w:sz="4" w:space="0" w:color="000000"/>
              <w:right w:val="single" w:sz="4" w:space="0" w:color="000000"/>
            </w:tcBorders>
            <w:vAlign w:val="center"/>
          </w:tcPr>
          <w:p w14:paraId="78E6CBD0"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rPr>
            </w:pPr>
          </w:p>
        </w:tc>
      </w:tr>
      <w:tr w:rsidR="003E3D50" w14:paraId="49D79090" w14:textId="77777777">
        <w:tc>
          <w:tcPr>
            <w:tcW w:w="567" w:type="dxa"/>
            <w:tcBorders>
              <w:left w:val="single" w:sz="4" w:space="0" w:color="000000"/>
              <w:bottom w:val="single" w:sz="4" w:space="0" w:color="000000"/>
            </w:tcBorders>
            <w:vAlign w:val="center"/>
          </w:tcPr>
          <w:p w14:paraId="4E89B480"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rPr>
            </w:pPr>
          </w:p>
        </w:tc>
        <w:tc>
          <w:tcPr>
            <w:tcW w:w="3402" w:type="dxa"/>
            <w:tcBorders>
              <w:left w:val="single" w:sz="4" w:space="0" w:color="000000"/>
              <w:bottom w:val="single" w:sz="4" w:space="0" w:color="000000"/>
            </w:tcBorders>
            <w:vAlign w:val="center"/>
          </w:tcPr>
          <w:p w14:paraId="13DE7DF3"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Wartość brutto</w:t>
            </w:r>
          </w:p>
        </w:tc>
        <w:tc>
          <w:tcPr>
            <w:tcW w:w="1671" w:type="dxa"/>
            <w:tcBorders>
              <w:left w:val="single" w:sz="4" w:space="0" w:color="000000"/>
              <w:bottom w:val="single" w:sz="4" w:space="0" w:color="000000"/>
            </w:tcBorders>
            <w:vAlign w:val="center"/>
          </w:tcPr>
          <w:p w14:paraId="599298E2"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w:t>
            </w:r>
          </w:p>
        </w:tc>
        <w:tc>
          <w:tcPr>
            <w:tcW w:w="1448" w:type="dxa"/>
            <w:tcBorders>
              <w:left w:val="single" w:sz="4" w:space="0" w:color="000000"/>
              <w:bottom w:val="single" w:sz="4" w:space="0" w:color="000000"/>
            </w:tcBorders>
            <w:vAlign w:val="center"/>
          </w:tcPr>
          <w:p w14:paraId="68000C7C"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w:t>
            </w:r>
          </w:p>
        </w:tc>
        <w:tc>
          <w:tcPr>
            <w:tcW w:w="967" w:type="dxa"/>
            <w:tcBorders>
              <w:left w:val="single" w:sz="4" w:space="0" w:color="000000"/>
              <w:bottom w:val="single" w:sz="4" w:space="0" w:color="000000"/>
            </w:tcBorders>
            <w:vAlign w:val="center"/>
          </w:tcPr>
          <w:p w14:paraId="64EBF0F3" w14:textId="77777777" w:rsidR="003E3D50" w:rsidRDefault="004D627C">
            <w:pPr>
              <w:pBdr>
                <w:top w:val="nil"/>
                <w:left w:val="nil"/>
                <w:bottom w:val="nil"/>
                <w:right w:val="nil"/>
                <w:between w:val="nil"/>
              </w:pBdr>
              <w:spacing w:after="160" w:line="252" w:lineRule="auto"/>
              <w:rPr>
                <w:rFonts w:ascii="Arial" w:eastAsia="Arial" w:hAnsi="Arial" w:cs="Arial"/>
                <w:color w:val="000000"/>
                <w:sz w:val="22"/>
                <w:szCs w:val="22"/>
              </w:rPr>
            </w:pPr>
            <w:r>
              <w:rPr>
                <w:rFonts w:ascii="Arial" w:eastAsia="Arial" w:hAnsi="Arial" w:cs="Arial"/>
                <w:color w:val="000000"/>
                <w:sz w:val="22"/>
                <w:szCs w:val="22"/>
              </w:rPr>
              <w:t>-------</w:t>
            </w:r>
          </w:p>
        </w:tc>
        <w:tc>
          <w:tcPr>
            <w:tcW w:w="1754" w:type="dxa"/>
            <w:tcBorders>
              <w:left w:val="single" w:sz="4" w:space="0" w:color="000000"/>
              <w:bottom w:val="single" w:sz="4" w:space="0" w:color="000000"/>
              <w:right w:val="single" w:sz="4" w:space="0" w:color="000000"/>
            </w:tcBorders>
            <w:vAlign w:val="center"/>
          </w:tcPr>
          <w:p w14:paraId="4A877670" w14:textId="77777777" w:rsidR="003E3D50" w:rsidRDefault="003E3D50">
            <w:pPr>
              <w:pBdr>
                <w:top w:val="nil"/>
                <w:left w:val="nil"/>
                <w:bottom w:val="nil"/>
                <w:right w:val="nil"/>
                <w:between w:val="nil"/>
              </w:pBdr>
              <w:spacing w:after="160" w:line="252" w:lineRule="auto"/>
              <w:rPr>
                <w:rFonts w:ascii="Arial" w:eastAsia="Arial" w:hAnsi="Arial" w:cs="Arial"/>
                <w:color w:val="000000"/>
                <w:sz w:val="22"/>
                <w:szCs w:val="22"/>
              </w:rPr>
            </w:pPr>
          </w:p>
        </w:tc>
      </w:tr>
    </w:tbl>
    <w:p w14:paraId="6DD1B109" w14:textId="77777777" w:rsidR="003E3D50" w:rsidRDefault="003E3D50">
      <w:pPr>
        <w:pBdr>
          <w:top w:val="nil"/>
          <w:left w:val="nil"/>
          <w:bottom w:val="nil"/>
          <w:right w:val="nil"/>
          <w:between w:val="nil"/>
        </w:pBdr>
        <w:jc w:val="both"/>
        <w:rPr>
          <w:rFonts w:ascii="Arial" w:eastAsia="Arial" w:hAnsi="Arial" w:cs="Arial"/>
          <w:color w:val="000000"/>
          <w:sz w:val="22"/>
          <w:szCs w:val="22"/>
        </w:rPr>
      </w:pPr>
    </w:p>
    <w:p w14:paraId="2081A679" w14:textId="77777777" w:rsidR="003E3D50" w:rsidRDefault="004D627C">
      <w:pPr>
        <w:numPr>
          <w:ilvl w:val="0"/>
          <w:numId w:val="16"/>
        </w:numPr>
        <w:pBdr>
          <w:top w:val="nil"/>
          <w:left w:val="nil"/>
          <w:bottom w:val="nil"/>
          <w:right w:val="nil"/>
          <w:between w:val="nil"/>
        </w:pBdr>
        <w:tabs>
          <w:tab w:val="left" w:pos="284"/>
        </w:tabs>
        <w:jc w:val="both"/>
      </w:pPr>
      <w:r>
        <w:rPr>
          <w:rFonts w:ascii="Arial" w:eastAsia="Arial" w:hAnsi="Arial" w:cs="Arial"/>
          <w:color w:val="000000"/>
        </w:rPr>
        <w:t>Oświadczamy, że zapoznaliśmy się z Warunkami Uzyskania Koncesji  i nie wnosimy do niej żadnych zastrzeżeń oraz zdobyliśmy konieczne informacje do przygotowania  i złożenia oferty oraz do wykonania przedmiotu umowy.</w:t>
      </w:r>
    </w:p>
    <w:p w14:paraId="28DC41B5" w14:textId="77777777" w:rsidR="003E3D50" w:rsidRDefault="004D627C">
      <w:pPr>
        <w:numPr>
          <w:ilvl w:val="0"/>
          <w:numId w:val="16"/>
        </w:numPr>
        <w:pBdr>
          <w:top w:val="nil"/>
          <w:left w:val="nil"/>
          <w:bottom w:val="nil"/>
          <w:right w:val="nil"/>
          <w:between w:val="nil"/>
        </w:pBdr>
        <w:tabs>
          <w:tab w:val="left" w:pos="284"/>
        </w:tabs>
        <w:jc w:val="both"/>
      </w:pPr>
      <w:r>
        <w:rPr>
          <w:rFonts w:ascii="Arial" w:eastAsia="Arial" w:hAnsi="Arial" w:cs="Arial"/>
          <w:color w:val="000000"/>
        </w:rPr>
        <w:t xml:space="preserve">Zobowiązujemy się w przypadku wyboru naszej oferty do zawarcia umowy w miejscu i terminie wyznaczonym przez Koncesjodawcę na warunkach określonych  Warunkach Uzyskania Koncesji </w:t>
      </w:r>
    </w:p>
    <w:p w14:paraId="24D176C0" w14:textId="77777777" w:rsidR="003E3D50" w:rsidRDefault="004D627C">
      <w:pPr>
        <w:numPr>
          <w:ilvl w:val="0"/>
          <w:numId w:val="16"/>
        </w:numPr>
        <w:pBdr>
          <w:top w:val="nil"/>
          <w:left w:val="nil"/>
          <w:bottom w:val="nil"/>
          <w:right w:val="nil"/>
          <w:between w:val="nil"/>
        </w:pBdr>
        <w:tabs>
          <w:tab w:val="left" w:pos="284"/>
        </w:tabs>
        <w:jc w:val="both"/>
      </w:pPr>
      <w:r>
        <w:rPr>
          <w:rFonts w:ascii="Arial" w:eastAsia="Arial" w:hAnsi="Arial" w:cs="Arial"/>
          <w:color w:val="000000"/>
        </w:rPr>
        <w:t>Oświadczamy, że uważamy się za związanych niniejszą ofertą przez okres 30 dni.</w:t>
      </w:r>
    </w:p>
    <w:p w14:paraId="12C56DDB" w14:textId="77777777" w:rsidR="003E3D50" w:rsidRDefault="004D627C">
      <w:pPr>
        <w:numPr>
          <w:ilvl w:val="0"/>
          <w:numId w:val="16"/>
        </w:numPr>
        <w:pBdr>
          <w:top w:val="nil"/>
          <w:left w:val="nil"/>
          <w:bottom w:val="nil"/>
          <w:right w:val="nil"/>
          <w:between w:val="nil"/>
        </w:pBdr>
        <w:tabs>
          <w:tab w:val="left" w:pos="284"/>
        </w:tabs>
        <w:jc w:val="both"/>
      </w:pPr>
      <w:r>
        <w:rPr>
          <w:rFonts w:ascii="Arial" w:eastAsia="Arial" w:hAnsi="Arial" w:cs="Arial"/>
          <w:color w:val="000000"/>
        </w:rPr>
        <w:t xml:space="preserve">Oferujemy termin wykonania zamówienia – </w:t>
      </w:r>
      <w:r>
        <w:rPr>
          <w:rFonts w:ascii="Arial" w:eastAsia="Arial" w:hAnsi="Arial" w:cs="Arial"/>
          <w:b/>
          <w:color w:val="000000"/>
        </w:rPr>
        <w:t>od 01.01.2023 r do 31.12.2025r.</w:t>
      </w:r>
    </w:p>
    <w:p w14:paraId="3B1436B0" w14:textId="77777777" w:rsidR="003E3D50" w:rsidRDefault="004D627C">
      <w:pPr>
        <w:widowControl w:val="0"/>
        <w:numPr>
          <w:ilvl w:val="0"/>
          <w:numId w:val="16"/>
        </w:numPr>
        <w:pBdr>
          <w:top w:val="nil"/>
          <w:left w:val="nil"/>
          <w:bottom w:val="nil"/>
          <w:right w:val="nil"/>
          <w:between w:val="nil"/>
        </w:pBdr>
        <w:tabs>
          <w:tab w:val="left" w:pos="284"/>
        </w:tabs>
        <w:jc w:val="both"/>
      </w:pPr>
      <w:r>
        <w:rPr>
          <w:rFonts w:ascii="Arial" w:eastAsia="Arial" w:hAnsi="Arial" w:cs="Arial"/>
          <w:color w:val="000000"/>
        </w:rPr>
        <w:t xml:space="preserve">Podwykonawcom zamierzamy powierzyć wykonanie następujących części zamówienia </w:t>
      </w:r>
    </w:p>
    <w:p w14:paraId="1182C665" w14:textId="77777777" w:rsidR="003E3D50" w:rsidRDefault="004D627C">
      <w:pPr>
        <w:pBdr>
          <w:top w:val="nil"/>
          <w:left w:val="nil"/>
          <w:bottom w:val="nil"/>
          <w:right w:val="nil"/>
          <w:between w:val="nil"/>
        </w:pBdr>
        <w:tabs>
          <w:tab w:val="left" w:pos="284"/>
        </w:tabs>
        <w:spacing w:after="160"/>
        <w:jc w:val="both"/>
        <w:rPr>
          <w:rFonts w:ascii="Arial" w:eastAsia="Arial" w:hAnsi="Arial" w:cs="Arial"/>
          <w:color w:val="000000"/>
        </w:rPr>
      </w:pPr>
      <w:r>
        <w:rPr>
          <w:rFonts w:ascii="Arial" w:eastAsia="Arial" w:hAnsi="Arial" w:cs="Arial"/>
          <w:i/>
          <w:color w:val="000000"/>
        </w:rPr>
        <w:tab/>
        <w:t>( jeżeli dotyczy):</w:t>
      </w:r>
    </w:p>
    <w:p w14:paraId="6101DCF7" w14:textId="77777777" w:rsidR="003E3D50" w:rsidRDefault="004D627C">
      <w:pPr>
        <w:pBdr>
          <w:top w:val="nil"/>
          <w:left w:val="nil"/>
          <w:bottom w:val="nil"/>
          <w:right w:val="nil"/>
          <w:between w:val="nil"/>
        </w:pBdr>
        <w:tabs>
          <w:tab w:val="left" w:pos="284"/>
        </w:tabs>
        <w:spacing w:after="160"/>
        <w:jc w:val="both"/>
        <w:rPr>
          <w:rFonts w:ascii="Arial" w:eastAsia="Arial" w:hAnsi="Arial" w:cs="Arial"/>
          <w:color w:val="000000"/>
        </w:rPr>
      </w:pPr>
      <w:r>
        <w:rPr>
          <w:rFonts w:ascii="Arial" w:eastAsia="Arial" w:hAnsi="Arial" w:cs="Arial"/>
          <w:color w:val="000000"/>
        </w:rPr>
        <w:tab/>
        <w:t>a) wykonanie .....................................................</w:t>
      </w:r>
    </w:p>
    <w:p w14:paraId="1F86EC7D" w14:textId="77777777" w:rsidR="003E3D50" w:rsidRDefault="004D627C">
      <w:pPr>
        <w:numPr>
          <w:ilvl w:val="0"/>
          <w:numId w:val="16"/>
        </w:numPr>
        <w:pBdr>
          <w:top w:val="nil"/>
          <w:left w:val="nil"/>
          <w:bottom w:val="nil"/>
          <w:right w:val="nil"/>
          <w:between w:val="nil"/>
        </w:pBdr>
        <w:tabs>
          <w:tab w:val="left" w:pos="284"/>
        </w:tabs>
        <w:spacing w:before="120" w:after="120"/>
        <w:ind w:left="142" w:right="431" w:hanging="142"/>
      </w:pPr>
      <w:bookmarkStart w:id="6" w:name="_tyjcwt" w:colFirst="0" w:colLast="0"/>
      <w:bookmarkEnd w:id="6"/>
      <w:r>
        <w:rPr>
          <w:rFonts w:ascii="Arial" w:eastAsia="Arial" w:hAnsi="Arial" w:cs="Arial"/>
          <w:color w:val="000000"/>
        </w:rPr>
        <w:t xml:space="preserve">Integralną część niniejszej oferty stanowi:   ............................................ </w:t>
      </w:r>
    </w:p>
    <w:p w14:paraId="162B3B73" w14:textId="77777777" w:rsidR="003E3D50" w:rsidRDefault="004D627C">
      <w:pPr>
        <w:pBdr>
          <w:top w:val="nil"/>
          <w:left w:val="nil"/>
          <w:bottom w:val="nil"/>
          <w:right w:val="nil"/>
          <w:between w:val="nil"/>
        </w:pBdr>
        <w:spacing w:before="120" w:after="120"/>
        <w:ind w:left="142" w:right="431" w:hanging="142"/>
        <w:rPr>
          <w:color w:val="000000"/>
        </w:rPr>
      </w:pPr>
      <w:r>
        <w:rPr>
          <w:rFonts w:ascii="Arial" w:eastAsia="Arial" w:hAnsi="Arial" w:cs="Arial"/>
          <w:color w:val="000000"/>
        </w:rPr>
        <w:t>7. Oświadczam, że wypełniłem/am obowiązki informacyjne przewidziane w art. 13 lub art. 14 RODO</w:t>
      </w:r>
      <w:r>
        <w:rPr>
          <w:rFonts w:ascii="Arial" w:eastAsia="Arial" w:hAnsi="Arial" w:cs="Arial"/>
          <w:color w:val="000000"/>
          <w:vertAlign w:val="superscript"/>
        </w:rPr>
        <w:t xml:space="preserve">1 </w:t>
      </w:r>
      <w:r>
        <w:rPr>
          <w:rFonts w:ascii="Arial" w:eastAsia="Arial" w:hAnsi="Arial" w:cs="Arial"/>
          <w:color w:val="000000"/>
        </w:rPr>
        <w:t>wobec osób fizycznych, od których dane osobowe bezpośrednio lub pośrednio pozyskałem w celu ubiegania się o udzielenie zamówienia publicznego w niniejszym postępowaniu.</w:t>
      </w:r>
    </w:p>
    <w:p w14:paraId="13945B8F" w14:textId="77777777" w:rsidR="003E3D50" w:rsidRDefault="003E3D50">
      <w:pPr>
        <w:keepNext/>
        <w:widowControl w:val="0"/>
        <w:pBdr>
          <w:top w:val="nil"/>
          <w:left w:val="nil"/>
          <w:bottom w:val="nil"/>
          <w:right w:val="nil"/>
          <w:between w:val="nil"/>
        </w:pBdr>
        <w:ind w:right="-2"/>
        <w:jc w:val="both"/>
        <w:rPr>
          <w:rFonts w:ascii="Arial" w:eastAsia="Arial" w:hAnsi="Arial" w:cs="Arial"/>
          <w:b/>
          <w:color w:val="000000"/>
        </w:rPr>
      </w:pPr>
    </w:p>
    <w:p w14:paraId="3D8939F1" w14:textId="77777777" w:rsidR="003E3D50" w:rsidRDefault="004D627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b/>
        <w:t>Miejsce i data ……………………………</w:t>
      </w:r>
    </w:p>
    <w:p w14:paraId="5480A6D8" w14:textId="77777777" w:rsidR="003E3D50" w:rsidRDefault="003E3D50">
      <w:pPr>
        <w:pBdr>
          <w:top w:val="nil"/>
          <w:left w:val="nil"/>
          <w:bottom w:val="nil"/>
          <w:right w:val="nil"/>
          <w:between w:val="nil"/>
        </w:pBdr>
        <w:jc w:val="both"/>
        <w:rPr>
          <w:rFonts w:ascii="Arial" w:eastAsia="Arial" w:hAnsi="Arial" w:cs="Arial"/>
          <w:color w:val="000000"/>
        </w:rPr>
      </w:pPr>
    </w:p>
    <w:p w14:paraId="668D9391" w14:textId="77777777" w:rsidR="003E3D50" w:rsidRDefault="004D627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b/>
        <w:t>Podpis……………………………………………</w:t>
      </w:r>
    </w:p>
    <w:p w14:paraId="60631F7B" w14:textId="77777777" w:rsidR="003E3D50" w:rsidRDefault="004D627C">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ab/>
        <w:t>( Podpis osoby uprawnionej lub osób uprawnionych do reprezentowania</w:t>
      </w:r>
    </w:p>
    <w:p w14:paraId="55BB8A8C" w14:textId="77777777" w:rsidR="003E3D50" w:rsidRDefault="004D627C">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ab/>
        <w:t>Oferenta  w dokumentach rejestrowych lub we właściwym upoważnieniu)</w:t>
      </w:r>
    </w:p>
    <w:p w14:paraId="16BF0709" w14:textId="77777777" w:rsidR="003E3D50" w:rsidRDefault="003E3D50">
      <w:pPr>
        <w:pBdr>
          <w:top w:val="nil"/>
          <w:left w:val="nil"/>
          <w:bottom w:val="nil"/>
          <w:right w:val="nil"/>
          <w:between w:val="nil"/>
        </w:pBdr>
        <w:jc w:val="both"/>
        <w:rPr>
          <w:rFonts w:ascii="Arial" w:eastAsia="Arial" w:hAnsi="Arial" w:cs="Arial"/>
          <w:color w:val="000000"/>
        </w:rPr>
      </w:pPr>
    </w:p>
    <w:p w14:paraId="397DA682" w14:textId="77777777" w:rsidR="003E3D50" w:rsidRDefault="004D627C">
      <w:pPr>
        <w:pBdr>
          <w:top w:val="nil"/>
          <w:left w:val="nil"/>
          <w:bottom w:val="nil"/>
          <w:right w:val="nil"/>
          <w:between w:val="nil"/>
        </w:pBdr>
        <w:spacing w:after="160"/>
        <w:jc w:val="both"/>
        <w:rPr>
          <w:rFonts w:ascii="Calibri" w:eastAsia="Calibri" w:hAnsi="Calibri" w:cs="Calibri"/>
          <w:color w:val="000000"/>
          <w:sz w:val="22"/>
          <w:szCs w:val="22"/>
        </w:rPr>
        <w:sectPr w:rsidR="003E3D50">
          <w:pgSz w:w="11906" w:h="16838"/>
          <w:pgMar w:top="1134" w:right="1134" w:bottom="993" w:left="1134" w:header="708" w:footer="708" w:gutter="0"/>
          <w:pgNumType w:start="1"/>
          <w:cols w:space="708"/>
        </w:sectPr>
      </w:pPr>
      <w:r>
        <w:rPr>
          <w:rFonts w:ascii="Arial" w:eastAsia="Arial" w:hAnsi="Arial" w:cs="Arial"/>
          <w:i/>
          <w:color w:val="000000"/>
          <w:vertAlign w:val="superscript"/>
        </w:rPr>
        <w:t>1</w:t>
      </w:r>
      <w:r>
        <w:rPr>
          <w:rFonts w:ascii="Arial" w:eastAsia="Arial" w:hAnsi="Arial" w:cs="Arial"/>
          <w:i/>
          <w:color w:val="00000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4699295" w14:textId="77777777" w:rsidR="003E3D50" w:rsidRDefault="004D627C">
      <w:pPr>
        <w:pBdr>
          <w:top w:val="nil"/>
          <w:left w:val="nil"/>
          <w:bottom w:val="nil"/>
          <w:right w:val="nil"/>
          <w:between w:val="nil"/>
        </w:pBdr>
        <w:shd w:val="clear" w:color="auto" w:fill="FFFFFF"/>
        <w:spacing w:before="216" w:after="160" w:line="252" w:lineRule="auto"/>
        <w:ind w:left="30"/>
        <w:jc w:val="right"/>
        <w:rPr>
          <w:rFonts w:ascii="Arial" w:eastAsia="Arial" w:hAnsi="Arial" w:cs="Arial"/>
          <w:color w:val="000000"/>
          <w:sz w:val="22"/>
          <w:szCs w:val="22"/>
        </w:rPr>
      </w:pPr>
      <w:r>
        <w:rPr>
          <w:rFonts w:ascii="Arial" w:eastAsia="Arial" w:hAnsi="Arial" w:cs="Arial"/>
          <w:b/>
          <w:color w:val="000000"/>
          <w:sz w:val="22"/>
          <w:szCs w:val="22"/>
        </w:rPr>
        <w:lastRenderedPageBreak/>
        <w:t>Załącznik nr 2 do WUK</w:t>
      </w:r>
      <w:r>
        <w:rPr>
          <w:rFonts w:ascii="Arial" w:eastAsia="Arial" w:hAnsi="Arial" w:cs="Arial"/>
          <w:color w:val="000000"/>
          <w:sz w:val="22"/>
          <w:szCs w:val="22"/>
        </w:rPr>
        <w:br/>
      </w:r>
    </w:p>
    <w:p w14:paraId="0129314E" w14:textId="77777777" w:rsidR="003E3D50" w:rsidRDefault="003E3D50">
      <w:pPr>
        <w:pBdr>
          <w:top w:val="nil"/>
          <w:left w:val="nil"/>
          <w:bottom w:val="nil"/>
          <w:right w:val="nil"/>
          <w:between w:val="nil"/>
        </w:pBdr>
        <w:spacing w:after="160" w:line="252" w:lineRule="auto"/>
        <w:ind w:left="30"/>
        <w:jc w:val="center"/>
        <w:rPr>
          <w:rFonts w:ascii="Arial" w:eastAsia="Arial" w:hAnsi="Arial" w:cs="Arial"/>
          <w:color w:val="000000"/>
          <w:sz w:val="22"/>
          <w:szCs w:val="22"/>
        </w:rPr>
      </w:pPr>
    </w:p>
    <w:p w14:paraId="24552247" w14:textId="77777777" w:rsidR="003E3D50" w:rsidRDefault="004D627C">
      <w:pPr>
        <w:pBdr>
          <w:top w:val="nil"/>
          <w:left w:val="nil"/>
          <w:bottom w:val="nil"/>
          <w:right w:val="nil"/>
          <w:between w:val="nil"/>
        </w:pBdr>
        <w:spacing w:after="160" w:line="252" w:lineRule="auto"/>
        <w:ind w:left="30"/>
        <w:jc w:val="center"/>
        <w:rPr>
          <w:rFonts w:ascii="Arial" w:eastAsia="Arial" w:hAnsi="Arial" w:cs="Arial"/>
          <w:color w:val="000000"/>
          <w:sz w:val="22"/>
          <w:szCs w:val="22"/>
        </w:rPr>
      </w:pPr>
      <w:r>
        <w:rPr>
          <w:rFonts w:ascii="Arial" w:eastAsia="Arial" w:hAnsi="Arial" w:cs="Arial"/>
          <w:b/>
          <w:color w:val="000000"/>
          <w:sz w:val="22"/>
          <w:szCs w:val="22"/>
        </w:rPr>
        <w:t>OŚWIADCZENIE O SPEŁNIENIU WARUNKÓW UDZIAŁU W POSTĘPOWANIU</w:t>
      </w:r>
    </w:p>
    <w:p w14:paraId="7110C652" w14:textId="77777777" w:rsidR="003E3D50" w:rsidRDefault="004D627C">
      <w:pPr>
        <w:pBdr>
          <w:top w:val="nil"/>
          <w:left w:val="nil"/>
          <w:bottom w:val="nil"/>
          <w:right w:val="nil"/>
          <w:between w:val="nil"/>
        </w:pBdr>
        <w:spacing w:after="160" w:line="252" w:lineRule="auto"/>
        <w:ind w:left="30"/>
        <w:jc w:val="center"/>
        <w:rPr>
          <w:rFonts w:ascii="Arial" w:eastAsia="Arial" w:hAnsi="Arial" w:cs="Arial"/>
          <w:color w:val="000000"/>
          <w:sz w:val="22"/>
          <w:szCs w:val="22"/>
        </w:rPr>
      </w:pPr>
      <w:r>
        <w:rPr>
          <w:rFonts w:ascii="Arial" w:eastAsia="Arial" w:hAnsi="Arial" w:cs="Arial"/>
          <w:b/>
          <w:color w:val="000000"/>
          <w:sz w:val="22"/>
          <w:szCs w:val="22"/>
        </w:rPr>
        <w:t xml:space="preserve"> BRAKU PODSTAW DO WYKLUCZENIA I NIEKARALNOŚCI</w:t>
      </w:r>
    </w:p>
    <w:p w14:paraId="2B953CE7" w14:textId="77777777" w:rsidR="003E3D50" w:rsidRDefault="003E3D50">
      <w:pPr>
        <w:pBdr>
          <w:top w:val="nil"/>
          <w:left w:val="nil"/>
          <w:bottom w:val="nil"/>
          <w:right w:val="nil"/>
          <w:between w:val="nil"/>
        </w:pBdr>
        <w:spacing w:after="160" w:line="252" w:lineRule="auto"/>
        <w:ind w:left="30"/>
        <w:jc w:val="both"/>
        <w:rPr>
          <w:rFonts w:ascii="Arial" w:eastAsia="Arial" w:hAnsi="Arial" w:cs="Arial"/>
          <w:color w:val="000000"/>
          <w:sz w:val="22"/>
          <w:szCs w:val="22"/>
        </w:rPr>
      </w:pPr>
    </w:p>
    <w:p w14:paraId="174E2497" w14:textId="77777777" w:rsidR="003E3D50" w:rsidRDefault="004D627C">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Przystępując do udziału w postępowaniu dotyczącym zawarcia umowy o świadczenie usług                 w zakresie publicznego transportu zbiorowego w formie koncesji na  zadanie p.n.:</w:t>
      </w:r>
    </w:p>
    <w:p w14:paraId="2BDE70F3" w14:textId="77777777" w:rsidR="003E3D50" w:rsidRDefault="003E3D50">
      <w:pPr>
        <w:widowControl w:val="0"/>
        <w:pBdr>
          <w:top w:val="nil"/>
          <w:left w:val="nil"/>
          <w:bottom w:val="nil"/>
          <w:right w:val="nil"/>
          <w:between w:val="nil"/>
        </w:pBdr>
        <w:jc w:val="center"/>
        <w:rPr>
          <w:rFonts w:ascii="Arial" w:eastAsia="Arial" w:hAnsi="Arial" w:cs="Arial"/>
          <w:b/>
          <w:color w:val="FF0000"/>
          <w:sz w:val="22"/>
          <w:szCs w:val="22"/>
        </w:rPr>
      </w:pPr>
    </w:p>
    <w:p w14:paraId="0F9FE7AE" w14:textId="72492C1E" w:rsidR="003E3D50" w:rsidRDefault="004D627C">
      <w:pPr>
        <w:widowControl w:val="0"/>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FF0000"/>
          <w:sz w:val="22"/>
          <w:szCs w:val="22"/>
        </w:rPr>
        <w:t xml:space="preserve"> </w:t>
      </w:r>
      <w:r>
        <w:rPr>
          <w:rFonts w:ascii="Arial" w:eastAsia="Arial" w:hAnsi="Arial" w:cs="Arial"/>
          <w:b/>
          <w:color w:val="000000"/>
          <w:sz w:val="22"/>
          <w:szCs w:val="22"/>
        </w:rPr>
        <w:t>Obsługa przewozów w transporcie zbiorowym na terenie Gminy Łazy</w:t>
      </w:r>
      <w:r w:rsidR="000943EA">
        <w:rPr>
          <w:rFonts w:ascii="Arial" w:eastAsia="Arial" w:hAnsi="Arial" w:cs="Arial"/>
          <w:b/>
          <w:color w:val="000000"/>
          <w:sz w:val="22"/>
          <w:szCs w:val="22"/>
        </w:rPr>
        <w:t xml:space="preserve"> – postępowanie 2</w:t>
      </w:r>
      <w:r>
        <w:rPr>
          <w:rFonts w:ascii="Arial" w:eastAsia="Arial" w:hAnsi="Arial" w:cs="Arial"/>
          <w:b/>
          <w:color w:val="000000"/>
          <w:sz w:val="22"/>
          <w:szCs w:val="22"/>
        </w:rPr>
        <w:t xml:space="preserve"> </w:t>
      </w:r>
      <w:r w:rsidR="000943EA">
        <w:rPr>
          <w:rFonts w:ascii="Arial" w:eastAsia="Arial" w:hAnsi="Arial" w:cs="Arial"/>
          <w:b/>
          <w:color w:val="000000"/>
          <w:sz w:val="22"/>
          <w:szCs w:val="22"/>
        </w:rPr>
        <w:t xml:space="preserve">                - </w:t>
      </w:r>
      <w:r>
        <w:rPr>
          <w:rFonts w:ascii="Arial" w:eastAsia="Arial" w:hAnsi="Arial" w:cs="Arial"/>
          <w:b/>
          <w:color w:val="000000"/>
          <w:sz w:val="22"/>
          <w:szCs w:val="22"/>
        </w:rPr>
        <w:t>na liniach:</w:t>
      </w:r>
    </w:p>
    <w:p w14:paraId="0487CA0B" w14:textId="77777777" w:rsidR="003E3D50" w:rsidRDefault="004D627C">
      <w:pPr>
        <w:widowControl w:val="0"/>
        <w:numPr>
          <w:ilvl w:val="0"/>
          <w:numId w:val="12"/>
        </w:numPr>
        <w:pBdr>
          <w:top w:val="nil"/>
          <w:left w:val="nil"/>
          <w:bottom w:val="nil"/>
          <w:right w:val="nil"/>
          <w:between w:val="nil"/>
        </w:pBdr>
        <w:jc w:val="both"/>
        <w:rPr>
          <w:color w:val="000000"/>
          <w:sz w:val="22"/>
          <w:szCs w:val="22"/>
        </w:rPr>
      </w:pPr>
      <w:r>
        <w:rPr>
          <w:rFonts w:ascii="Arial" w:eastAsia="Arial" w:hAnsi="Arial" w:cs="Arial"/>
          <w:b/>
          <w:color w:val="000000"/>
          <w:sz w:val="22"/>
          <w:szCs w:val="22"/>
        </w:rPr>
        <w:t>Grabowa  – Łazy– Rokitno Szlacheckie – Hutki Kanki przez Grabowa -Skałbania</w:t>
      </w:r>
    </w:p>
    <w:p w14:paraId="685EB494" w14:textId="77777777" w:rsidR="003E3D50" w:rsidRDefault="004D627C">
      <w:pPr>
        <w:widowControl w:val="0"/>
        <w:numPr>
          <w:ilvl w:val="0"/>
          <w:numId w:val="12"/>
        </w:numPr>
        <w:pBdr>
          <w:top w:val="nil"/>
          <w:left w:val="nil"/>
          <w:bottom w:val="nil"/>
          <w:right w:val="nil"/>
          <w:between w:val="nil"/>
        </w:pBdr>
        <w:jc w:val="both"/>
        <w:rPr>
          <w:color w:val="000000"/>
          <w:sz w:val="22"/>
          <w:szCs w:val="22"/>
        </w:rPr>
      </w:pPr>
      <w:r>
        <w:rPr>
          <w:rFonts w:ascii="Arial" w:eastAsia="Arial" w:hAnsi="Arial" w:cs="Arial"/>
          <w:b/>
          <w:color w:val="000000"/>
          <w:sz w:val="22"/>
          <w:szCs w:val="22"/>
        </w:rPr>
        <w:t xml:space="preserve">Łazy przez Głazówkę – Kazimierówka - Zawiercie </w:t>
      </w:r>
    </w:p>
    <w:p w14:paraId="14426E88" w14:textId="77777777" w:rsidR="003E3D50" w:rsidRDefault="003E3D50">
      <w:pPr>
        <w:pBdr>
          <w:top w:val="nil"/>
          <w:left w:val="nil"/>
          <w:bottom w:val="nil"/>
          <w:right w:val="nil"/>
          <w:between w:val="nil"/>
        </w:pBdr>
        <w:ind w:left="30"/>
        <w:jc w:val="center"/>
        <w:rPr>
          <w:color w:val="000000"/>
          <w:sz w:val="24"/>
          <w:szCs w:val="24"/>
        </w:rPr>
      </w:pPr>
    </w:p>
    <w:p w14:paraId="539705F0" w14:textId="77777777" w:rsidR="003E3D50" w:rsidRDefault="003E3D50">
      <w:pPr>
        <w:pBdr>
          <w:top w:val="nil"/>
          <w:left w:val="nil"/>
          <w:bottom w:val="nil"/>
          <w:right w:val="nil"/>
          <w:between w:val="nil"/>
        </w:pBdr>
        <w:ind w:left="30"/>
        <w:jc w:val="center"/>
        <w:rPr>
          <w:rFonts w:ascii="Arial" w:eastAsia="Arial" w:hAnsi="Arial" w:cs="Arial"/>
          <w:color w:val="000000"/>
          <w:sz w:val="22"/>
          <w:szCs w:val="22"/>
        </w:rPr>
      </w:pPr>
    </w:p>
    <w:p w14:paraId="63CB9A4F" w14:textId="77777777" w:rsidR="003E3D50" w:rsidRDefault="004D627C">
      <w:pPr>
        <w:pBdr>
          <w:top w:val="nil"/>
          <w:left w:val="nil"/>
          <w:bottom w:val="nil"/>
          <w:right w:val="nil"/>
          <w:between w:val="nil"/>
        </w:pBdr>
        <w:ind w:left="30"/>
        <w:rPr>
          <w:rFonts w:ascii="Arial" w:eastAsia="Arial" w:hAnsi="Arial" w:cs="Arial"/>
          <w:color w:val="000000"/>
          <w:sz w:val="22"/>
          <w:szCs w:val="22"/>
        </w:rPr>
      </w:pPr>
      <w:r>
        <w:rPr>
          <w:rFonts w:ascii="Arial" w:eastAsia="Arial" w:hAnsi="Arial" w:cs="Arial"/>
          <w:color w:val="000000"/>
          <w:sz w:val="22"/>
          <w:szCs w:val="22"/>
        </w:rPr>
        <w:t>Ja (imię i nazwisko składającego oświadczenie) niżej podpisany</w:t>
      </w:r>
    </w:p>
    <w:p w14:paraId="14EBA58A" w14:textId="77777777" w:rsidR="003E3D50" w:rsidRDefault="003E3D50">
      <w:pPr>
        <w:pBdr>
          <w:top w:val="nil"/>
          <w:left w:val="nil"/>
          <w:bottom w:val="nil"/>
          <w:right w:val="nil"/>
          <w:between w:val="nil"/>
        </w:pBdr>
        <w:ind w:left="30"/>
        <w:rPr>
          <w:rFonts w:ascii="Arial" w:eastAsia="Arial" w:hAnsi="Arial" w:cs="Arial"/>
          <w:color w:val="000000"/>
          <w:sz w:val="22"/>
          <w:szCs w:val="22"/>
        </w:rPr>
      </w:pPr>
    </w:p>
    <w:p w14:paraId="2F3A54A2" w14:textId="77777777" w:rsidR="003E3D50" w:rsidRDefault="004D627C">
      <w:pPr>
        <w:pBdr>
          <w:top w:val="nil"/>
          <w:left w:val="nil"/>
          <w:bottom w:val="nil"/>
          <w:right w:val="nil"/>
          <w:between w:val="nil"/>
        </w:pBdr>
        <w:ind w:left="30"/>
        <w:rPr>
          <w:rFonts w:ascii="Arial" w:eastAsia="Arial" w:hAnsi="Arial" w:cs="Arial"/>
          <w:color w:val="000000"/>
          <w:sz w:val="22"/>
          <w:szCs w:val="22"/>
        </w:rPr>
      </w:pPr>
      <w:r>
        <w:rPr>
          <w:rFonts w:ascii="Arial" w:eastAsia="Arial" w:hAnsi="Arial" w:cs="Arial"/>
          <w:color w:val="000000"/>
          <w:sz w:val="22"/>
          <w:szCs w:val="22"/>
        </w:rPr>
        <w:t>………………………………………………………………………………………………</w:t>
      </w:r>
    </w:p>
    <w:p w14:paraId="6BCD98D9" w14:textId="77777777" w:rsidR="003E3D50" w:rsidRDefault="003E3D50">
      <w:pPr>
        <w:pBdr>
          <w:top w:val="nil"/>
          <w:left w:val="nil"/>
          <w:bottom w:val="nil"/>
          <w:right w:val="nil"/>
          <w:between w:val="nil"/>
        </w:pBdr>
        <w:ind w:left="30"/>
        <w:rPr>
          <w:rFonts w:ascii="Arial" w:eastAsia="Arial" w:hAnsi="Arial" w:cs="Arial"/>
          <w:color w:val="000000"/>
          <w:sz w:val="22"/>
          <w:szCs w:val="22"/>
        </w:rPr>
      </w:pPr>
    </w:p>
    <w:p w14:paraId="496DC068" w14:textId="77777777" w:rsidR="003E3D50" w:rsidRDefault="004D627C">
      <w:pPr>
        <w:pBdr>
          <w:top w:val="nil"/>
          <w:left w:val="nil"/>
          <w:bottom w:val="nil"/>
          <w:right w:val="nil"/>
          <w:between w:val="nil"/>
        </w:pBdr>
        <w:ind w:left="30"/>
        <w:rPr>
          <w:rFonts w:ascii="Arial" w:eastAsia="Arial" w:hAnsi="Arial" w:cs="Arial"/>
          <w:color w:val="000000"/>
          <w:sz w:val="22"/>
          <w:szCs w:val="22"/>
        </w:rPr>
      </w:pPr>
      <w:r>
        <w:rPr>
          <w:rFonts w:ascii="Arial" w:eastAsia="Arial" w:hAnsi="Arial" w:cs="Arial"/>
          <w:color w:val="000000"/>
          <w:sz w:val="22"/>
          <w:szCs w:val="22"/>
        </w:rPr>
        <w:t>działając w imieniu i na rzecz………….............................................................................</w:t>
      </w:r>
    </w:p>
    <w:p w14:paraId="127B2E20" w14:textId="77777777" w:rsidR="003E3D50" w:rsidRDefault="003E3D50">
      <w:pPr>
        <w:pBdr>
          <w:top w:val="nil"/>
          <w:left w:val="nil"/>
          <w:bottom w:val="nil"/>
          <w:right w:val="nil"/>
          <w:between w:val="nil"/>
        </w:pBdr>
        <w:ind w:left="30"/>
        <w:rPr>
          <w:rFonts w:ascii="Arial" w:eastAsia="Arial" w:hAnsi="Arial" w:cs="Arial"/>
          <w:color w:val="000000"/>
          <w:sz w:val="22"/>
          <w:szCs w:val="22"/>
        </w:rPr>
      </w:pPr>
    </w:p>
    <w:p w14:paraId="1AA53B06" w14:textId="77777777" w:rsidR="003E3D50" w:rsidRDefault="004D627C">
      <w:pPr>
        <w:pBdr>
          <w:top w:val="nil"/>
          <w:left w:val="nil"/>
          <w:bottom w:val="nil"/>
          <w:right w:val="nil"/>
          <w:between w:val="nil"/>
        </w:pBdr>
        <w:ind w:left="30"/>
        <w:rPr>
          <w:rFonts w:ascii="Arial" w:eastAsia="Arial" w:hAnsi="Arial" w:cs="Arial"/>
          <w:color w:val="000000"/>
          <w:sz w:val="22"/>
          <w:szCs w:val="22"/>
        </w:rPr>
      </w:pPr>
      <w:r>
        <w:rPr>
          <w:rFonts w:ascii="Arial" w:eastAsia="Arial" w:hAnsi="Arial" w:cs="Arial"/>
          <w:color w:val="000000"/>
          <w:sz w:val="22"/>
          <w:szCs w:val="22"/>
        </w:rPr>
        <w:t xml:space="preserve"> ………………………......................................................................................................… </w:t>
      </w:r>
    </w:p>
    <w:p w14:paraId="4FD60DE6" w14:textId="77777777" w:rsidR="003E3D50" w:rsidRDefault="003E3D50">
      <w:pPr>
        <w:pBdr>
          <w:top w:val="nil"/>
          <w:left w:val="nil"/>
          <w:bottom w:val="nil"/>
          <w:right w:val="nil"/>
          <w:between w:val="nil"/>
        </w:pBdr>
        <w:ind w:left="30"/>
        <w:rPr>
          <w:rFonts w:ascii="Arial" w:eastAsia="Arial" w:hAnsi="Arial" w:cs="Arial"/>
          <w:color w:val="000000"/>
          <w:sz w:val="22"/>
          <w:szCs w:val="22"/>
        </w:rPr>
      </w:pPr>
    </w:p>
    <w:p w14:paraId="61E01DA6" w14:textId="77777777" w:rsidR="003E3D50" w:rsidRDefault="004D627C">
      <w:pPr>
        <w:pBdr>
          <w:top w:val="nil"/>
          <w:left w:val="nil"/>
          <w:bottom w:val="nil"/>
          <w:right w:val="nil"/>
          <w:between w:val="nil"/>
        </w:pBdr>
        <w:ind w:left="30"/>
        <w:rPr>
          <w:rFonts w:ascii="Arial" w:eastAsia="Arial" w:hAnsi="Arial" w:cs="Arial"/>
          <w:color w:val="000000"/>
          <w:sz w:val="22"/>
          <w:szCs w:val="22"/>
        </w:rPr>
      </w:pPr>
      <w:r>
        <w:rPr>
          <w:rFonts w:ascii="Arial" w:eastAsia="Arial" w:hAnsi="Arial" w:cs="Arial"/>
          <w:color w:val="000000"/>
          <w:sz w:val="22"/>
          <w:szCs w:val="22"/>
        </w:rPr>
        <w:t>firma (nazwa lub nazwisko) oraz adres Koncesjonariusza</w:t>
      </w:r>
    </w:p>
    <w:p w14:paraId="6DDE5520" w14:textId="77777777" w:rsidR="003E3D50" w:rsidRDefault="003E3D50">
      <w:pPr>
        <w:pBdr>
          <w:top w:val="nil"/>
          <w:left w:val="nil"/>
          <w:bottom w:val="nil"/>
          <w:right w:val="nil"/>
          <w:between w:val="nil"/>
        </w:pBdr>
        <w:ind w:left="30"/>
        <w:rPr>
          <w:rFonts w:ascii="Arial" w:eastAsia="Arial" w:hAnsi="Arial" w:cs="Arial"/>
          <w:color w:val="000000"/>
          <w:sz w:val="22"/>
          <w:szCs w:val="22"/>
        </w:rPr>
      </w:pPr>
    </w:p>
    <w:p w14:paraId="05749514" w14:textId="77777777" w:rsidR="003E3D50" w:rsidRDefault="004D627C">
      <w:pPr>
        <w:pBdr>
          <w:top w:val="nil"/>
          <w:left w:val="nil"/>
          <w:bottom w:val="nil"/>
          <w:right w:val="nil"/>
          <w:between w:val="nil"/>
        </w:pBdr>
        <w:ind w:left="30"/>
        <w:rPr>
          <w:rFonts w:ascii="Arial" w:eastAsia="Arial" w:hAnsi="Arial" w:cs="Arial"/>
          <w:color w:val="000000"/>
          <w:sz w:val="22"/>
          <w:szCs w:val="22"/>
        </w:rPr>
      </w:pPr>
      <w:r>
        <w:rPr>
          <w:rFonts w:ascii="Arial" w:eastAsia="Arial" w:hAnsi="Arial" w:cs="Arial"/>
          <w:color w:val="000000"/>
          <w:sz w:val="22"/>
          <w:szCs w:val="22"/>
        </w:rPr>
        <w:t>………………………………………………………………………………………………</w:t>
      </w:r>
    </w:p>
    <w:p w14:paraId="6487DBD5" w14:textId="77777777" w:rsidR="003E3D50" w:rsidRDefault="004D627C">
      <w:pPr>
        <w:pBdr>
          <w:top w:val="nil"/>
          <w:left w:val="nil"/>
          <w:bottom w:val="nil"/>
          <w:right w:val="nil"/>
          <w:between w:val="nil"/>
        </w:pBdr>
        <w:ind w:left="30"/>
        <w:jc w:val="both"/>
        <w:rPr>
          <w:rFonts w:ascii="Arial" w:eastAsia="Arial" w:hAnsi="Arial" w:cs="Arial"/>
          <w:color w:val="000000"/>
          <w:sz w:val="22"/>
          <w:szCs w:val="22"/>
        </w:rPr>
      </w:pPr>
      <w:r>
        <w:rPr>
          <w:rFonts w:ascii="Arial" w:eastAsia="Arial" w:hAnsi="Arial" w:cs="Arial"/>
          <w:b/>
          <w:color w:val="000000"/>
          <w:sz w:val="22"/>
          <w:szCs w:val="22"/>
        </w:rPr>
        <w:t>oświadczam,</w:t>
      </w:r>
      <w:r>
        <w:rPr>
          <w:rFonts w:ascii="Arial" w:eastAsia="Arial" w:hAnsi="Arial" w:cs="Arial"/>
          <w:color w:val="000000"/>
          <w:sz w:val="22"/>
          <w:szCs w:val="22"/>
        </w:rPr>
        <w:t xml:space="preserve"> że Koncesjonariusz spełnia warunki dotyczące: </w:t>
      </w:r>
    </w:p>
    <w:p w14:paraId="4B0963BA" w14:textId="77777777" w:rsidR="003E3D50" w:rsidRDefault="003E3D50">
      <w:pPr>
        <w:pBdr>
          <w:top w:val="nil"/>
          <w:left w:val="nil"/>
          <w:bottom w:val="nil"/>
          <w:right w:val="nil"/>
          <w:between w:val="nil"/>
        </w:pBdr>
        <w:ind w:left="30"/>
        <w:jc w:val="both"/>
        <w:rPr>
          <w:rFonts w:ascii="Arial" w:eastAsia="Arial" w:hAnsi="Arial" w:cs="Arial"/>
          <w:color w:val="000000"/>
          <w:sz w:val="22"/>
          <w:szCs w:val="22"/>
        </w:rPr>
      </w:pPr>
    </w:p>
    <w:p w14:paraId="4243BF3F" w14:textId="77777777" w:rsidR="003E3D50" w:rsidRDefault="004D627C">
      <w:pPr>
        <w:widowControl w:val="0"/>
        <w:numPr>
          <w:ilvl w:val="1"/>
          <w:numId w:val="12"/>
        </w:numPr>
        <w:pBdr>
          <w:top w:val="nil"/>
          <w:left w:val="nil"/>
          <w:bottom w:val="nil"/>
          <w:right w:val="nil"/>
          <w:between w:val="nil"/>
        </w:pBdr>
        <w:tabs>
          <w:tab w:val="left" w:pos="284"/>
        </w:tabs>
        <w:spacing w:line="252" w:lineRule="auto"/>
        <w:jc w:val="both"/>
        <w:rPr>
          <w:rFonts w:ascii="Arial" w:eastAsia="Arial" w:hAnsi="Arial" w:cs="Arial"/>
          <w:color w:val="000000"/>
          <w:sz w:val="22"/>
          <w:szCs w:val="22"/>
        </w:rPr>
      </w:pPr>
      <w:r>
        <w:rPr>
          <w:rFonts w:ascii="Arial" w:eastAsia="Arial" w:hAnsi="Arial" w:cs="Arial"/>
          <w:color w:val="000000"/>
          <w:sz w:val="22"/>
          <w:szCs w:val="22"/>
          <w:u w:val="single"/>
        </w:rPr>
        <w:t>posiadania kompetencji lub uprawnień do prowadzenia określonej działalności zawodowej, o ile wynika to z odrębnych przepisów</w:t>
      </w:r>
      <w:r>
        <w:rPr>
          <w:rFonts w:ascii="Arial" w:eastAsia="Arial" w:hAnsi="Arial" w:cs="Arial"/>
          <w:color w:val="000000"/>
          <w:sz w:val="22"/>
          <w:szCs w:val="22"/>
        </w:rPr>
        <w:t xml:space="preserve"> </w:t>
      </w:r>
    </w:p>
    <w:p w14:paraId="3C0CA436" w14:textId="77777777" w:rsidR="003E3D50" w:rsidRDefault="004D627C">
      <w:pPr>
        <w:widowControl w:val="0"/>
        <w:numPr>
          <w:ilvl w:val="1"/>
          <w:numId w:val="12"/>
        </w:numPr>
        <w:pBdr>
          <w:top w:val="nil"/>
          <w:left w:val="nil"/>
          <w:bottom w:val="nil"/>
          <w:right w:val="nil"/>
          <w:between w:val="nil"/>
        </w:pBdr>
        <w:tabs>
          <w:tab w:val="left" w:pos="284"/>
        </w:tabs>
        <w:spacing w:line="252" w:lineRule="auto"/>
        <w:rPr>
          <w:rFonts w:ascii="Arial" w:eastAsia="Arial" w:hAnsi="Arial" w:cs="Arial"/>
          <w:color w:val="000000"/>
          <w:sz w:val="22"/>
          <w:szCs w:val="22"/>
        </w:rPr>
      </w:pPr>
      <w:r>
        <w:rPr>
          <w:rFonts w:ascii="Arial" w:eastAsia="Arial" w:hAnsi="Arial" w:cs="Arial"/>
          <w:b/>
          <w:color w:val="000000"/>
          <w:sz w:val="22"/>
          <w:szCs w:val="22"/>
        </w:rPr>
        <w:t>Posiadam następujący dokument pozwalający</w:t>
      </w:r>
      <w:r>
        <w:rPr>
          <w:rFonts w:ascii="Arial" w:eastAsia="Arial" w:hAnsi="Arial" w:cs="Arial"/>
          <w:color w:val="000000"/>
          <w:sz w:val="22"/>
          <w:szCs w:val="22"/>
        </w:rPr>
        <w:t xml:space="preserve">  </w:t>
      </w:r>
      <w:r>
        <w:rPr>
          <w:rFonts w:ascii="Arial" w:eastAsia="Arial" w:hAnsi="Arial" w:cs="Arial"/>
          <w:b/>
          <w:color w:val="000000"/>
          <w:sz w:val="22"/>
          <w:szCs w:val="22"/>
        </w:rPr>
        <w:t>na wykonywanie krajowego transportu drogowego osób:</w:t>
      </w:r>
      <w:r>
        <w:rPr>
          <w:rFonts w:ascii="Arial" w:eastAsia="Arial" w:hAnsi="Arial" w:cs="Arial"/>
          <w:b/>
          <w:color w:val="000000"/>
        </w:rPr>
        <w:t xml:space="preserve"> ………………………………………………………………………………………………………………</w:t>
      </w:r>
    </w:p>
    <w:p w14:paraId="4C047AAB" w14:textId="77777777" w:rsidR="003E3D50" w:rsidRDefault="004D627C">
      <w:pPr>
        <w:widowControl w:val="0"/>
        <w:numPr>
          <w:ilvl w:val="1"/>
          <w:numId w:val="12"/>
        </w:numPr>
        <w:pBdr>
          <w:top w:val="nil"/>
          <w:left w:val="nil"/>
          <w:bottom w:val="nil"/>
          <w:right w:val="nil"/>
          <w:between w:val="nil"/>
        </w:pBdr>
        <w:tabs>
          <w:tab w:val="left" w:pos="284"/>
        </w:tabs>
        <w:spacing w:line="252" w:lineRule="auto"/>
        <w:jc w:val="both"/>
        <w:rPr>
          <w:rFonts w:ascii="Arial" w:eastAsia="Arial" w:hAnsi="Arial" w:cs="Arial"/>
          <w:color w:val="000000"/>
          <w:sz w:val="22"/>
          <w:szCs w:val="22"/>
        </w:rPr>
      </w:pPr>
      <w:r>
        <w:rPr>
          <w:rFonts w:ascii="Arial" w:eastAsia="Arial" w:hAnsi="Arial" w:cs="Arial"/>
          <w:color w:val="000000"/>
          <w:sz w:val="22"/>
          <w:szCs w:val="22"/>
        </w:rPr>
        <w:t>posiadania  zdolności ekonomicznej i finansowej,</w:t>
      </w:r>
    </w:p>
    <w:p w14:paraId="62E2BDCC" w14:textId="77777777" w:rsidR="003E3D50" w:rsidRDefault="004D627C">
      <w:pPr>
        <w:widowControl w:val="0"/>
        <w:numPr>
          <w:ilvl w:val="1"/>
          <w:numId w:val="12"/>
        </w:numPr>
        <w:pBdr>
          <w:top w:val="nil"/>
          <w:left w:val="nil"/>
          <w:bottom w:val="nil"/>
          <w:right w:val="nil"/>
          <w:between w:val="nil"/>
        </w:pBdr>
        <w:tabs>
          <w:tab w:val="left" w:pos="284"/>
        </w:tabs>
        <w:spacing w:line="252" w:lineRule="auto"/>
        <w:jc w:val="both"/>
        <w:rPr>
          <w:rFonts w:ascii="Arial" w:eastAsia="Arial" w:hAnsi="Arial" w:cs="Arial"/>
          <w:color w:val="000000"/>
          <w:sz w:val="22"/>
          <w:szCs w:val="22"/>
        </w:rPr>
      </w:pPr>
      <w:r>
        <w:rPr>
          <w:rFonts w:ascii="Arial" w:eastAsia="Arial" w:hAnsi="Arial" w:cs="Arial"/>
          <w:color w:val="000000"/>
          <w:sz w:val="22"/>
          <w:szCs w:val="22"/>
        </w:rPr>
        <w:t>posiadania kwalifikacji technicznych lub zawodowych, w tym:,</w:t>
      </w:r>
    </w:p>
    <w:p w14:paraId="2F98267C" w14:textId="77777777" w:rsidR="003E3D50" w:rsidRDefault="003E3D50">
      <w:pPr>
        <w:pBdr>
          <w:top w:val="nil"/>
          <w:left w:val="nil"/>
          <w:bottom w:val="nil"/>
          <w:right w:val="nil"/>
          <w:between w:val="nil"/>
        </w:pBdr>
        <w:spacing w:after="160" w:line="252" w:lineRule="auto"/>
        <w:jc w:val="both"/>
        <w:rPr>
          <w:rFonts w:ascii="Arial" w:eastAsia="Arial" w:hAnsi="Arial" w:cs="Arial"/>
          <w:color w:val="000000"/>
          <w:sz w:val="22"/>
          <w:szCs w:val="22"/>
        </w:rPr>
      </w:pPr>
    </w:p>
    <w:p w14:paraId="7B0921AF" w14:textId="77777777" w:rsidR="003E3D50" w:rsidRDefault="004D627C">
      <w:pPr>
        <w:widowControl w:val="0"/>
        <w:numPr>
          <w:ilvl w:val="0"/>
          <w:numId w:val="18"/>
        </w:numPr>
        <w:pBdr>
          <w:top w:val="nil"/>
          <w:left w:val="nil"/>
          <w:bottom w:val="nil"/>
          <w:right w:val="nil"/>
          <w:between w:val="nil"/>
        </w:pBdr>
        <w:spacing w:line="252" w:lineRule="auto"/>
        <w:jc w:val="both"/>
        <w:rPr>
          <w:color w:val="000000"/>
          <w:sz w:val="22"/>
          <w:szCs w:val="22"/>
        </w:rPr>
      </w:pPr>
      <w:r>
        <w:rPr>
          <w:rFonts w:ascii="Arial" w:eastAsia="Arial" w:hAnsi="Arial" w:cs="Arial"/>
          <w:color w:val="000000"/>
          <w:sz w:val="22"/>
          <w:szCs w:val="22"/>
        </w:rPr>
        <w:t xml:space="preserve"> dysponowania potencjałem technicznym,</w:t>
      </w:r>
    </w:p>
    <w:p w14:paraId="285E3115" w14:textId="77777777" w:rsidR="003E3D50" w:rsidRDefault="004D627C">
      <w:pPr>
        <w:pBdr>
          <w:top w:val="nil"/>
          <w:left w:val="nil"/>
          <w:bottom w:val="nil"/>
          <w:right w:val="nil"/>
          <w:between w:val="nil"/>
        </w:pBdr>
        <w:spacing w:after="160" w:line="252" w:lineRule="auto"/>
        <w:ind w:left="360"/>
        <w:jc w:val="both"/>
        <w:rPr>
          <w:rFonts w:ascii="Arial" w:eastAsia="Arial" w:hAnsi="Arial" w:cs="Arial"/>
          <w:color w:val="000000"/>
          <w:sz w:val="22"/>
          <w:szCs w:val="22"/>
        </w:rPr>
      </w:pPr>
      <w:r>
        <w:rPr>
          <w:rFonts w:ascii="Arial" w:eastAsia="Arial" w:hAnsi="Arial" w:cs="Arial"/>
          <w:b/>
          <w:color w:val="000000"/>
          <w:sz w:val="22"/>
          <w:szCs w:val="22"/>
        </w:rPr>
        <w:t>*Dysponuję/będę dysponował odpowiednim potencjałem technicznym (pojazdami)                 w celu wykonania zamówienia:</w:t>
      </w:r>
      <w:r>
        <w:rPr>
          <w:rFonts w:ascii="Arial" w:eastAsia="Arial" w:hAnsi="Arial" w:cs="Arial"/>
          <w:color w:val="000000"/>
          <w:sz w:val="22"/>
          <w:szCs w:val="22"/>
        </w:rPr>
        <w:t xml:space="preserve"> </w:t>
      </w:r>
    </w:p>
    <w:p w14:paraId="408DCBDE" w14:textId="77777777" w:rsidR="003E3D50" w:rsidRPr="00646BE8" w:rsidRDefault="004D627C">
      <w:pPr>
        <w:widowControl w:val="0"/>
        <w:numPr>
          <w:ilvl w:val="0"/>
          <w:numId w:val="10"/>
        </w:numPr>
        <w:pBdr>
          <w:top w:val="nil"/>
          <w:left w:val="nil"/>
          <w:bottom w:val="nil"/>
          <w:right w:val="nil"/>
          <w:between w:val="nil"/>
        </w:pBdr>
        <w:spacing w:line="252" w:lineRule="auto"/>
        <w:rPr>
          <w:sz w:val="22"/>
          <w:szCs w:val="22"/>
        </w:rPr>
      </w:pPr>
      <w:r w:rsidRPr="00646BE8">
        <w:rPr>
          <w:rFonts w:ascii="Arial" w:eastAsia="Arial" w:hAnsi="Arial" w:cs="Arial"/>
          <w:sz w:val="22"/>
          <w:szCs w:val="22"/>
        </w:rPr>
        <w:t xml:space="preserve">minimum 2 dwoma autobusami  o liczbie miejsc nie mniejszej niż 24, posiadającym klimatyzację, oraz nie starszym niż:  rok produkcji 2018r. </w:t>
      </w:r>
      <w:r w:rsidRPr="00646BE8">
        <w:rPr>
          <w:rFonts w:ascii="Arial" w:eastAsia="Arial" w:hAnsi="Arial" w:cs="Arial"/>
          <w:sz w:val="22"/>
          <w:szCs w:val="22"/>
        </w:rPr>
        <w:br/>
      </w:r>
    </w:p>
    <w:p w14:paraId="1AD2EA4E" w14:textId="77777777" w:rsidR="003E3D50" w:rsidRDefault="004D627C">
      <w:pPr>
        <w:pBdr>
          <w:top w:val="nil"/>
          <w:left w:val="nil"/>
          <w:bottom w:val="nil"/>
          <w:right w:val="nil"/>
          <w:between w:val="nil"/>
        </w:pBdr>
        <w:spacing w:after="160" w:line="252" w:lineRule="auto"/>
        <w:ind w:firstLine="360"/>
        <w:jc w:val="both"/>
        <w:rPr>
          <w:rFonts w:ascii="Arial" w:eastAsia="Arial" w:hAnsi="Arial" w:cs="Arial"/>
          <w:color w:val="000000"/>
        </w:rPr>
      </w:pPr>
      <w:r>
        <w:rPr>
          <w:rFonts w:ascii="Arial" w:eastAsia="Arial" w:hAnsi="Arial" w:cs="Arial"/>
          <w:color w:val="000000"/>
          <w:sz w:val="22"/>
          <w:szCs w:val="22"/>
        </w:rPr>
        <w:t>c) dysponuję osobami zdolnymi do wykonania przedmiotu koncesji;</w:t>
      </w:r>
    </w:p>
    <w:p w14:paraId="28735FF8" w14:textId="77777777" w:rsidR="003E3D50" w:rsidRDefault="003E3D50">
      <w:pPr>
        <w:pBdr>
          <w:top w:val="nil"/>
          <w:left w:val="nil"/>
          <w:bottom w:val="nil"/>
          <w:right w:val="nil"/>
          <w:between w:val="nil"/>
        </w:pBdr>
        <w:rPr>
          <w:rFonts w:ascii="Arial" w:eastAsia="Arial" w:hAnsi="Arial" w:cs="Arial"/>
          <w:color w:val="000000"/>
        </w:rPr>
      </w:pPr>
    </w:p>
    <w:p w14:paraId="6D357852" w14:textId="77777777" w:rsidR="003E3D50" w:rsidRDefault="004D627C">
      <w:pPr>
        <w:pBdr>
          <w:top w:val="nil"/>
          <w:left w:val="nil"/>
          <w:bottom w:val="nil"/>
          <w:right w:val="nil"/>
          <w:between w:val="nil"/>
        </w:pBdr>
        <w:spacing w:after="160" w:line="252" w:lineRule="auto"/>
        <w:ind w:left="15"/>
        <w:jc w:val="both"/>
        <w:rPr>
          <w:rFonts w:ascii="Arial" w:eastAsia="Arial" w:hAnsi="Arial" w:cs="Arial"/>
          <w:color w:val="000000"/>
          <w:sz w:val="22"/>
          <w:szCs w:val="22"/>
        </w:rPr>
      </w:pPr>
      <w:r>
        <w:rPr>
          <w:rFonts w:ascii="Arial" w:eastAsia="Arial" w:hAnsi="Arial" w:cs="Arial"/>
          <w:color w:val="000000"/>
          <w:sz w:val="22"/>
          <w:szCs w:val="22"/>
        </w:rPr>
        <w:t>* niepotrzebne skreślić</w:t>
      </w:r>
    </w:p>
    <w:p w14:paraId="3755C9B7" w14:textId="77777777" w:rsidR="003E3D50" w:rsidRDefault="003E3D50">
      <w:pPr>
        <w:pBdr>
          <w:top w:val="nil"/>
          <w:left w:val="nil"/>
          <w:bottom w:val="nil"/>
          <w:right w:val="nil"/>
          <w:between w:val="nil"/>
        </w:pBdr>
        <w:spacing w:after="160" w:line="252" w:lineRule="auto"/>
        <w:ind w:left="15"/>
        <w:jc w:val="both"/>
        <w:rPr>
          <w:rFonts w:ascii="Arial" w:eastAsia="Arial" w:hAnsi="Arial" w:cs="Arial"/>
          <w:color w:val="000000"/>
          <w:sz w:val="22"/>
          <w:szCs w:val="22"/>
        </w:rPr>
      </w:pPr>
    </w:p>
    <w:p w14:paraId="712848EB" w14:textId="77777777" w:rsidR="003E3D50" w:rsidRDefault="004D627C">
      <w:pPr>
        <w:pBdr>
          <w:top w:val="nil"/>
          <w:left w:val="nil"/>
          <w:bottom w:val="nil"/>
          <w:right w:val="nil"/>
          <w:between w:val="nil"/>
        </w:pBdr>
        <w:spacing w:after="160" w:line="252" w:lineRule="auto"/>
        <w:ind w:left="15"/>
        <w:jc w:val="both"/>
        <w:rPr>
          <w:rFonts w:ascii="Arial" w:eastAsia="Arial" w:hAnsi="Arial" w:cs="Arial"/>
          <w:color w:val="000000"/>
        </w:rPr>
      </w:pPr>
      <w:r>
        <w:rPr>
          <w:rFonts w:ascii="Arial" w:eastAsia="Arial" w:hAnsi="Arial" w:cs="Arial"/>
          <w:color w:val="000000"/>
          <w:sz w:val="22"/>
          <w:szCs w:val="22"/>
        </w:rPr>
        <w:t xml:space="preserve">3. Kandydat  starający się o zawarcie umowy koncesji nie został skazany prawomocnym wyrokiem sądu w okresie 3 lat przed wszczęciem postępowania  za przestępstwo popełnione w związku                 z postępowaniem o zawarcie umowy koncesji lub postępowaniem o udzielenie zamówienia </w:t>
      </w:r>
      <w:r>
        <w:rPr>
          <w:rFonts w:ascii="Arial" w:eastAsia="Arial" w:hAnsi="Arial" w:cs="Arial"/>
          <w:color w:val="000000"/>
          <w:sz w:val="22"/>
          <w:szCs w:val="22"/>
        </w:rPr>
        <w:lastRenderedPageBreak/>
        <w:t>publicznego, przestępstwo przeciwko prawom osób wykonujących pracę zarobkową,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31825E9A" w14:textId="77777777" w:rsidR="003E3D50" w:rsidRDefault="003E3D50">
      <w:pPr>
        <w:pBdr>
          <w:top w:val="nil"/>
          <w:left w:val="nil"/>
          <w:bottom w:val="nil"/>
          <w:right w:val="nil"/>
          <w:between w:val="nil"/>
        </w:pBdr>
        <w:rPr>
          <w:rFonts w:ascii="Arial" w:eastAsia="Arial" w:hAnsi="Arial" w:cs="Arial"/>
          <w:color w:val="000000"/>
        </w:rPr>
      </w:pPr>
    </w:p>
    <w:p w14:paraId="7173FDE7" w14:textId="77777777" w:rsidR="003E3D50" w:rsidRDefault="004D627C">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4. Oświadczam, że nie podlegam wykluczeniu z postępowania</w:t>
      </w:r>
      <w:r>
        <w:rPr>
          <w:rFonts w:ascii="Arial" w:eastAsia="Arial" w:hAnsi="Arial" w:cs="Arial"/>
          <w:color w:val="000000"/>
          <w:sz w:val="22"/>
          <w:szCs w:val="22"/>
        </w:rPr>
        <w:t xml:space="preserve"> na podstawie art. 32 ust ustawy o umowie koncesji na roboty budowlane lub usługi (tekst jedn. Dz.U. z 2019r. Poz.1528). </w:t>
      </w:r>
    </w:p>
    <w:p w14:paraId="09E07D75" w14:textId="77777777" w:rsidR="003E3D50" w:rsidRDefault="003E3D50">
      <w:pPr>
        <w:pBdr>
          <w:top w:val="nil"/>
          <w:left w:val="nil"/>
          <w:bottom w:val="nil"/>
          <w:right w:val="nil"/>
          <w:between w:val="nil"/>
        </w:pBdr>
        <w:spacing w:after="160" w:line="252" w:lineRule="auto"/>
        <w:ind w:left="15"/>
        <w:jc w:val="both"/>
        <w:rPr>
          <w:rFonts w:ascii="Arial" w:eastAsia="Arial" w:hAnsi="Arial" w:cs="Arial"/>
          <w:color w:val="000000"/>
          <w:sz w:val="22"/>
          <w:szCs w:val="22"/>
        </w:rPr>
      </w:pPr>
    </w:p>
    <w:p w14:paraId="0439B2C5" w14:textId="77777777" w:rsidR="003E3D50" w:rsidRDefault="004D627C">
      <w:pPr>
        <w:pBdr>
          <w:top w:val="nil"/>
          <w:left w:val="nil"/>
          <w:bottom w:val="nil"/>
          <w:right w:val="nil"/>
          <w:between w:val="nil"/>
        </w:pBdr>
        <w:spacing w:after="160" w:line="252" w:lineRule="auto"/>
        <w:ind w:left="15"/>
        <w:jc w:val="both"/>
        <w:rPr>
          <w:rFonts w:ascii="Arial" w:eastAsia="Arial" w:hAnsi="Arial" w:cs="Arial"/>
          <w:color w:val="000000"/>
          <w:sz w:val="22"/>
          <w:szCs w:val="22"/>
        </w:rPr>
      </w:pPr>
      <w:r>
        <w:rPr>
          <w:rFonts w:ascii="Arial" w:eastAsia="Arial" w:hAnsi="Arial" w:cs="Arial"/>
          <w:color w:val="000000"/>
          <w:sz w:val="22"/>
          <w:szCs w:val="22"/>
        </w:rPr>
        <w:t xml:space="preserve">5. Oświadczam, że nie podlegam wykluczeniu z postępowania z powodu naruszenia obowiązków dotyczących płatności podatków, lub opłat lokalnych w stosunku do Gminy Łazy. </w:t>
      </w:r>
    </w:p>
    <w:p w14:paraId="348BEB0F" w14:textId="77777777" w:rsidR="003E3D50" w:rsidRDefault="004D627C">
      <w:pPr>
        <w:pBdr>
          <w:top w:val="nil"/>
          <w:left w:val="nil"/>
          <w:bottom w:val="nil"/>
          <w:right w:val="nil"/>
          <w:between w:val="nil"/>
        </w:pBdr>
        <w:jc w:val="both"/>
        <w:rPr>
          <w:rFonts w:ascii="Arial" w:eastAsia="Arial" w:hAnsi="Arial" w:cs="Arial"/>
          <w:color w:val="222222"/>
          <w:sz w:val="22"/>
          <w:szCs w:val="22"/>
        </w:rPr>
      </w:pPr>
      <w:r>
        <w:rPr>
          <w:rFonts w:ascii="Arial" w:eastAsia="Arial" w:hAnsi="Arial" w:cs="Arial"/>
          <w:color w:val="000000"/>
          <w:sz w:val="22"/>
          <w:szCs w:val="22"/>
        </w:rPr>
        <w:t xml:space="preserve">6. Oświadczam, że nie zachodzą w stosunku do mnie przesłanki wykluczenia z postępowania na podstawie art. </w:t>
      </w:r>
      <w:r>
        <w:rPr>
          <w:rFonts w:ascii="Arial" w:eastAsia="Arial" w:hAnsi="Arial" w:cs="Arial"/>
          <w:color w:val="222222"/>
          <w:sz w:val="22"/>
          <w:szCs w:val="22"/>
        </w:rPr>
        <w:t>7 ust. 1 ustawy z dnia 13 kwietnia 2022 r.</w:t>
      </w:r>
      <w:r>
        <w:rPr>
          <w:rFonts w:ascii="Arial" w:eastAsia="Arial" w:hAnsi="Arial" w:cs="Arial"/>
          <w:i/>
          <w:color w:val="222222"/>
          <w:sz w:val="22"/>
          <w:szCs w:val="22"/>
        </w:rPr>
        <w:t xml:space="preserve"> o szczególnych rozwiązaniach w zakresie przeciwdziałania wspieraniu agresji na Ukrainę oraz służących ochronie bezpieczeństwa narodowego </w:t>
      </w:r>
      <w:r>
        <w:rPr>
          <w:rFonts w:ascii="Arial" w:eastAsia="Arial" w:hAnsi="Arial" w:cs="Arial"/>
          <w:color w:val="222222"/>
          <w:sz w:val="22"/>
          <w:szCs w:val="22"/>
        </w:rPr>
        <w:t>(Dz. U. poz. 835)</w:t>
      </w:r>
      <w:r>
        <w:rPr>
          <w:rFonts w:ascii="Arial" w:eastAsia="Arial" w:hAnsi="Arial" w:cs="Arial"/>
          <w:i/>
          <w:color w:val="222222"/>
          <w:sz w:val="22"/>
          <w:szCs w:val="22"/>
        </w:rPr>
        <w:t>.</w:t>
      </w:r>
      <w:r>
        <w:rPr>
          <w:rFonts w:ascii="Arial" w:eastAsia="Arial" w:hAnsi="Arial" w:cs="Arial"/>
          <w:color w:val="222222"/>
          <w:sz w:val="22"/>
          <w:szCs w:val="22"/>
          <w:vertAlign w:val="superscript"/>
        </w:rPr>
        <w:footnoteReference w:id="3"/>
      </w:r>
    </w:p>
    <w:p w14:paraId="76C580D4" w14:textId="77777777" w:rsidR="003E3D50" w:rsidRDefault="003E3D50">
      <w:pPr>
        <w:pBdr>
          <w:top w:val="nil"/>
          <w:left w:val="nil"/>
          <w:bottom w:val="nil"/>
          <w:right w:val="nil"/>
          <w:between w:val="nil"/>
        </w:pBdr>
        <w:spacing w:after="160" w:line="252" w:lineRule="auto"/>
        <w:ind w:left="15"/>
        <w:jc w:val="both"/>
        <w:rPr>
          <w:rFonts w:ascii="Arial" w:eastAsia="Arial" w:hAnsi="Arial" w:cs="Arial"/>
          <w:color w:val="000000"/>
          <w:sz w:val="22"/>
          <w:szCs w:val="22"/>
        </w:rPr>
      </w:pPr>
    </w:p>
    <w:p w14:paraId="11EC31D1" w14:textId="77777777" w:rsidR="003E3D50" w:rsidRDefault="004D627C">
      <w:pPr>
        <w:pBdr>
          <w:top w:val="nil"/>
          <w:left w:val="nil"/>
          <w:bottom w:val="nil"/>
          <w:right w:val="nil"/>
          <w:between w:val="nil"/>
        </w:pBdr>
        <w:spacing w:after="160" w:line="252" w:lineRule="auto"/>
        <w:ind w:left="15"/>
        <w:jc w:val="both"/>
        <w:rPr>
          <w:rFonts w:ascii="Calibri" w:eastAsia="Calibri" w:hAnsi="Calibri" w:cs="Calibri"/>
          <w:color w:val="000000"/>
          <w:sz w:val="22"/>
          <w:szCs w:val="22"/>
        </w:rPr>
      </w:pPr>
      <w:r>
        <w:rPr>
          <w:rFonts w:ascii="Arial" w:eastAsia="Arial" w:hAnsi="Arial" w:cs="Arial"/>
          <w:color w:val="000000"/>
          <w:sz w:val="22"/>
          <w:szCs w:val="22"/>
        </w:rPr>
        <w:t>Miejsce i data ……………………………</w:t>
      </w:r>
    </w:p>
    <w:p w14:paraId="2D3FC883" w14:textId="77777777" w:rsidR="003E3D50" w:rsidRDefault="003E3D50">
      <w:pPr>
        <w:pBdr>
          <w:top w:val="nil"/>
          <w:left w:val="nil"/>
          <w:bottom w:val="nil"/>
          <w:right w:val="nil"/>
          <w:between w:val="nil"/>
        </w:pBdr>
        <w:ind w:left="-855"/>
        <w:jc w:val="both"/>
        <w:rPr>
          <w:rFonts w:ascii="Arial" w:eastAsia="Arial" w:hAnsi="Arial" w:cs="Arial"/>
          <w:color w:val="000000"/>
          <w:sz w:val="22"/>
          <w:szCs w:val="22"/>
        </w:rPr>
      </w:pPr>
    </w:p>
    <w:p w14:paraId="02FC1C2A" w14:textId="77777777" w:rsidR="003E3D50" w:rsidRDefault="004D627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Podpis……………………………………………</w:t>
      </w:r>
    </w:p>
    <w:p w14:paraId="1CD1312E" w14:textId="77777777" w:rsidR="003E3D50" w:rsidRDefault="003E3D50">
      <w:pPr>
        <w:pBdr>
          <w:top w:val="nil"/>
          <w:left w:val="nil"/>
          <w:bottom w:val="nil"/>
          <w:right w:val="nil"/>
          <w:between w:val="nil"/>
        </w:pBdr>
        <w:ind w:left="-855"/>
        <w:jc w:val="both"/>
        <w:rPr>
          <w:rFonts w:ascii="Arial" w:eastAsia="Arial" w:hAnsi="Arial" w:cs="Arial"/>
          <w:color w:val="000000"/>
          <w:sz w:val="22"/>
          <w:szCs w:val="22"/>
        </w:rPr>
      </w:pPr>
    </w:p>
    <w:p w14:paraId="205874DA" w14:textId="77777777" w:rsidR="003E3D50" w:rsidRDefault="004D627C">
      <w:pPr>
        <w:pBdr>
          <w:top w:val="nil"/>
          <w:left w:val="nil"/>
          <w:bottom w:val="nil"/>
          <w:right w:val="nil"/>
          <w:between w:val="nil"/>
        </w:pBdr>
        <w:ind w:left="-855"/>
        <w:jc w:val="both"/>
        <w:rPr>
          <w:rFonts w:ascii="Arial" w:eastAsia="Arial" w:hAnsi="Arial" w:cs="Arial"/>
          <w:color w:val="000000"/>
          <w:sz w:val="22"/>
          <w:szCs w:val="22"/>
        </w:rPr>
      </w:pPr>
      <w:r>
        <w:rPr>
          <w:rFonts w:ascii="Arial" w:eastAsia="Arial" w:hAnsi="Arial" w:cs="Arial"/>
          <w:i/>
          <w:color w:val="000000"/>
          <w:sz w:val="22"/>
          <w:szCs w:val="22"/>
        </w:rPr>
        <w:tab/>
        <w:t>(Podpis osoby uprawnionej lub osób uprawnionych do reprezentowani</w:t>
      </w:r>
    </w:p>
    <w:p w14:paraId="7C879014" w14:textId="77777777" w:rsidR="003E3D50" w:rsidRDefault="004D627C">
      <w:pPr>
        <w:pBdr>
          <w:top w:val="nil"/>
          <w:left w:val="nil"/>
          <w:bottom w:val="nil"/>
          <w:right w:val="nil"/>
          <w:between w:val="nil"/>
        </w:pBdr>
        <w:ind w:left="-855"/>
        <w:jc w:val="both"/>
        <w:rPr>
          <w:rFonts w:ascii="Arial" w:eastAsia="Arial" w:hAnsi="Arial" w:cs="Arial"/>
          <w:color w:val="000000"/>
          <w:sz w:val="22"/>
          <w:szCs w:val="22"/>
        </w:rPr>
      </w:pPr>
      <w:r>
        <w:rPr>
          <w:rFonts w:ascii="Arial" w:eastAsia="Arial" w:hAnsi="Arial" w:cs="Arial"/>
          <w:i/>
          <w:color w:val="000000"/>
          <w:sz w:val="22"/>
          <w:szCs w:val="22"/>
        </w:rPr>
        <w:tab/>
        <w:t>Wykonawcy w dokumentach rejestrowych lub we właściwym upoważnieniu)</w:t>
      </w:r>
    </w:p>
    <w:p w14:paraId="77AF5B01" w14:textId="77777777" w:rsidR="003E3D50" w:rsidRDefault="003E3D50">
      <w:pPr>
        <w:pBdr>
          <w:top w:val="nil"/>
          <w:left w:val="nil"/>
          <w:bottom w:val="nil"/>
          <w:right w:val="nil"/>
          <w:between w:val="nil"/>
        </w:pBdr>
        <w:ind w:left="-855"/>
        <w:jc w:val="both"/>
        <w:rPr>
          <w:rFonts w:ascii="Arial" w:eastAsia="Arial" w:hAnsi="Arial" w:cs="Arial"/>
          <w:color w:val="000000"/>
          <w:sz w:val="22"/>
          <w:szCs w:val="22"/>
        </w:rPr>
      </w:pPr>
    </w:p>
    <w:p w14:paraId="1D432C6D" w14:textId="77777777" w:rsidR="003E3D50" w:rsidRDefault="003E3D50">
      <w:pPr>
        <w:pBdr>
          <w:top w:val="nil"/>
          <w:left w:val="nil"/>
          <w:bottom w:val="nil"/>
          <w:right w:val="nil"/>
          <w:between w:val="nil"/>
        </w:pBdr>
        <w:rPr>
          <w:rFonts w:ascii="Arial" w:eastAsia="Arial" w:hAnsi="Arial" w:cs="Arial"/>
          <w:color w:val="000000"/>
          <w:sz w:val="22"/>
          <w:szCs w:val="22"/>
        </w:rPr>
      </w:pPr>
    </w:p>
    <w:p w14:paraId="350C1D34" w14:textId="77777777" w:rsidR="003E3D50" w:rsidRDefault="003E3D50">
      <w:pPr>
        <w:pBdr>
          <w:top w:val="nil"/>
          <w:left w:val="nil"/>
          <w:bottom w:val="nil"/>
          <w:right w:val="nil"/>
          <w:between w:val="nil"/>
        </w:pBdr>
        <w:rPr>
          <w:rFonts w:ascii="Arial" w:eastAsia="Arial" w:hAnsi="Arial" w:cs="Arial"/>
          <w:color w:val="000000"/>
          <w:sz w:val="22"/>
          <w:szCs w:val="22"/>
        </w:rPr>
      </w:pPr>
    </w:p>
    <w:p w14:paraId="2CC911EF" w14:textId="77777777" w:rsidR="003E3D50" w:rsidRDefault="003E3D50">
      <w:pPr>
        <w:pBdr>
          <w:top w:val="nil"/>
          <w:left w:val="nil"/>
          <w:bottom w:val="nil"/>
          <w:right w:val="nil"/>
          <w:between w:val="nil"/>
        </w:pBdr>
        <w:rPr>
          <w:rFonts w:ascii="Arial" w:eastAsia="Arial" w:hAnsi="Arial" w:cs="Arial"/>
          <w:color w:val="000000"/>
          <w:sz w:val="22"/>
          <w:szCs w:val="22"/>
        </w:rPr>
      </w:pPr>
    </w:p>
    <w:p w14:paraId="38C1C096" w14:textId="77777777" w:rsidR="003E3D50" w:rsidRDefault="003E3D50">
      <w:pPr>
        <w:pBdr>
          <w:top w:val="nil"/>
          <w:left w:val="nil"/>
          <w:bottom w:val="nil"/>
          <w:right w:val="nil"/>
          <w:between w:val="nil"/>
        </w:pBdr>
        <w:rPr>
          <w:color w:val="000000"/>
          <w:sz w:val="24"/>
          <w:szCs w:val="24"/>
        </w:rPr>
      </w:pPr>
    </w:p>
    <w:sectPr w:rsidR="003E3D5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06399" w14:textId="77777777" w:rsidR="00655578" w:rsidRDefault="00655578">
      <w:r>
        <w:separator/>
      </w:r>
    </w:p>
  </w:endnote>
  <w:endnote w:type="continuationSeparator" w:id="0">
    <w:p w14:paraId="5637346E" w14:textId="77777777" w:rsidR="00655578" w:rsidRDefault="0065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A310B" w14:textId="77777777" w:rsidR="00655578" w:rsidRDefault="00655578">
      <w:r>
        <w:separator/>
      </w:r>
    </w:p>
  </w:footnote>
  <w:footnote w:type="continuationSeparator" w:id="0">
    <w:p w14:paraId="34F92D74" w14:textId="77777777" w:rsidR="00655578" w:rsidRDefault="00655578">
      <w:r>
        <w:continuationSeparator/>
      </w:r>
    </w:p>
  </w:footnote>
  <w:footnote w:id="1">
    <w:p w14:paraId="5813B498" w14:textId="77777777" w:rsidR="003E3D50" w:rsidRDefault="004D627C">
      <w:pPr>
        <w:pBdr>
          <w:top w:val="nil"/>
          <w:left w:val="nil"/>
          <w:bottom w:val="nil"/>
          <w:right w:val="nil"/>
          <w:between w:val="nil"/>
        </w:pBdr>
        <w:spacing w:after="160" w:line="252" w:lineRule="auto"/>
        <w:rPr>
          <w:rFonts w:ascii="Calibri" w:eastAsia="Calibri" w:hAnsi="Calibri" w:cs="Calibri"/>
          <w:color w:val="000000"/>
          <w:sz w:val="22"/>
          <w:szCs w:val="22"/>
        </w:rPr>
      </w:pPr>
      <w:r>
        <w:rPr>
          <w:vertAlign w:val="superscript"/>
        </w:rPr>
        <w:footnoteRef/>
      </w:r>
    </w:p>
    <w:p w14:paraId="07040D01" w14:textId="77777777" w:rsidR="003E3D50" w:rsidRDefault="003E3D50">
      <w:pPr>
        <w:pBdr>
          <w:top w:val="nil"/>
          <w:left w:val="nil"/>
          <w:bottom w:val="nil"/>
          <w:right w:val="nil"/>
          <w:between w:val="nil"/>
        </w:pBdr>
        <w:spacing w:after="160" w:line="252" w:lineRule="auto"/>
        <w:rPr>
          <w:rFonts w:ascii="Calibri" w:eastAsia="Calibri" w:hAnsi="Calibri" w:cs="Calibri"/>
          <w:color w:val="000000"/>
          <w:sz w:val="22"/>
          <w:szCs w:val="22"/>
        </w:rPr>
      </w:pPr>
    </w:p>
    <w:p w14:paraId="4173946A" w14:textId="77777777" w:rsidR="003E3D50" w:rsidRDefault="003E3D50">
      <w:pPr>
        <w:pBdr>
          <w:top w:val="nil"/>
          <w:left w:val="nil"/>
          <w:bottom w:val="nil"/>
          <w:right w:val="nil"/>
          <w:between w:val="nil"/>
        </w:pBdr>
        <w:spacing w:after="160" w:line="252" w:lineRule="auto"/>
        <w:rPr>
          <w:rFonts w:ascii="Calibri" w:eastAsia="Calibri" w:hAnsi="Calibri" w:cs="Calibri"/>
          <w:color w:val="000000"/>
          <w:sz w:val="22"/>
          <w:szCs w:val="22"/>
        </w:rPr>
      </w:pPr>
    </w:p>
    <w:p w14:paraId="0A117111" w14:textId="77777777" w:rsidR="003E3D50" w:rsidRDefault="003E3D50">
      <w:pPr>
        <w:pBdr>
          <w:top w:val="nil"/>
          <w:left w:val="nil"/>
          <w:bottom w:val="nil"/>
          <w:right w:val="nil"/>
          <w:between w:val="nil"/>
        </w:pBdr>
        <w:spacing w:after="160" w:line="252" w:lineRule="auto"/>
        <w:rPr>
          <w:rFonts w:ascii="Calibri" w:eastAsia="Calibri" w:hAnsi="Calibri" w:cs="Calibri"/>
          <w:color w:val="000000"/>
          <w:sz w:val="22"/>
          <w:szCs w:val="22"/>
        </w:rPr>
      </w:pPr>
    </w:p>
    <w:p w14:paraId="5A2B4263" w14:textId="77777777" w:rsidR="003E3D50" w:rsidRDefault="004D627C">
      <w:pPr>
        <w:pBdr>
          <w:top w:val="nil"/>
          <w:left w:val="nil"/>
          <w:bottom w:val="nil"/>
          <w:right w:val="nil"/>
          <w:between w:val="nil"/>
        </w:pBdr>
        <w:rPr>
          <w:color w:val="000000"/>
        </w:rPr>
      </w:pPr>
      <w:r>
        <w:rPr>
          <w:color w:val="000000"/>
          <w:sz w:val="16"/>
          <w:szCs w:val="16"/>
        </w:rPr>
        <w:tab/>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489EA60F" w14:textId="77777777" w:rsidR="003E3D50" w:rsidRDefault="004D627C">
      <w:pPr>
        <w:pBdr>
          <w:top w:val="nil"/>
          <w:left w:val="nil"/>
          <w:bottom w:val="nil"/>
          <w:right w:val="nil"/>
          <w:between w:val="nil"/>
        </w:pBdr>
        <w:spacing w:after="160" w:line="360" w:lineRule="auto"/>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ab/>
        <w:t xml:space="preserve"> </w:t>
      </w:r>
      <w:r>
        <w:rPr>
          <w:rFonts w:ascii="Calibri" w:eastAsia="Calibri" w:hAnsi="Calibri" w:cs="Calibri"/>
          <w:color w:val="000000"/>
          <w:sz w:val="16"/>
          <w:szCs w:val="16"/>
        </w:rPr>
        <w:t>z zastrzeżeniem przypadków, o których mowa w art. 18 ust. 2 RODO.</w:t>
      </w:r>
    </w:p>
  </w:footnote>
  <w:footnote w:id="3">
    <w:p w14:paraId="09555BFA" w14:textId="77777777" w:rsidR="003E3D50" w:rsidRDefault="004D627C">
      <w:pPr>
        <w:pBdr>
          <w:top w:val="nil"/>
          <w:left w:val="nil"/>
          <w:bottom w:val="nil"/>
          <w:right w:val="nil"/>
          <w:between w:val="nil"/>
        </w:pBdr>
        <w:jc w:val="both"/>
        <w:rPr>
          <w:rFonts w:ascii="Arial" w:eastAsia="Arial" w:hAnsi="Arial" w:cs="Arial"/>
          <w:color w:val="222222"/>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222222"/>
          <w:sz w:val="16"/>
          <w:szCs w:val="16"/>
        </w:rPr>
        <w:t xml:space="preserve">Zgodnie z treścią art. 7 ust. 1 ustawy z dnia 13 kwietnia 2022 r. </w:t>
      </w:r>
      <w:r>
        <w:rPr>
          <w:rFonts w:ascii="Arial" w:eastAsia="Arial" w:hAnsi="Arial" w:cs="Arial"/>
          <w:i/>
          <w:color w:val="222222"/>
          <w:sz w:val="16"/>
          <w:szCs w:val="16"/>
        </w:rPr>
        <w:t xml:space="preserve">o szczególnych rozwiązaniach w zakresie przeciwdziałania wspieraniu agresji na Ukrainę oraz służących ochronie bezpieczeństwa narodowego,  </w:t>
      </w:r>
      <w:r>
        <w:rPr>
          <w:rFonts w:ascii="Arial" w:eastAsia="Arial" w:hAnsi="Arial" w:cs="Arial"/>
          <w:color w:val="222222"/>
          <w:sz w:val="16"/>
          <w:szCs w:val="16"/>
        </w:rPr>
        <w:t>z postępowania wyklucza się:</w:t>
      </w:r>
    </w:p>
    <w:p w14:paraId="2AB64716" w14:textId="77777777" w:rsidR="003E3D50" w:rsidRDefault="004D627C">
      <w:pPr>
        <w:pBdr>
          <w:top w:val="nil"/>
          <w:left w:val="nil"/>
          <w:bottom w:val="nil"/>
          <w:right w:val="nil"/>
          <w:between w:val="nil"/>
        </w:pBdr>
        <w:jc w:val="both"/>
        <w:rPr>
          <w:rFonts w:ascii="Arial" w:eastAsia="Arial" w:hAnsi="Arial" w:cs="Arial"/>
          <w:color w:val="222222"/>
          <w:sz w:val="16"/>
          <w:szCs w:val="16"/>
        </w:rPr>
      </w:pPr>
      <w:r>
        <w:rPr>
          <w:rFonts w:ascii="Arial" w:eastAsia="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DD1D27D" w14:textId="77777777" w:rsidR="003E3D50" w:rsidRDefault="004D627C">
      <w:pPr>
        <w:pBdr>
          <w:top w:val="nil"/>
          <w:left w:val="nil"/>
          <w:bottom w:val="nil"/>
          <w:right w:val="nil"/>
          <w:between w:val="nil"/>
        </w:pBdr>
        <w:jc w:val="both"/>
        <w:rPr>
          <w:rFonts w:ascii="Arial" w:eastAsia="Arial" w:hAnsi="Arial" w:cs="Arial"/>
          <w:color w:val="222222"/>
          <w:sz w:val="16"/>
          <w:szCs w:val="16"/>
        </w:rPr>
      </w:pPr>
      <w:r>
        <w:rPr>
          <w:rFonts w:ascii="Arial" w:eastAsia="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584C16D" w14:textId="77777777" w:rsidR="003E3D50" w:rsidRDefault="004D627C">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F523B5"/>
    <w:multiLevelType w:val="multilevel"/>
    <w:tmpl w:val="259E93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4" w15:restartNumberingAfterBreak="0">
    <w:nsid w:val="0B6A0F1D"/>
    <w:multiLevelType w:val="multilevel"/>
    <w:tmpl w:val="F51CEE7E"/>
    <w:lvl w:ilvl="0">
      <w:start w:val="1"/>
      <w:numFmt w:val="decimal"/>
      <w:lvlText w:val="%1."/>
      <w:lvlJc w:val="left"/>
      <w:pPr>
        <w:ind w:left="720" w:hanging="360"/>
      </w:pPr>
      <w:rPr>
        <w:rFonts w:ascii="Arial" w:eastAsia="Arial" w:hAnsi="Arial" w:cs="Arial"/>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5" w15:restartNumberingAfterBreak="0">
    <w:nsid w:val="0CD15DD2"/>
    <w:multiLevelType w:val="multilevel"/>
    <w:tmpl w:val="0450EA50"/>
    <w:lvl w:ilvl="0">
      <w:start w:val="1"/>
      <w:numFmt w:val="decimal"/>
      <w:lvlText w:val="%1."/>
      <w:lvlJc w:val="left"/>
      <w:pPr>
        <w:ind w:left="0" w:firstLine="0"/>
      </w:pPr>
      <w:rPr>
        <w:rFonts w:ascii="Arial" w:eastAsia="Arial" w:hAnsi="Arial" w:cs="Arial"/>
        <w:color w:val="000000"/>
        <w:sz w:val="22"/>
        <w:szCs w:val="22"/>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6" w15:restartNumberingAfterBreak="0">
    <w:nsid w:val="0E394139"/>
    <w:multiLevelType w:val="multilevel"/>
    <w:tmpl w:val="B3CE91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92D0E14"/>
    <w:multiLevelType w:val="multilevel"/>
    <w:tmpl w:val="749CFB50"/>
    <w:lvl w:ilvl="0">
      <w:start w:val="1"/>
      <w:numFmt w:val="decimal"/>
      <w:lvlText w:val="%1."/>
      <w:lvlJc w:val="left"/>
      <w:pPr>
        <w:ind w:left="720" w:hanging="360"/>
      </w:pPr>
      <w:rPr>
        <w:rFonts w:ascii="Arial" w:eastAsia="Arial" w:hAnsi="Arial" w:cs="Arial"/>
        <w:sz w:val="22"/>
        <w:szCs w:val="22"/>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8" w15:restartNumberingAfterBreak="0">
    <w:nsid w:val="1C662549"/>
    <w:multiLevelType w:val="multilevel"/>
    <w:tmpl w:val="28C2FC4E"/>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9" w15:restartNumberingAfterBreak="0">
    <w:nsid w:val="2AD61B40"/>
    <w:multiLevelType w:val="multilevel"/>
    <w:tmpl w:val="37AAE3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0840671"/>
    <w:multiLevelType w:val="multilevel"/>
    <w:tmpl w:val="A2B481F8"/>
    <w:lvl w:ilvl="0">
      <w:start w:val="1"/>
      <w:numFmt w:val="decimal"/>
      <w:lvlText w:val="%1."/>
      <w:lvlJc w:val="left"/>
      <w:pPr>
        <w:ind w:left="720" w:hanging="360"/>
      </w:pPr>
      <w:rPr>
        <w:rFonts w:ascii="Arial" w:eastAsia="Arial" w:hAnsi="Arial" w:cs="Arial"/>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1" w15:restartNumberingAfterBreak="0">
    <w:nsid w:val="39D3022A"/>
    <w:multiLevelType w:val="multilevel"/>
    <w:tmpl w:val="58F2D1A8"/>
    <w:lvl w:ilvl="0">
      <w:start w:val="1"/>
      <w:numFmt w:val="lowerLetter"/>
      <w:lvlText w:val="%1)"/>
      <w:lvlJc w:val="left"/>
      <w:pPr>
        <w:ind w:left="1800"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9E250B2"/>
    <w:multiLevelType w:val="multilevel"/>
    <w:tmpl w:val="E13AF21C"/>
    <w:lvl w:ilvl="0">
      <w:start w:val="1"/>
      <w:numFmt w:val="decimal"/>
      <w:lvlText w:val="%1)"/>
      <w:lvlJc w:val="left"/>
      <w:pPr>
        <w:ind w:left="1080" w:hanging="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21C70E5"/>
    <w:multiLevelType w:val="multilevel"/>
    <w:tmpl w:val="C89C87DA"/>
    <w:lvl w:ilvl="0">
      <w:start w:val="1"/>
      <w:numFmt w:val="decimal"/>
      <w:lvlText w:val="%1."/>
      <w:lvlJc w:val="left"/>
      <w:pPr>
        <w:ind w:left="720" w:hanging="360"/>
      </w:pPr>
      <w:rPr>
        <w:rFonts w:ascii="Arial" w:eastAsia="Arial" w:hAnsi="Arial" w:cs="Arial"/>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4" w15:restartNumberingAfterBreak="0">
    <w:nsid w:val="448C70CE"/>
    <w:multiLevelType w:val="multilevel"/>
    <w:tmpl w:val="9AB0BA74"/>
    <w:lvl w:ilvl="0">
      <w:start w:val="1"/>
      <w:numFmt w:val="lowerLetter"/>
      <w:lvlText w:val="%1)"/>
      <w:lvlJc w:val="left"/>
      <w:pPr>
        <w:ind w:left="720"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00A44F8"/>
    <w:multiLevelType w:val="multilevel"/>
    <w:tmpl w:val="4B929034"/>
    <w:lvl w:ilvl="0">
      <w:start w:val="1"/>
      <w:numFmt w:val="decimal"/>
      <w:lvlText w:val="%1."/>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6" w15:restartNumberingAfterBreak="0">
    <w:nsid w:val="51CD6A2C"/>
    <w:multiLevelType w:val="multilevel"/>
    <w:tmpl w:val="EA60F44E"/>
    <w:lvl w:ilvl="0">
      <w:start w:val="1"/>
      <w:numFmt w:val="decimal"/>
      <w:lvlText w:val=""/>
      <w:lvlJc w:val="left"/>
      <w:pPr>
        <w:ind w:left="4402" w:hanging="432"/>
      </w:pPr>
      <w:rPr>
        <w:vertAlign w:val="baseline"/>
      </w:rPr>
    </w:lvl>
    <w:lvl w:ilvl="1">
      <w:start w:val="1"/>
      <w:numFmt w:val="decimal"/>
      <w:lvlText w:val=""/>
      <w:lvlJc w:val="left"/>
      <w:pPr>
        <w:ind w:left="4546" w:hanging="576"/>
      </w:pPr>
      <w:rPr>
        <w:vertAlign w:val="baseline"/>
      </w:rPr>
    </w:lvl>
    <w:lvl w:ilvl="2">
      <w:start w:val="1"/>
      <w:numFmt w:val="decimal"/>
      <w:lvlText w:val=""/>
      <w:lvlJc w:val="left"/>
      <w:pPr>
        <w:ind w:left="4690" w:hanging="720"/>
      </w:pPr>
      <w:rPr>
        <w:vertAlign w:val="baseline"/>
      </w:rPr>
    </w:lvl>
    <w:lvl w:ilvl="3">
      <w:start w:val="1"/>
      <w:numFmt w:val="decimal"/>
      <w:lvlText w:val=""/>
      <w:lvlJc w:val="left"/>
      <w:pPr>
        <w:ind w:left="4834" w:hanging="864"/>
      </w:pPr>
      <w:rPr>
        <w:vertAlign w:val="baseline"/>
      </w:rPr>
    </w:lvl>
    <w:lvl w:ilvl="4">
      <w:start w:val="1"/>
      <w:numFmt w:val="decimal"/>
      <w:lvlText w:val=""/>
      <w:lvlJc w:val="left"/>
      <w:pPr>
        <w:ind w:left="4978" w:hanging="1008"/>
      </w:pPr>
      <w:rPr>
        <w:vertAlign w:val="baseline"/>
      </w:rPr>
    </w:lvl>
    <w:lvl w:ilvl="5">
      <w:start w:val="1"/>
      <w:numFmt w:val="decimal"/>
      <w:lvlText w:val=""/>
      <w:lvlJc w:val="left"/>
      <w:pPr>
        <w:ind w:left="5122" w:hanging="1151"/>
      </w:pPr>
      <w:rPr>
        <w:vertAlign w:val="baseline"/>
      </w:rPr>
    </w:lvl>
    <w:lvl w:ilvl="6">
      <w:start w:val="1"/>
      <w:numFmt w:val="decimal"/>
      <w:lvlText w:val=""/>
      <w:lvlJc w:val="left"/>
      <w:pPr>
        <w:ind w:left="5266" w:hanging="1296"/>
      </w:pPr>
      <w:rPr>
        <w:vertAlign w:val="baseline"/>
      </w:rPr>
    </w:lvl>
    <w:lvl w:ilvl="7">
      <w:start w:val="1"/>
      <w:numFmt w:val="decimal"/>
      <w:lvlText w:val=""/>
      <w:lvlJc w:val="left"/>
      <w:pPr>
        <w:ind w:left="5410" w:hanging="1440"/>
      </w:pPr>
      <w:rPr>
        <w:vertAlign w:val="baseline"/>
      </w:rPr>
    </w:lvl>
    <w:lvl w:ilvl="8">
      <w:start w:val="1"/>
      <w:numFmt w:val="decimal"/>
      <w:lvlText w:val=""/>
      <w:lvlJc w:val="left"/>
      <w:pPr>
        <w:ind w:left="5554" w:hanging="1584"/>
      </w:pPr>
      <w:rPr>
        <w:vertAlign w:val="baseline"/>
      </w:rPr>
    </w:lvl>
  </w:abstractNum>
  <w:abstractNum w:abstractNumId="17" w15:restartNumberingAfterBreak="0">
    <w:nsid w:val="57D54AC3"/>
    <w:multiLevelType w:val="multilevel"/>
    <w:tmpl w:val="D99260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5EBF001F"/>
    <w:multiLevelType w:val="multilevel"/>
    <w:tmpl w:val="A96C48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2D0196C"/>
    <w:multiLevelType w:val="multilevel"/>
    <w:tmpl w:val="06F0A4EE"/>
    <w:lvl w:ilvl="0">
      <w:start w:val="8"/>
      <w:numFmt w:val="decimal"/>
      <w:lvlText w:val="%1"/>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530" w:hanging="360"/>
      </w:pPr>
      <w:rPr>
        <w:rFonts w:ascii="Noto Sans Symbols" w:eastAsia="Noto Sans Symbols" w:hAnsi="Noto Sans Symbols" w:cs="Noto Sans Symbols"/>
        <w:vertAlign w:val="baseline"/>
      </w:rPr>
    </w:lvl>
    <w:lvl w:ilvl="2">
      <w:start w:val="1"/>
      <w:numFmt w:val="decimal"/>
      <w:lvlText w:val="%3)"/>
      <w:lvlJc w:val="left"/>
      <w:pPr>
        <w:ind w:left="700" w:hanging="360"/>
      </w:pPr>
      <w:rPr>
        <w:vertAlign w:val="baseline"/>
      </w:rPr>
    </w:lvl>
    <w:lvl w:ilvl="3">
      <w:start w:val="1"/>
      <w:numFmt w:val="decimal"/>
      <w:lvlText w:val="%1.%2.%3.%4"/>
      <w:lvlJc w:val="left"/>
      <w:pPr>
        <w:ind w:left="1230" w:hanging="720"/>
      </w:pPr>
      <w:rPr>
        <w:rFonts w:ascii="Noto Sans Symbols" w:eastAsia="Noto Sans Symbols" w:hAnsi="Noto Sans Symbols" w:cs="Noto Sans Symbols"/>
        <w:vertAlign w:val="baseline"/>
      </w:rPr>
    </w:lvl>
    <w:lvl w:ilvl="4">
      <w:start w:val="1"/>
      <w:numFmt w:val="decimal"/>
      <w:lvlText w:val="%1.%2.%3.%4.%5"/>
      <w:lvlJc w:val="left"/>
      <w:pPr>
        <w:ind w:left="1400" w:hanging="720"/>
      </w:pPr>
      <w:rPr>
        <w:rFonts w:ascii="Noto Sans Symbols" w:eastAsia="Noto Sans Symbols" w:hAnsi="Noto Sans Symbols" w:cs="Noto Sans Symbols"/>
        <w:vertAlign w:val="baseline"/>
      </w:rPr>
    </w:lvl>
    <w:lvl w:ilvl="5">
      <w:start w:val="1"/>
      <w:numFmt w:val="decimal"/>
      <w:lvlText w:val="%1.%2.%3.%4.%5.%6"/>
      <w:lvlJc w:val="left"/>
      <w:pPr>
        <w:ind w:left="1930" w:hanging="1080"/>
      </w:pPr>
      <w:rPr>
        <w:rFonts w:ascii="Noto Sans Symbols" w:eastAsia="Noto Sans Symbols" w:hAnsi="Noto Sans Symbols" w:cs="Noto Sans Symbols"/>
        <w:vertAlign w:val="baseline"/>
      </w:rPr>
    </w:lvl>
    <w:lvl w:ilvl="6">
      <w:start w:val="1"/>
      <w:numFmt w:val="decimal"/>
      <w:lvlText w:val="%1.%2.%3.%4.%5.%6.%7"/>
      <w:lvlJc w:val="left"/>
      <w:pPr>
        <w:ind w:left="2100" w:hanging="1080"/>
      </w:pPr>
      <w:rPr>
        <w:rFonts w:ascii="Noto Sans Symbols" w:eastAsia="Noto Sans Symbols" w:hAnsi="Noto Sans Symbols" w:cs="Noto Sans Symbols"/>
        <w:vertAlign w:val="baseline"/>
      </w:rPr>
    </w:lvl>
    <w:lvl w:ilvl="7">
      <w:start w:val="1"/>
      <w:numFmt w:val="decimal"/>
      <w:lvlText w:val="%1.%2.%3.%4.%5.%6.%7.%8"/>
      <w:lvlJc w:val="left"/>
      <w:pPr>
        <w:ind w:left="2270" w:hanging="1080"/>
      </w:pPr>
      <w:rPr>
        <w:rFonts w:ascii="Noto Sans Symbols" w:eastAsia="Noto Sans Symbols" w:hAnsi="Noto Sans Symbols" w:cs="Noto Sans Symbols"/>
        <w:vertAlign w:val="baseline"/>
      </w:rPr>
    </w:lvl>
    <w:lvl w:ilvl="8">
      <w:start w:val="1"/>
      <w:numFmt w:val="decimal"/>
      <w:lvlText w:val="%1.%2.%3.%4.%5.%6.%7.%8.%9"/>
      <w:lvlJc w:val="left"/>
      <w:pPr>
        <w:ind w:left="2800" w:hanging="1440"/>
      </w:pPr>
      <w:rPr>
        <w:rFonts w:ascii="Noto Sans Symbols" w:eastAsia="Noto Sans Symbols" w:hAnsi="Noto Sans Symbols" w:cs="Noto Sans Symbols"/>
        <w:vertAlign w:val="baseline"/>
      </w:rPr>
    </w:lvl>
  </w:abstractNum>
  <w:abstractNum w:abstractNumId="20" w15:restartNumberingAfterBreak="0">
    <w:nsid w:val="699723E1"/>
    <w:multiLevelType w:val="multilevel"/>
    <w:tmpl w:val="6C96200E"/>
    <w:lvl w:ilvl="0">
      <w:start w:val="1"/>
      <w:numFmt w:val="decimal"/>
      <w:lvlText w:val="%1."/>
      <w:lvlJc w:val="left"/>
      <w:pPr>
        <w:ind w:left="0" w:firstLine="0"/>
      </w:pPr>
      <w:rPr>
        <w:rFonts w:ascii="Noto Sans Symbols" w:eastAsia="Noto Sans Symbols" w:hAnsi="Noto Sans Symbols" w:cs="Noto Sans Symbols"/>
        <w:color w:val="000000"/>
        <w:vertAlign w:val="baseline"/>
      </w:rPr>
    </w:lvl>
    <w:lvl w:ilvl="1">
      <w:start w:val="1"/>
      <w:numFmt w:val="decimal"/>
      <w:lvlText w:val="%2."/>
      <w:lvlJc w:val="left"/>
      <w:pPr>
        <w:ind w:left="1080" w:hanging="360"/>
      </w:pPr>
      <w:rPr>
        <w:rFonts w:ascii="Courier New" w:eastAsia="Courier New" w:hAnsi="Courier New" w:cs="Courier New"/>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rFonts w:ascii="Noto Sans Symbols" w:eastAsia="Noto Sans Symbols" w:hAnsi="Noto Sans Symbols" w:cs="Noto Sans Symbols"/>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1" w15:restartNumberingAfterBreak="0">
    <w:nsid w:val="70CA3B01"/>
    <w:multiLevelType w:val="multilevel"/>
    <w:tmpl w:val="B8DA181E"/>
    <w:lvl w:ilvl="0">
      <w:start w:val="1"/>
      <w:numFmt w:val="decimal"/>
      <w:lvlText w:val="%1."/>
      <w:lvlJc w:val="left"/>
      <w:pPr>
        <w:ind w:left="786" w:hanging="360"/>
      </w:pPr>
      <w:rPr>
        <w:rFonts w:ascii="Arial" w:eastAsia="Arial" w:hAnsi="Arial" w:cs="Arial"/>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770423D5"/>
    <w:multiLevelType w:val="multilevel"/>
    <w:tmpl w:val="5902275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9BE32BA"/>
    <w:multiLevelType w:val="multilevel"/>
    <w:tmpl w:val="9A16A48E"/>
    <w:lvl w:ilvl="0">
      <w:start w:val="1"/>
      <w:numFmt w:val="decimal"/>
      <w:lvlText w:val="%1)"/>
      <w:lvlJc w:val="left"/>
      <w:pPr>
        <w:ind w:left="0" w:firstLine="0"/>
      </w:pPr>
      <w:rPr>
        <w:rFonts w:ascii="Times New Roman" w:eastAsia="Times New Roman" w:hAnsi="Times New Roman" w:cs="Times New Roman"/>
        <w:b/>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7E392EF8"/>
    <w:multiLevelType w:val="multilevel"/>
    <w:tmpl w:val="2B886B70"/>
    <w:lvl w:ilvl="0">
      <w:start w:val="1"/>
      <w:numFmt w:val="decimal"/>
      <w:lvlText w:val="%1."/>
      <w:lvlJc w:val="left"/>
      <w:pPr>
        <w:ind w:left="0" w:firstLine="0"/>
      </w:pPr>
      <w:rPr>
        <w:rFonts w:ascii="Arial" w:eastAsia="Arial" w:hAnsi="Arial" w:cs="Arial"/>
        <w:b/>
        <w:color w:val="000000"/>
        <w:sz w:val="22"/>
        <w:szCs w:val="22"/>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4"/>
  </w:num>
  <w:num w:numId="2">
    <w:abstractNumId w:val="8"/>
  </w:num>
  <w:num w:numId="3">
    <w:abstractNumId w:val="12"/>
  </w:num>
  <w:num w:numId="4">
    <w:abstractNumId w:val="11"/>
  </w:num>
  <w:num w:numId="5">
    <w:abstractNumId w:val="7"/>
  </w:num>
  <w:num w:numId="6">
    <w:abstractNumId w:val="10"/>
  </w:num>
  <w:num w:numId="7">
    <w:abstractNumId w:val="20"/>
  </w:num>
  <w:num w:numId="8">
    <w:abstractNumId w:val="13"/>
  </w:num>
  <w:num w:numId="9">
    <w:abstractNumId w:val="3"/>
  </w:num>
  <w:num w:numId="10">
    <w:abstractNumId w:val="18"/>
  </w:num>
  <w:num w:numId="11">
    <w:abstractNumId w:val="17"/>
  </w:num>
  <w:num w:numId="12">
    <w:abstractNumId w:val="15"/>
  </w:num>
  <w:num w:numId="13">
    <w:abstractNumId w:val="6"/>
  </w:num>
  <w:num w:numId="14">
    <w:abstractNumId w:val="9"/>
  </w:num>
  <w:num w:numId="15">
    <w:abstractNumId w:val="16"/>
  </w:num>
  <w:num w:numId="16">
    <w:abstractNumId w:val="5"/>
  </w:num>
  <w:num w:numId="17">
    <w:abstractNumId w:val="24"/>
  </w:num>
  <w:num w:numId="18">
    <w:abstractNumId w:val="14"/>
  </w:num>
  <w:num w:numId="19">
    <w:abstractNumId w:val="21"/>
  </w:num>
  <w:num w:numId="20">
    <w:abstractNumId w:val="23"/>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50"/>
    <w:rsid w:val="000004AD"/>
    <w:rsid w:val="000943EA"/>
    <w:rsid w:val="001A1802"/>
    <w:rsid w:val="001E4CED"/>
    <w:rsid w:val="00210C90"/>
    <w:rsid w:val="002E0BFD"/>
    <w:rsid w:val="00383DE3"/>
    <w:rsid w:val="003E3D50"/>
    <w:rsid w:val="004055E5"/>
    <w:rsid w:val="0046465A"/>
    <w:rsid w:val="00494AE5"/>
    <w:rsid w:val="004D627C"/>
    <w:rsid w:val="005E781F"/>
    <w:rsid w:val="00645064"/>
    <w:rsid w:val="00646BE8"/>
    <w:rsid w:val="00655578"/>
    <w:rsid w:val="00717CE5"/>
    <w:rsid w:val="00B05B03"/>
    <w:rsid w:val="00C17F68"/>
    <w:rsid w:val="00C93ED8"/>
    <w:rsid w:val="00D268AC"/>
    <w:rsid w:val="00DB3FC7"/>
    <w:rsid w:val="00E808C0"/>
    <w:rsid w:val="00E96AB1"/>
    <w:rsid w:val="00FC3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E727"/>
  <w15:docId w15:val="{ED791004-5360-4D4A-A9BF-A553307A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Akapitzlist">
    <w:name w:val="List Paragraph"/>
    <w:basedOn w:val="Normalny"/>
    <w:uiPriority w:val="34"/>
    <w:qFormat/>
    <w:rsid w:val="00646BE8"/>
    <w:pPr>
      <w:ind w:left="720"/>
      <w:contextualSpacing/>
    </w:pPr>
  </w:style>
  <w:style w:type="paragraph" w:styleId="Tekstdymka">
    <w:name w:val="Balloon Text"/>
    <w:basedOn w:val="Normalny"/>
    <w:link w:val="TekstdymkaZnak"/>
    <w:uiPriority w:val="99"/>
    <w:semiHidden/>
    <w:unhideWhenUsed/>
    <w:rsid w:val="004055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5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143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m@lazy.pl" TargetMode="External"/><Relationship Id="rId3" Type="http://schemas.openxmlformats.org/officeDocument/2006/relationships/settings" Target="settings.xml"/><Relationship Id="rId7" Type="http://schemas.openxmlformats.org/officeDocument/2006/relationships/hyperlink" Target="https://nowy.inforlex.pl/dok/tresc,DZU.2021.175.0001129,USTAWA-z-dnia-11-wrzesnia-2019-r-Prawo-zamowien-publicznyc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15</Pages>
  <Words>5409</Words>
  <Characters>32457</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Popczyk</dc:creator>
  <cp:lastModifiedBy>Anna Paciej</cp:lastModifiedBy>
  <cp:revision>3</cp:revision>
  <cp:lastPrinted>2022-11-30T09:30:00Z</cp:lastPrinted>
  <dcterms:created xsi:type="dcterms:W3CDTF">2022-11-29T11:02:00Z</dcterms:created>
  <dcterms:modified xsi:type="dcterms:W3CDTF">2022-11-30T11:02:00Z</dcterms:modified>
</cp:coreProperties>
</file>