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EBCE" w14:textId="4BAE4CE9" w:rsidR="000109E1" w:rsidRPr="006206D0" w:rsidRDefault="000109E1" w:rsidP="000109E1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6206D0">
        <w:rPr>
          <w:rFonts w:cstheme="minorHAnsi"/>
          <w:b/>
          <w:sz w:val="28"/>
          <w:szCs w:val="28"/>
        </w:rPr>
        <w:t xml:space="preserve">Protokół </w:t>
      </w:r>
      <w:r w:rsidRPr="006206D0">
        <w:rPr>
          <w:rFonts w:cstheme="minorHAnsi"/>
          <w:b/>
          <w:sz w:val="28"/>
          <w:szCs w:val="28"/>
        </w:rPr>
        <w:br/>
        <w:t xml:space="preserve">z posiedzenia Rady Seniorów Gminy Łazy </w:t>
      </w:r>
      <w:r w:rsidRPr="006206D0">
        <w:rPr>
          <w:rFonts w:cstheme="minorHAnsi"/>
          <w:b/>
          <w:sz w:val="28"/>
          <w:szCs w:val="28"/>
        </w:rPr>
        <w:br/>
        <w:t xml:space="preserve">odbytego w dniu </w:t>
      </w:r>
      <w:r w:rsidR="007E392B">
        <w:rPr>
          <w:rFonts w:cstheme="minorHAnsi"/>
          <w:b/>
          <w:sz w:val="28"/>
          <w:szCs w:val="28"/>
        </w:rPr>
        <w:t>30</w:t>
      </w:r>
      <w:r w:rsidRPr="006206D0">
        <w:rPr>
          <w:rFonts w:cstheme="minorHAnsi"/>
          <w:b/>
          <w:sz w:val="28"/>
          <w:szCs w:val="28"/>
        </w:rPr>
        <w:t xml:space="preserve"> </w:t>
      </w:r>
      <w:r w:rsidR="007E392B">
        <w:rPr>
          <w:rFonts w:cstheme="minorHAnsi"/>
          <w:b/>
          <w:sz w:val="28"/>
          <w:szCs w:val="28"/>
        </w:rPr>
        <w:t>września</w:t>
      </w:r>
      <w:r w:rsidRPr="006206D0">
        <w:rPr>
          <w:rFonts w:cstheme="minorHAnsi"/>
          <w:b/>
          <w:sz w:val="28"/>
          <w:szCs w:val="28"/>
        </w:rPr>
        <w:t xml:space="preserve"> 202</w:t>
      </w:r>
      <w:r w:rsidR="007E392B">
        <w:rPr>
          <w:rFonts w:cstheme="minorHAnsi"/>
          <w:b/>
          <w:sz w:val="28"/>
          <w:szCs w:val="28"/>
        </w:rPr>
        <w:t>4</w:t>
      </w:r>
      <w:r w:rsidRPr="006206D0">
        <w:rPr>
          <w:rFonts w:cstheme="minorHAnsi"/>
          <w:b/>
          <w:sz w:val="28"/>
          <w:szCs w:val="28"/>
        </w:rPr>
        <w:t xml:space="preserve"> r.</w:t>
      </w:r>
    </w:p>
    <w:p w14:paraId="0EFF9DCF" w14:textId="77777777" w:rsidR="00E75E5A" w:rsidRPr="006206D0" w:rsidRDefault="00E75E5A">
      <w:pPr>
        <w:pStyle w:val="Tekstpodstawowy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F55C8CA" w14:textId="77777777" w:rsidR="00E75E5A" w:rsidRPr="007E392B" w:rsidRDefault="00E75E5A" w:rsidP="007E392B">
      <w:pPr>
        <w:pStyle w:val="Tekstpodstawowy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E4A028" w14:textId="74EEDB56" w:rsidR="00E75E5A" w:rsidRPr="007E392B" w:rsidRDefault="007E392B" w:rsidP="007E392B">
      <w:pPr>
        <w:pStyle w:val="Tekstpodstawowy"/>
        <w:spacing w:before="2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7E392B">
        <w:rPr>
          <w:rFonts w:asciiTheme="minorHAnsi" w:hAnsiTheme="minorHAnsi" w:cstheme="minorHAnsi"/>
          <w:sz w:val="24"/>
          <w:szCs w:val="24"/>
        </w:rPr>
        <w:t>W dniu 30 września 2024 r. odbyło się posiedzenie Rady Seniorów Gminy Łazy. Posiedzenie rozpoczęło się o godzinie 1</w:t>
      </w:r>
      <w:r w:rsidRPr="007E392B">
        <w:rPr>
          <w:rFonts w:asciiTheme="minorHAnsi" w:hAnsiTheme="minorHAnsi" w:cstheme="minorHAnsi"/>
          <w:sz w:val="24"/>
          <w:szCs w:val="24"/>
        </w:rPr>
        <w:t>1</w:t>
      </w:r>
      <w:r w:rsidRPr="007E392B">
        <w:rPr>
          <w:rFonts w:asciiTheme="minorHAnsi" w:hAnsiTheme="minorHAnsi" w:cstheme="minorHAnsi"/>
          <w:sz w:val="24"/>
          <w:szCs w:val="24"/>
        </w:rPr>
        <w:t>:00</w:t>
      </w:r>
      <w:r w:rsidR="002C2315">
        <w:rPr>
          <w:rFonts w:asciiTheme="minorHAnsi" w:hAnsiTheme="minorHAnsi" w:cstheme="minorHAnsi"/>
          <w:sz w:val="24"/>
          <w:szCs w:val="24"/>
        </w:rPr>
        <w:t>.</w:t>
      </w:r>
    </w:p>
    <w:p w14:paraId="1000EB7A" w14:textId="77777777" w:rsidR="007E392B" w:rsidRPr="007E392B" w:rsidRDefault="007E392B" w:rsidP="007E392B">
      <w:pPr>
        <w:pStyle w:val="Tekstpodstawowy"/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9A02AC" w14:textId="77777777" w:rsidR="007E392B" w:rsidRPr="007E392B" w:rsidRDefault="007E392B" w:rsidP="007E39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392B">
        <w:rPr>
          <w:rFonts w:asciiTheme="minorHAnsi" w:hAnsiTheme="minorHAnsi" w:cstheme="minorHAnsi"/>
          <w:sz w:val="24"/>
          <w:szCs w:val="24"/>
        </w:rPr>
        <w:t xml:space="preserve">Obecni według załączonej listy obecności. </w:t>
      </w:r>
    </w:p>
    <w:p w14:paraId="2A6549B1" w14:textId="46B1D3D1" w:rsidR="007E392B" w:rsidRPr="007E392B" w:rsidRDefault="007E392B" w:rsidP="007E39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392B">
        <w:rPr>
          <w:rFonts w:asciiTheme="minorHAnsi" w:hAnsiTheme="minorHAnsi" w:cstheme="minorHAnsi"/>
          <w:sz w:val="24"/>
          <w:szCs w:val="24"/>
        </w:rPr>
        <w:t xml:space="preserve">Posiedzenie otworzyła Pani  Alicja </w:t>
      </w:r>
      <w:r w:rsidRPr="007E392B">
        <w:rPr>
          <w:rFonts w:asciiTheme="minorHAnsi" w:hAnsiTheme="minorHAnsi" w:cstheme="minorHAnsi"/>
          <w:sz w:val="24"/>
          <w:szCs w:val="24"/>
        </w:rPr>
        <w:t>Dryka</w:t>
      </w:r>
      <w:r w:rsidRPr="007E392B">
        <w:rPr>
          <w:rFonts w:asciiTheme="minorHAnsi" w:hAnsiTheme="minorHAnsi" w:cstheme="minorHAnsi"/>
          <w:sz w:val="24"/>
          <w:szCs w:val="24"/>
        </w:rPr>
        <w:t xml:space="preserve"> - przewodnicząca Rady Seniorów. Przywitała przybyłych na posiedzenie członków Rady Seniorów, Burmistrza Łaz - Macieja Kaczyńskiego</w:t>
      </w:r>
      <w:r w:rsidRPr="007E392B">
        <w:rPr>
          <w:rFonts w:asciiTheme="minorHAnsi" w:hAnsiTheme="minorHAnsi" w:cstheme="minorHAnsi"/>
          <w:sz w:val="24"/>
          <w:szCs w:val="24"/>
        </w:rPr>
        <w:t xml:space="preserve"> i</w:t>
      </w:r>
      <w:r w:rsidRPr="007E392B">
        <w:rPr>
          <w:rFonts w:asciiTheme="minorHAnsi" w:hAnsiTheme="minorHAnsi" w:cstheme="minorHAnsi"/>
          <w:sz w:val="24"/>
          <w:szCs w:val="24"/>
        </w:rPr>
        <w:t xml:space="preserve"> Dyrektor OPS Łazy- </w:t>
      </w:r>
      <w:r w:rsidRPr="007E392B">
        <w:rPr>
          <w:rFonts w:asciiTheme="minorHAnsi" w:hAnsiTheme="minorHAnsi" w:cstheme="minorHAnsi"/>
          <w:sz w:val="24"/>
          <w:szCs w:val="24"/>
        </w:rPr>
        <w:t>Monikę Wierzbicką</w:t>
      </w:r>
      <w:r w:rsidRPr="007E392B">
        <w:rPr>
          <w:rFonts w:asciiTheme="minorHAnsi" w:hAnsiTheme="minorHAnsi" w:cstheme="minorHAnsi"/>
          <w:sz w:val="24"/>
          <w:szCs w:val="24"/>
        </w:rPr>
        <w:t>.</w:t>
      </w:r>
    </w:p>
    <w:p w14:paraId="31277D57" w14:textId="77777777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09B1D41A" w14:textId="70D4DCCC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Porządek obrad:</w:t>
      </w:r>
    </w:p>
    <w:p w14:paraId="06229894" w14:textId="77777777" w:rsidR="007E392B" w:rsidRPr="007E392B" w:rsidRDefault="007E392B" w:rsidP="007E392B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Organizacja bezpłatnych przejazdów na cmentarze w dniu 1 listopada.</w:t>
      </w:r>
    </w:p>
    <w:p w14:paraId="784422E7" w14:textId="77777777" w:rsidR="007E392B" w:rsidRPr="007E392B" w:rsidRDefault="007E392B" w:rsidP="007E392B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Zakup kwiatów i złożenie ich pod tablicą pamiątkową „W hołdzie mieszkańcom Miasta i Gminy Łazy”.</w:t>
      </w:r>
    </w:p>
    <w:p w14:paraId="68FC0083" w14:textId="77777777" w:rsidR="007E392B" w:rsidRPr="007E392B" w:rsidRDefault="007E392B" w:rsidP="007E392B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Spotkania z przedstawicielami kół gospodyń w sołectwach i rozdanie "kopert życia".</w:t>
      </w:r>
    </w:p>
    <w:p w14:paraId="26AC8087" w14:textId="77777777" w:rsidR="007E392B" w:rsidRPr="007E392B" w:rsidRDefault="007E392B" w:rsidP="007E392B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Sprawy różne.</w:t>
      </w:r>
    </w:p>
    <w:p w14:paraId="42CB73D7" w14:textId="77777777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Ustalenia:</w:t>
      </w:r>
    </w:p>
    <w:p w14:paraId="1227CCCF" w14:textId="122E76BA" w:rsidR="007E392B" w:rsidRPr="007E392B" w:rsidRDefault="007E392B" w:rsidP="007E392B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Bezpłatne przejazdy na cmentarze w dniu 1 listopada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Rada Seniorów jednogłośnie przyjęła propozycję organizacji bezpłatnych przejazdów dla mieszkańców gminy na cmentarze w dniu 1 listopada, z okazji Wszystkich Świętych. 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>H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>armonogram oraz trasy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 xml:space="preserve"> przejazdów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 zostaną opublikowane w 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 xml:space="preserve">mediach społecznościowych 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>i na stronach internetowych gminy.</w:t>
      </w:r>
    </w:p>
    <w:p w14:paraId="1BE8E28A" w14:textId="54EE3AA3" w:rsidR="007E392B" w:rsidRPr="007E392B" w:rsidRDefault="007E392B" w:rsidP="007E392B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Zakup i złożenie kwiatów pod tablicą pamiątkową „W hołdzie mieszkańcom Miasta i Gminy Łazy”</w:t>
      </w:r>
      <w:r w:rsidR="002C2315"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W ramach obchodów 1 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 xml:space="preserve">i 11 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listopada, Rada Seniorów zobowiązała się do zakupu wieńców oraz złożenia ich pod tablicą pamiątkową 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>na budynku dworca PKP.</w:t>
      </w:r>
    </w:p>
    <w:p w14:paraId="50478A98" w14:textId="0A61731F" w:rsidR="007E392B" w:rsidRPr="007E392B" w:rsidRDefault="007E392B" w:rsidP="007E392B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Spotkania z przedstawicielami kół gospodyń i rozdanie "kopert życia"</w:t>
      </w:r>
      <w:r>
        <w:rPr>
          <w:rFonts w:asciiTheme="minorHAnsi" w:hAnsiTheme="minorHAnsi" w:cstheme="minorHAnsi"/>
          <w:b/>
          <w:bCs/>
          <w:w w:val="95"/>
          <w:sz w:val="24"/>
          <w:szCs w:val="24"/>
        </w:rPr>
        <w:t xml:space="preserve"> 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Członkowie Rady Seniorów zobowiązali się do zorganizowania spotkań z kołami gospodyń wiejskich 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br/>
      </w:r>
      <w:r w:rsidRPr="007E392B">
        <w:rPr>
          <w:rFonts w:asciiTheme="minorHAnsi" w:hAnsiTheme="minorHAnsi" w:cstheme="minorHAnsi"/>
          <w:w w:val="95"/>
          <w:sz w:val="24"/>
          <w:szCs w:val="24"/>
        </w:rPr>
        <w:t>w poszczególnych sołectwach na terenie gminy. Na spotkaniach przedstawione zostaną działania Rady Seniorów, a także omówiona zostanie inicjatywa "kopert życia", które będą rozdawane seniorom. "Koperty życia" zawierają ważne informacje medyczne, które mogą być pomocne w przypadku nagłych sytuacji zdrowotnych.</w:t>
      </w:r>
    </w:p>
    <w:p w14:paraId="0CBA6FCB" w14:textId="77777777" w:rsidR="007E392B" w:rsidRDefault="007E392B" w:rsidP="007E392B">
      <w:pPr>
        <w:pStyle w:val="Tekstpodstawowy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</w:p>
    <w:p w14:paraId="639CC77A" w14:textId="635D48B0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b/>
          <w:bCs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b/>
          <w:bCs/>
          <w:w w:val="95"/>
          <w:sz w:val="24"/>
          <w:szCs w:val="24"/>
        </w:rPr>
        <w:t>Sprawy różne:</w:t>
      </w:r>
    </w:p>
    <w:p w14:paraId="109D807E" w14:textId="77777777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Nie zgłoszono dodatkowych spraw do omówienia.</w:t>
      </w:r>
    </w:p>
    <w:p w14:paraId="05572E34" w14:textId="56C796D5" w:rsidR="007E392B" w:rsidRPr="007E392B" w:rsidRDefault="007E392B" w:rsidP="007E392B">
      <w:pPr>
        <w:pStyle w:val="Tekstpodstawowy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7E392B">
        <w:rPr>
          <w:rFonts w:asciiTheme="minorHAnsi" w:hAnsiTheme="minorHAnsi" w:cstheme="minorHAnsi"/>
          <w:w w:val="95"/>
          <w:sz w:val="24"/>
          <w:szCs w:val="24"/>
        </w:rPr>
        <w:t>Na tym posiedzenie zakończono. Przewodnicząc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 Rady Seniorów podziękow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>ł</w:t>
      </w:r>
      <w:r w:rsidR="002C231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7E392B">
        <w:rPr>
          <w:rFonts w:asciiTheme="minorHAnsi" w:hAnsiTheme="minorHAnsi" w:cstheme="minorHAnsi"/>
          <w:w w:val="95"/>
          <w:sz w:val="24"/>
          <w:szCs w:val="24"/>
        </w:rPr>
        <w:t xml:space="preserve"> wszystkim za obecność i aktywny udział w dyskusji. </w:t>
      </w:r>
    </w:p>
    <w:p w14:paraId="4FD5F9E6" w14:textId="77777777" w:rsidR="00E75E5A" w:rsidRPr="006206D0" w:rsidRDefault="00E75E5A">
      <w:pPr>
        <w:pStyle w:val="Tekstpodstawowy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EE0CC16" w14:textId="23474D8F" w:rsidR="00E75E5A" w:rsidRPr="006206D0" w:rsidRDefault="00E75E5A">
      <w:pPr>
        <w:pStyle w:val="Tekstpodstawowy"/>
        <w:spacing w:before="7" w:line="240" w:lineRule="auto"/>
        <w:rPr>
          <w:rFonts w:asciiTheme="minorHAnsi" w:hAnsiTheme="minorHAnsi" w:cstheme="minorHAnsi"/>
          <w:sz w:val="24"/>
          <w:szCs w:val="24"/>
        </w:rPr>
      </w:pPr>
    </w:p>
    <w:sectPr w:rsidR="00E75E5A" w:rsidRPr="006206D0" w:rsidSect="007E392B">
      <w:type w:val="continuous"/>
      <w:pgSz w:w="11910" w:h="16840"/>
      <w:pgMar w:top="120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321"/>
    <w:multiLevelType w:val="hybridMultilevel"/>
    <w:tmpl w:val="63844756"/>
    <w:lvl w:ilvl="0" w:tplc="11BCDE6A">
      <w:numFmt w:val="bullet"/>
      <w:lvlText w:val="-"/>
      <w:lvlJc w:val="left"/>
      <w:pPr>
        <w:ind w:left="235" w:hanging="113"/>
      </w:pPr>
      <w:rPr>
        <w:rFonts w:hint="default"/>
        <w:w w:val="90"/>
        <w:lang w:val="pl-PL" w:eastAsia="en-US" w:bidi="ar-SA"/>
      </w:rPr>
    </w:lvl>
    <w:lvl w:ilvl="1" w:tplc="4418B8F8">
      <w:numFmt w:val="bullet"/>
      <w:lvlText w:val="•"/>
      <w:lvlJc w:val="left"/>
      <w:pPr>
        <w:ind w:left="799" w:hanging="113"/>
      </w:pPr>
      <w:rPr>
        <w:rFonts w:hint="default"/>
        <w:lang w:val="pl-PL" w:eastAsia="en-US" w:bidi="ar-SA"/>
      </w:rPr>
    </w:lvl>
    <w:lvl w:ilvl="2" w:tplc="964687AC">
      <w:numFmt w:val="bullet"/>
      <w:lvlText w:val="•"/>
      <w:lvlJc w:val="left"/>
      <w:pPr>
        <w:ind w:left="1359" w:hanging="113"/>
      </w:pPr>
      <w:rPr>
        <w:rFonts w:hint="default"/>
        <w:lang w:val="pl-PL" w:eastAsia="en-US" w:bidi="ar-SA"/>
      </w:rPr>
    </w:lvl>
    <w:lvl w:ilvl="3" w:tplc="7042FE88">
      <w:numFmt w:val="bullet"/>
      <w:lvlText w:val="•"/>
      <w:lvlJc w:val="left"/>
      <w:pPr>
        <w:ind w:left="1919" w:hanging="113"/>
      </w:pPr>
      <w:rPr>
        <w:rFonts w:hint="default"/>
        <w:lang w:val="pl-PL" w:eastAsia="en-US" w:bidi="ar-SA"/>
      </w:rPr>
    </w:lvl>
    <w:lvl w:ilvl="4" w:tplc="4AA4EAFC">
      <w:numFmt w:val="bullet"/>
      <w:lvlText w:val="•"/>
      <w:lvlJc w:val="left"/>
      <w:pPr>
        <w:ind w:left="2479" w:hanging="113"/>
      </w:pPr>
      <w:rPr>
        <w:rFonts w:hint="default"/>
        <w:lang w:val="pl-PL" w:eastAsia="en-US" w:bidi="ar-SA"/>
      </w:rPr>
    </w:lvl>
    <w:lvl w:ilvl="5" w:tplc="65F4C306">
      <w:numFmt w:val="bullet"/>
      <w:lvlText w:val="•"/>
      <w:lvlJc w:val="left"/>
      <w:pPr>
        <w:ind w:left="3039" w:hanging="113"/>
      </w:pPr>
      <w:rPr>
        <w:rFonts w:hint="default"/>
        <w:lang w:val="pl-PL" w:eastAsia="en-US" w:bidi="ar-SA"/>
      </w:rPr>
    </w:lvl>
    <w:lvl w:ilvl="6" w:tplc="60BA18F4">
      <w:numFmt w:val="bullet"/>
      <w:lvlText w:val="•"/>
      <w:lvlJc w:val="left"/>
      <w:pPr>
        <w:ind w:left="3599" w:hanging="113"/>
      </w:pPr>
      <w:rPr>
        <w:rFonts w:hint="default"/>
        <w:lang w:val="pl-PL" w:eastAsia="en-US" w:bidi="ar-SA"/>
      </w:rPr>
    </w:lvl>
    <w:lvl w:ilvl="7" w:tplc="C998557E">
      <w:numFmt w:val="bullet"/>
      <w:lvlText w:val="•"/>
      <w:lvlJc w:val="left"/>
      <w:pPr>
        <w:ind w:left="4159" w:hanging="113"/>
      </w:pPr>
      <w:rPr>
        <w:rFonts w:hint="default"/>
        <w:lang w:val="pl-PL" w:eastAsia="en-US" w:bidi="ar-SA"/>
      </w:rPr>
    </w:lvl>
    <w:lvl w:ilvl="8" w:tplc="142AEFC2">
      <w:numFmt w:val="bullet"/>
      <w:lvlText w:val="•"/>
      <w:lvlJc w:val="left"/>
      <w:pPr>
        <w:ind w:left="4718" w:hanging="113"/>
      </w:pPr>
      <w:rPr>
        <w:rFonts w:hint="default"/>
        <w:lang w:val="pl-PL" w:eastAsia="en-US" w:bidi="ar-SA"/>
      </w:rPr>
    </w:lvl>
  </w:abstractNum>
  <w:abstractNum w:abstractNumId="1" w15:restartNumberingAfterBreak="0">
    <w:nsid w:val="2A8610A9"/>
    <w:multiLevelType w:val="multilevel"/>
    <w:tmpl w:val="A648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E2081"/>
    <w:multiLevelType w:val="multilevel"/>
    <w:tmpl w:val="3606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F7C7E"/>
    <w:multiLevelType w:val="hybridMultilevel"/>
    <w:tmpl w:val="9326A7AE"/>
    <w:lvl w:ilvl="0" w:tplc="2F368B26">
      <w:start w:val="1"/>
      <w:numFmt w:val="decimal"/>
      <w:lvlText w:val="%1."/>
      <w:lvlJc w:val="left"/>
      <w:pPr>
        <w:ind w:left="491" w:hanging="369"/>
      </w:pPr>
      <w:rPr>
        <w:rFonts w:ascii="Calibri" w:eastAsia="Calibri" w:hAnsi="Calibri" w:cs="Calibri" w:hint="default"/>
        <w:spacing w:val="-1"/>
        <w:w w:val="97"/>
        <w:sz w:val="23"/>
        <w:szCs w:val="23"/>
        <w:lang w:val="pl-PL" w:eastAsia="en-US" w:bidi="ar-SA"/>
      </w:rPr>
    </w:lvl>
    <w:lvl w:ilvl="1" w:tplc="A0CC2F8E">
      <w:numFmt w:val="bullet"/>
      <w:lvlText w:val="•"/>
      <w:lvlJc w:val="left"/>
      <w:pPr>
        <w:ind w:left="733" w:hanging="369"/>
      </w:pPr>
      <w:rPr>
        <w:rFonts w:hint="default"/>
        <w:lang w:val="pl-PL" w:eastAsia="en-US" w:bidi="ar-SA"/>
      </w:rPr>
    </w:lvl>
    <w:lvl w:ilvl="2" w:tplc="B7A0071C">
      <w:numFmt w:val="bullet"/>
      <w:lvlText w:val="•"/>
      <w:lvlJc w:val="left"/>
      <w:pPr>
        <w:ind w:left="966" w:hanging="369"/>
      </w:pPr>
      <w:rPr>
        <w:rFonts w:hint="default"/>
        <w:lang w:val="pl-PL" w:eastAsia="en-US" w:bidi="ar-SA"/>
      </w:rPr>
    </w:lvl>
    <w:lvl w:ilvl="3" w:tplc="F7E46EA0">
      <w:numFmt w:val="bullet"/>
      <w:lvlText w:val="•"/>
      <w:lvlJc w:val="left"/>
      <w:pPr>
        <w:ind w:left="1199" w:hanging="369"/>
      </w:pPr>
      <w:rPr>
        <w:rFonts w:hint="default"/>
        <w:lang w:val="pl-PL" w:eastAsia="en-US" w:bidi="ar-SA"/>
      </w:rPr>
    </w:lvl>
    <w:lvl w:ilvl="4" w:tplc="8B0CEF84">
      <w:numFmt w:val="bullet"/>
      <w:lvlText w:val="•"/>
      <w:lvlJc w:val="left"/>
      <w:pPr>
        <w:ind w:left="1432" w:hanging="369"/>
      </w:pPr>
      <w:rPr>
        <w:rFonts w:hint="default"/>
        <w:lang w:val="pl-PL" w:eastAsia="en-US" w:bidi="ar-SA"/>
      </w:rPr>
    </w:lvl>
    <w:lvl w:ilvl="5" w:tplc="3DCC39C0">
      <w:numFmt w:val="bullet"/>
      <w:lvlText w:val="•"/>
      <w:lvlJc w:val="left"/>
      <w:pPr>
        <w:ind w:left="1665" w:hanging="369"/>
      </w:pPr>
      <w:rPr>
        <w:rFonts w:hint="default"/>
        <w:lang w:val="pl-PL" w:eastAsia="en-US" w:bidi="ar-SA"/>
      </w:rPr>
    </w:lvl>
    <w:lvl w:ilvl="6" w:tplc="F23EF2D0">
      <w:numFmt w:val="bullet"/>
      <w:lvlText w:val="•"/>
      <w:lvlJc w:val="left"/>
      <w:pPr>
        <w:ind w:left="1898" w:hanging="369"/>
      </w:pPr>
      <w:rPr>
        <w:rFonts w:hint="default"/>
        <w:lang w:val="pl-PL" w:eastAsia="en-US" w:bidi="ar-SA"/>
      </w:rPr>
    </w:lvl>
    <w:lvl w:ilvl="7" w:tplc="9F8A14A0">
      <w:numFmt w:val="bullet"/>
      <w:lvlText w:val="•"/>
      <w:lvlJc w:val="left"/>
      <w:pPr>
        <w:ind w:left="2131" w:hanging="369"/>
      </w:pPr>
      <w:rPr>
        <w:rFonts w:hint="default"/>
        <w:lang w:val="pl-PL" w:eastAsia="en-US" w:bidi="ar-SA"/>
      </w:rPr>
    </w:lvl>
    <w:lvl w:ilvl="8" w:tplc="A386EE20">
      <w:numFmt w:val="bullet"/>
      <w:lvlText w:val="•"/>
      <w:lvlJc w:val="left"/>
      <w:pPr>
        <w:ind w:left="2364" w:hanging="369"/>
      </w:pPr>
      <w:rPr>
        <w:rFonts w:hint="default"/>
        <w:lang w:val="pl-PL" w:eastAsia="en-US" w:bidi="ar-SA"/>
      </w:rPr>
    </w:lvl>
  </w:abstractNum>
  <w:abstractNum w:abstractNumId="4" w15:restartNumberingAfterBreak="0">
    <w:nsid w:val="789C5DC2"/>
    <w:multiLevelType w:val="hybridMultilevel"/>
    <w:tmpl w:val="686EDDAC"/>
    <w:lvl w:ilvl="0" w:tplc="A1F267C6">
      <w:start w:val="1"/>
      <w:numFmt w:val="decimal"/>
      <w:lvlText w:val="%1."/>
      <w:lvlJc w:val="left"/>
      <w:pPr>
        <w:ind w:left="527" w:hanging="369"/>
      </w:pPr>
      <w:rPr>
        <w:rFonts w:ascii="Calibri" w:eastAsia="Calibri" w:hAnsi="Calibri" w:cs="Calibri" w:hint="default"/>
        <w:spacing w:val="-1"/>
        <w:w w:val="97"/>
        <w:sz w:val="23"/>
        <w:szCs w:val="23"/>
        <w:lang w:val="pl-PL" w:eastAsia="en-US" w:bidi="ar-SA"/>
      </w:rPr>
    </w:lvl>
    <w:lvl w:ilvl="1" w:tplc="8F00696C">
      <w:numFmt w:val="bullet"/>
      <w:lvlText w:val="•"/>
      <w:lvlJc w:val="left"/>
      <w:pPr>
        <w:ind w:left="1410" w:hanging="369"/>
      </w:pPr>
      <w:rPr>
        <w:rFonts w:hint="default"/>
        <w:lang w:val="pl-PL" w:eastAsia="en-US" w:bidi="ar-SA"/>
      </w:rPr>
    </w:lvl>
    <w:lvl w:ilvl="2" w:tplc="AFA6151E">
      <w:numFmt w:val="bullet"/>
      <w:lvlText w:val="•"/>
      <w:lvlJc w:val="left"/>
      <w:pPr>
        <w:ind w:left="2300" w:hanging="369"/>
      </w:pPr>
      <w:rPr>
        <w:rFonts w:hint="default"/>
        <w:lang w:val="pl-PL" w:eastAsia="en-US" w:bidi="ar-SA"/>
      </w:rPr>
    </w:lvl>
    <w:lvl w:ilvl="3" w:tplc="66343196">
      <w:numFmt w:val="bullet"/>
      <w:lvlText w:val="•"/>
      <w:lvlJc w:val="left"/>
      <w:pPr>
        <w:ind w:left="3190" w:hanging="369"/>
      </w:pPr>
      <w:rPr>
        <w:rFonts w:hint="default"/>
        <w:lang w:val="pl-PL" w:eastAsia="en-US" w:bidi="ar-SA"/>
      </w:rPr>
    </w:lvl>
    <w:lvl w:ilvl="4" w:tplc="906AA0C6">
      <w:numFmt w:val="bullet"/>
      <w:lvlText w:val="•"/>
      <w:lvlJc w:val="left"/>
      <w:pPr>
        <w:ind w:left="4080" w:hanging="369"/>
      </w:pPr>
      <w:rPr>
        <w:rFonts w:hint="default"/>
        <w:lang w:val="pl-PL" w:eastAsia="en-US" w:bidi="ar-SA"/>
      </w:rPr>
    </w:lvl>
    <w:lvl w:ilvl="5" w:tplc="65E22036">
      <w:numFmt w:val="bullet"/>
      <w:lvlText w:val="•"/>
      <w:lvlJc w:val="left"/>
      <w:pPr>
        <w:ind w:left="4970" w:hanging="369"/>
      </w:pPr>
      <w:rPr>
        <w:rFonts w:hint="default"/>
        <w:lang w:val="pl-PL" w:eastAsia="en-US" w:bidi="ar-SA"/>
      </w:rPr>
    </w:lvl>
    <w:lvl w:ilvl="6" w:tplc="007870B8">
      <w:numFmt w:val="bullet"/>
      <w:lvlText w:val="•"/>
      <w:lvlJc w:val="left"/>
      <w:pPr>
        <w:ind w:left="5860" w:hanging="369"/>
      </w:pPr>
      <w:rPr>
        <w:rFonts w:hint="default"/>
        <w:lang w:val="pl-PL" w:eastAsia="en-US" w:bidi="ar-SA"/>
      </w:rPr>
    </w:lvl>
    <w:lvl w:ilvl="7" w:tplc="D390E230">
      <w:numFmt w:val="bullet"/>
      <w:lvlText w:val="•"/>
      <w:lvlJc w:val="left"/>
      <w:pPr>
        <w:ind w:left="6751" w:hanging="369"/>
      </w:pPr>
      <w:rPr>
        <w:rFonts w:hint="default"/>
        <w:lang w:val="pl-PL" w:eastAsia="en-US" w:bidi="ar-SA"/>
      </w:rPr>
    </w:lvl>
    <w:lvl w:ilvl="8" w:tplc="EFCE65BE">
      <w:numFmt w:val="bullet"/>
      <w:lvlText w:val="•"/>
      <w:lvlJc w:val="left"/>
      <w:pPr>
        <w:ind w:left="7641" w:hanging="369"/>
      </w:pPr>
      <w:rPr>
        <w:rFonts w:hint="default"/>
        <w:lang w:val="pl-PL" w:eastAsia="en-US" w:bidi="ar-SA"/>
      </w:rPr>
    </w:lvl>
  </w:abstractNum>
  <w:num w:numId="1" w16cid:durableId="725176795">
    <w:abstractNumId w:val="0"/>
  </w:num>
  <w:num w:numId="2" w16cid:durableId="1386761820">
    <w:abstractNumId w:val="3"/>
  </w:num>
  <w:num w:numId="3" w16cid:durableId="284964186">
    <w:abstractNumId w:val="4"/>
  </w:num>
  <w:num w:numId="4" w16cid:durableId="1174957688">
    <w:abstractNumId w:val="1"/>
  </w:num>
  <w:num w:numId="5" w16cid:durableId="26712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5A"/>
    <w:rsid w:val="000109E1"/>
    <w:rsid w:val="001506EA"/>
    <w:rsid w:val="002C2315"/>
    <w:rsid w:val="006206D0"/>
    <w:rsid w:val="006A6B73"/>
    <w:rsid w:val="007E392B"/>
    <w:rsid w:val="00827D66"/>
    <w:rsid w:val="00996442"/>
    <w:rsid w:val="00E7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CDF9"/>
  <w15:docId w15:val="{F4F32022-F6FE-4C6F-A884-4D926FC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70" w:lineRule="exact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line="270" w:lineRule="exact"/>
      <w:ind w:left="235" w:hanging="11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0109E1"/>
    <w:pPr>
      <w:widowControl/>
      <w:autoSpaceDE/>
      <w:autoSpaceDN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Kizlich</dc:creator>
  <cp:lastModifiedBy>Magdalena Kizlich</cp:lastModifiedBy>
  <cp:revision>3</cp:revision>
  <dcterms:created xsi:type="dcterms:W3CDTF">2024-10-14T11:05:00Z</dcterms:created>
  <dcterms:modified xsi:type="dcterms:W3CDTF">2024-10-14T11:32:00Z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KMBT_C280</vt:lpwstr>
  </property>
  <property fmtid="{D5CDD505-2E9C-101B-9397-08002B2CF9AE}" pid="4" name="LastSaved">
    <vt:filetime>2023-06-29T00:00:00Z</vt:filetime>
  </property>
</Properties>
</file>