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E03A" w14:textId="77777777" w:rsidR="00750D39" w:rsidRDefault="000F7827">
      <w:pPr>
        <w:pStyle w:val="Nagwek2"/>
        <w:jc w:val="both"/>
        <w:rPr>
          <w:rFonts w:hint="eastAsia"/>
        </w:rPr>
      </w:pPr>
      <w:bookmarkStart w:id="0" w:name="_Hlk179789108"/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0A190399" w:rsidR="00750D39" w:rsidRPr="008B2426" w:rsidRDefault="000F7827">
      <w:pPr>
        <w:pStyle w:val="Nagwek2"/>
        <w:jc w:val="both"/>
        <w:rPr>
          <w:rFonts w:hint="eastAsia"/>
        </w:rPr>
      </w:pP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Nabór wniosków </w:t>
      </w:r>
      <w:r w:rsidRPr="008B2426">
        <w:rPr>
          <w:rFonts w:ascii="Times New Roman" w:hAnsi="Times New Roman"/>
          <w:b w:val="0"/>
          <w:sz w:val="24"/>
          <w:szCs w:val="24"/>
        </w:rPr>
        <w:t xml:space="preserve">o najem mieszkań w ramach TBS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rozpocznie się </w:t>
      </w:r>
      <w:r w:rsidR="00433F2A">
        <w:rPr>
          <w:rStyle w:val="Mocnowyrniony"/>
          <w:rFonts w:ascii="Times New Roman" w:hAnsi="Times New Roman"/>
          <w:b/>
          <w:sz w:val="24"/>
          <w:szCs w:val="24"/>
        </w:rPr>
        <w:t>4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433F2A">
        <w:rPr>
          <w:rStyle w:val="Mocnowyrniony"/>
          <w:rFonts w:ascii="Times New Roman" w:hAnsi="Times New Roman"/>
          <w:b/>
          <w:sz w:val="24"/>
          <w:szCs w:val="24"/>
        </w:rPr>
        <w:t>listopada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2024</w:t>
      </w:r>
      <w:r w:rsidR="00134F7F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>r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. i potrwa do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br/>
      </w:r>
      <w:r w:rsidR="00433F2A">
        <w:rPr>
          <w:rStyle w:val="Mocnowyrniony"/>
          <w:rFonts w:ascii="Times New Roman" w:hAnsi="Times New Roman"/>
          <w:b/>
          <w:sz w:val="24"/>
          <w:szCs w:val="24"/>
        </w:rPr>
        <w:t>28 listopada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2024</w:t>
      </w:r>
      <w:r w:rsidR="00134F7F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>r.</w:t>
      </w:r>
    </w:p>
    <w:p w14:paraId="7E8705DF" w14:textId="77777777" w:rsidR="00750D39" w:rsidRPr="00243C3E" w:rsidRDefault="00750D39">
      <w:pPr>
        <w:pStyle w:val="Nagwek2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1CF93027" w14:textId="33D840BE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ramach przedsięwzięcia powstaną dwa budynki w sumie 36 mieszkań, które staną w rejonie </w:t>
      </w:r>
      <w:r w:rsidR="00BD1257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ul. Topolowej w Łazach.</w:t>
      </w:r>
      <w:r>
        <w:rPr>
          <w:rFonts w:ascii="Times New Roman" w:hAnsi="Times New Roman"/>
        </w:rPr>
        <w:t xml:space="preserve"> Inwestycja realizowana jest przy udziale 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bookmarkEnd w:id="0"/>
    <w:p w14:paraId="1EB910A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- 6 mieszkań -3 pokojowych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Budynki są zaprojektowane w taki sposób, aby umożliwić dostęp osobom niepełnosprawnym do wszystkich kondygnacji. W budynkach zaprojektowana jest winda, która przystosowana jest również do przewozu mebli, osób chorych na noszach i osób niepełnosprawnych. Ponadto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apple-system;BlinkMacSystemFont" w:hAnsi="apple-system;BlinkMacSystemFont"/>
          <w:color w:val="000000"/>
        </w:rPr>
        <w:t>Planowany termin pierwszego zasiedlenia mieszkań określa się na II/III kwartał 2025r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20CDF190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lastRenderedPageBreak/>
        <w:t xml:space="preserve">Procedurą naboru i weryfikacji wniosków o zawarcie umowy najmu lokali mieszkalnych w ramach inwestycji zajmują się pracownicy Wydziału Gospodarki Komunalnej, Lokalowej i Ochrony Środowiska Urzędu Miejskiego w Łazach przy ul. </w:t>
      </w:r>
      <w:r w:rsidR="00364484">
        <w:rPr>
          <w:rStyle w:val="Mocnowyrniony"/>
          <w:rFonts w:ascii="Times New Roman" w:hAnsi="Times New Roman"/>
          <w:b w:val="0"/>
          <w:color w:val="4E4E4E"/>
        </w:rPr>
        <w:t>Traugutta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1</w:t>
      </w:r>
      <w:r w:rsidR="00364484">
        <w:rPr>
          <w:rStyle w:val="Mocnowyrniony"/>
          <w:rFonts w:ascii="Times New Roman" w:hAnsi="Times New Roman"/>
          <w:b w:val="0"/>
          <w:color w:val="4E4E4E"/>
        </w:rPr>
        <w:t>5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pok. </w:t>
      </w:r>
      <w:r w:rsidR="00364484">
        <w:rPr>
          <w:rStyle w:val="Mocnowyrniony"/>
          <w:rFonts w:ascii="Times New Roman" w:hAnsi="Times New Roman"/>
          <w:b w:val="0"/>
          <w:color w:val="4E4E4E"/>
        </w:rPr>
        <w:t>307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.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 oszczędnościowy gromadzony na cele mieszkaniowe, rodzinom z dziećmi, osobom z niepełnosprawnościami, seniorom, osobom do 35 roku życia jak również osobom zamieszkałym na terenie naszej gminy jak również zajmujących lokale znajdujące się w zasobie Gminy Łazy.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2A0E54F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</w:t>
      </w:r>
      <w:r w:rsidR="00B1416C">
        <w:rPr>
          <w:rFonts w:ascii="Times New Roman" w:hAnsi="Times New Roman"/>
        </w:rPr>
        <w:t>3 561,92</w:t>
      </w:r>
      <w:r w:rsidRPr="00EA5818">
        <w:rPr>
          <w:rFonts w:ascii="Times New Roman" w:hAnsi="Times New Roman"/>
        </w:rPr>
        <w:t xml:space="preserve"> zł w gospodarstwie jednoosobowym (200 % najniższej emerytury),</w:t>
      </w:r>
    </w:p>
    <w:p w14:paraId="79256659" w14:textId="37B0472D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lastRenderedPageBreak/>
        <w:t xml:space="preserve">- </w:t>
      </w:r>
      <w:r w:rsidR="00B1416C">
        <w:rPr>
          <w:rFonts w:ascii="Times New Roman" w:hAnsi="Times New Roman"/>
        </w:rPr>
        <w:t>2 671,44</w:t>
      </w:r>
      <w:r w:rsidRPr="00EA5818">
        <w:rPr>
          <w:rFonts w:ascii="Times New Roman" w:hAnsi="Times New Roman"/>
        </w:rPr>
        <w:t>zł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743D4DA0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jednoosobowym </w:t>
      </w:r>
      <w:r w:rsidR="00867449">
        <w:rPr>
          <w:rFonts w:ascii="Times New Roman" w:hAnsi="Times New Roman"/>
        </w:rPr>
        <w:t>6708,26</w:t>
      </w:r>
      <w:r w:rsidR="002F2268" w:rsidRPr="00EA5818">
        <w:rPr>
          <w:rFonts w:ascii="Times New Roman" w:hAnsi="Times New Roman"/>
        </w:rPr>
        <w:t xml:space="preserve"> zł. </w:t>
      </w:r>
    </w:p>
    <w:p w14:paraId="72239D3F" w14:textId="7C614EA4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867449">
        <w:rPr>
          <w:rFonts w:ascii="Times New Roman" w:hAnsi="Times New Roman"/>
        </w:rPr>
        <w:t>9391,56</w:t>
      </w:r>
      <w:r w:rsidR="002F2268" w:rsidRPr="00EA5818">
        <w:rPr>
          <w:rFonts w:ascii="Times New Roman" w:hAnsi="Times New Roman"/>
        </w:rPr>
        <w:t xml:space="preserve"> zł.</w:t>
      </w:r>
    </w:p>
    <w:p w14:paraId="5B545CDE" w14:textId="3BEF4784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867449">
        <w:rPr>
          <w:rFonts w:ascii="Times New Roman" w:hAnsi="Times New Roman"/>
        </w:rPr>
        <w:t>12969,30</w:t>
      </w:r>
      <w:r w:rsidR="002F2268" w:rsidRPr="00EA5818">
        <w:rPr>
          <w:rFonts w:ascii="Times New Roman" w:hAnsi="Times New Roman"/>
        </w:rPr>
        <w:t xml:space="preserve"> zł </w:t>
      </w:r>
    </w:p>
    <w:p w14:paraId="4E7B888A" w14:textId="7E1E6F16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 czteroosobowym </w:t>
      </w:r>
      <w:r w:rsidR="00867449">
        <w:rPr>
          <w:rFonts w:ascii="Times New Roman" w:hAnsi="Times New Roman"/>
        </w:rPr>
        <w:t>15205,39</w:t>
      </w:r>
      <w:r w:rsidR="002F2268" w:rsidRPr="00EA5818">
        <w:rPr>
          <w:rFonts w:ascii="Times New Roman" w:hAnsi="Times New Roman"/>
        </w:rPr>
        <w:t xml:space="preserve"> zł </w:t>
      </w:r>
    </w:p>
    <w:p w14:paraId="7431F271" w14:textId="673CED1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większym niż czteroosobowe, </w:t>
      </w:r>
      <w:r w:rsidR="00867449">
        <w:rPr>
          <w:rFonts w:ascii="Times New Roman" w:hAnsi="Times New Roman"/>
        </w:rPr>
        <w:t xml:space="preserve">15205,39 </w:t>
      </w:r>
      <w:r w:rsidR="00B6404D" w:rsidRPr="00EA5818">
        <w:rPr>
          <w:rFonts w:ascii="Times New Roman" w:hAnsi="Times New Roman"/>
        </w:rPr>
        <w:t xml:space="preserve">zł </w:t>
      </w:r>
      <w:r w:rsidRPr="00EA5818">
        <w:rPr>
          <w:rFonts w:ascii="Times New Roman" w:hAnsi="Times New Roman"/>
        </w:rPr>
        <w:t xml:space="preserve">powiększone o dodatkowe </w:t>
      </w:r>
      <w:r w:rsidR="00867449">
        <w:rPr>
          <w:rFonts w:ascii="Times New Roman" w:hAnsi="Times New Roman"/>
        </w:rPr>
        <w:t xml:space="preserve">3130,52 </w:t>
      </w:r>
      <w:r w:rsidRPr="00EA5818">
        <w:rPr>
          <w:rFonts w:ascii="Times New Roman" w:hAnsi="Times New Roman"/>
        </w:rPr>
        <w:t>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  <w:rPr>
          <w:rFonts w:hint="eastAsia"/>
        </w:rPr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4E4E4E"/>
        </w:rPr>
        <w:lastRenderedPageBreak/>
        <w:t>Najemcy lokali mieszkalnych będą mogli ubiegać się o dopłaty do czynszu (na podstawie ustawy z dnia 20 lipca 2018 r. o pomocy państwa w ponoszeniu wydatków mieszkaniowych w pierwszych latach najmu mieszkania – Dz.U. z 2023, poz. 1351)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244A5C5D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bookmarkStart w:id="1" w:name="_Hlk179789163"/>
      <w:r>
        <w:rPr>
          <w:rFonts w:ascii="Times New Roman" w:hAnsi="Times New Roman"/>
          <w:color w:val="000000"/>
        </w:rPr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</w:t>
      </w:r>
      <w:r w:rsidR="00433F2A">
        <w:rPr>
          <w:rStyle w:val="Mocnowyrniony"/>
          <w:rFonts w:ascii="Times New Roman" w:hAnsi="Times New Roman"/>
          <w:color w:val="000000"/>
        </w:rPr>
        <w:t>Traugutta 15</w:t>
      </w:r>
      <w:r>
        <w:rPr>
          <w:rStyle w:val="Mocnowyrniony"/>
          <w:rFonts w:ascii="Times New Roman" w:hAnsi="Times New Roman"/>
          <w:color w:val="000000"/>
        </w:rPr>
        <w:t xml:space="preserve"> w Łazach pok</w:t>
      </w:r>
      <w:r w:rsidR="00433F2A">
        <w:rPr>
          <w:rStyle w:val="Mocnowyrniony"/>
          <w:rFonts w:ascii="Times New Roman" w:hAnsi="Times New Roman"/>
          <w:color w:val="000000"/>
        </w:rPr>
        <w:t>.</w:t>
      </w:r>
      <w:r>
        <w:rPr>
          <w:rStyle w:val="Mocnowyrniony"/>
          <w:rFonts w:ascii="Times New Roman" w:hAnsi="Times New Roman"/>
          <w:color w:val="000000"/>
        </w:rPr>
        <w:t xml:space="preserve"> </w:t>
      </w:r>
      <w:r w:rsidR="00433F2A">
        <w:rPr>
          <w:rStyle w:val="Mocnowyrniony"/>
          <w:rFonts w:ascii="Times New Roman" w:hAnsi="Times New Roman"/>
          <w:color w:val="000000"/>
        </w:rPr>
        <w:t>307</w:t>
      </w:r>
      <w:r>
        <w:rPr>
          <w:rStyle w:val="Mocnowyrniony"/>
          <w:rFonts w:ascii="Times New Roman" w:hAnsi="Times New Roman"/>
          <w:color w:val="000000"/>
        </w:rPr>
        <w:t xml:space="preserve">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Szczegółowe informacje i druki formularzy będą dostępne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bookmarkEnd w:id="1"/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9"/>
    <w:rsid w:val="000648D9"/>
    <w:rsid w:val="000F7827"/>
    <w:rsid w:val="00134F7F"/>
    <w:rsid w:val="00201F27"/>
    <w:rsid w:val="00243C3E"/>
    <w:rsid w:val="00286070"/>
    <w:rsid w:val="00286DF8"/>
    <w:rsid w:val="002A2F22"/>
    <w:rsid w:val="002E41C0"/>
    <w:rsid w:val="002F2268"/>
    <w:rsid w:val="00364484"/>
    <w:rsid w:val="003D0221"/>
    <w:rsid w:val="003F09A0"/>
    <w:rsid w:val="00433F2A"/>
    <w:rsid w:val="00440052"/>
    <w:rsid w:val="00466E91"/>
    <w:rsid w:val="005303D9"/>
    <w:rsid w:val="00582608"/>
    <w:rsid w:val="005C01C7"/>
    <w:rsid w:val="005C2CE8"/>
    <w:rsid w:val="005E261A"/>
    <w:rsid w:val="00613A25"/>
    <w:rsid w:val="00620786"/>
    <w:rsid w:val="00652178"/>
    <w:rsid w:val="006A2707"/>
    <w:rsid w:val="00750D39"/>
    <w:rsid w:val="007637A3"/>
    <w:rsid w:val="00772CD4"/>
    <w:rsid w:val="00775ED8"/>
    <w:rsid w:val="00780B50"/>
    <w:rsid w:val="00836B83"/>
    <w:rsid w:val="00867449"/>
    <w:rsid w:val="0089360D"/>
    <w:rsid w:val="008B2426"/>
    <w:rsid w:val="00900809"/>
    <w:rsid w:val="00A03E1B"/>
    <w:rsid w:val="00A32986"/>
    <w:rsid w:val="00AA3A0C"/>
    <w:rsid w:val="00B1416C"/>
    <w:rsid w:val="00B26C01"/>
    <w:rsid w:val="00B6404D"/>
    <w:rsid w:val="00BD1257"/>
    <w:rsid w:val="00BD305E"/>
    <w:rsid w:val="00C7213D"/>
    <w:rsid w:val="00C973C8"/>
    <w:rsid w:val="00D435C3"/>
    <w:rsid w:val="00D7182B"/>
    <w:rsid w:val="00EA5818"/>
    <w:rsid w:val="00ED6B79"/>
    <w:rsid w:val="00F971FA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dc:description/>
  <cp:lastModifiedBy>Małgorzata Juda</cp:lastModifiedBy>
  <cp:revision>4</cp:revision>
  <cp:lastPrinted>2024-03-04T12:35:00Z</cp:lastPrinted>
  <dcterms:created xsi:type="dcterms:W3CDTF">2024-10-14T06:28:00Z</dcterms:created>
  <dcterms:modified xsi:type="dcterms:W3CDTF">2024-10-17T08:24:00Z</dcterms:modified>
  <dc:language>pl-PL</dc:language>
</cp:coreProperties>
</file>