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A700" w14:textId="77777777" w:rsidR="00FE781A" w:rsidRPr="00F24CFA" w:rsidRDefault="00FE781A" w:rsidP="00FE781A">
      <w:pPr>
        <w:spacing w:after="0" w:line="360" w:lineRule="auto"/>
        <w:ind w:left="5664" w:firstLine="708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t>Załącznik Nr 4</w:t>
      </w:r>
      <w:r w:rsidRPr="00A92F58">
        <w:rPr>
          <w:rFonts w:eastAsia="Times New Roman" w:cs="Calibri"/>
          <w:b/>
          <w:lang w:eastAsia="pl-PL"/>
        </w:rPr>
        <w:t xml:space="preserve"> do SWZ</w:t>
      </w:r>
    </w:p>
    <w:p w14:paraId="410D6F56" w14:textId="77777777" w:rsidR="00FE781A" w:rsidRDefault="00FE781A" w:rsidP="00FE781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UMOWA WID. 272.    . 2024</w:t>
      </w:r>
    </w:p>
    <w:p w14:paraId="3B7502E5" w14:textId="77777777" w:rsidR="00FE781A" w:rsidRDefault="00FE781A" w:rsidP="00FE781A">
      <w:pPr>
        <w:jc w:val="center"/>
        <w:rPr>
          <w:rFonts w:ascii="Arial" w:hAnsi="Arial"/>
          <w:b/>
          <w:bCs/>
        </w:rPr>
      </w:pPr>
    </w:p>
    <w:p w14:paraId="12FCDE11" w14:textId="77777777" w:rsidR="00FE781A" w:rsidRDefault="00FE781A" w:rsidP="00FE781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z dnia …............... 2024 r.</w:t>
      </w:r>
    </w:p>
    <w:p w14:paraId="09DFE19C" w14:textId="77777777" w:rsidR="00FE781A" w:rsidRDefault="00FE781A" w:rsidP="00FE781A">
      <w:pPr>
        <w:rPr>
          <w:rFonts w:ascii="Arial" w:hAnsi="Arial"/>
        </w:rPr>
      </w:pPr>
    </w:p>
    <w:p w14:paraId="6CDED052" w14:textId="77777777" w:rsidR="00FE781A" w:rsidRPr="008320D0" w:rsidRDefault="00FE781A" w:rsidP="00FE781A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Zawarta w dniu …...........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 xml:space="preserve"> 2024r.  </w:t>
      </w:r>
      <w:r w:rsidRPr="008320D0">
        <w:rPr>
          <w:rFonts w:ascii="Arial" w:eastAsia="PalatinoLinotype" w:hAnsi="Arial" w:cs="Arial"/>
          <w:sz w:val="20"/>
          <w:szCs w:val="20"/>
        </w:rPr>
        <w:t xml:space="preserve">w Łazach  pomiędzy Gminą Łazy, z siedzibą  42-450 Łazy            </w:t>
      </w:r>
    </w:p>
    <w:p w14:paraId="3AEAD1E6" w14:textId="77777777" w:rsidR="00FE781A" w:rsidRPr="008320D0" w:rsidRDefault="00FE781A" w:rsidP="00FE781A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ul. Traugutta 15, NIP: 649-22-68-348; REGON: 276258865</w:t>
      </w:r>
    </w:p>
    <w:p w14:paraId="5D8344FC" w14:textId="77777777" w:rsidR="00FE781A" w:rsidRPr="008320D0" w:rsidRDefault="00FE781A" w:rsidP="00FE781A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 reprezentowaną przez</w:t>
      </w:r>
    </w:p>
    <w:p w14:paraId="0FFA6EFC" w14:textId="77777777" w:rsidR="00FE781A" w:rsidRPr="008320D0" w:rsidRDefault="00FE781A" w:rsidP="00FE781A">
      <w:pPr>
        <w:spacing w:line="240" w:lineRule="auto"/>
        <w:rPr>
          <w:rFonts w:ascii="Arial" w:eastAsia="PalatinoLinotype" w:hAnsi="Arial" w:cs="Arial"/>
          <w:b/>
          <w:bCs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1)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Macieja Kaczyńskiego - Burmistrza Łaz</w:t>
      </w:r>
    </w:p>
    <w:p w14:paraId="1580818E" w14:textId="77777777" w:rsidR="00FE781A" w:rsidRPr="008320D0" w:rsidRDefault="00FE781A" w:rsidP="00FE781A">
      <w:pPr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przy kontrasygnacie</w:t>
      </w:r>
    </w:p>
    <w:p w14:paraId="7DF6ED6A" w14:textId="77777777" w:rsidR="00FE781A" w:rsidRPr="008320D0" w:rsidRDefault="00FE781A" w:rsidP="00FE781A">
      <w:pPr>
        <w:spacing w:line="240" w:lineRule="auto"/>
        <w:jc w:val="both"/>
        <w:rPr>
          <w:rFonts w:ascii="Arial" w:eastAsia="PalatinoLinotype" w:hAnsi="Arial" w:cs="Arial"/>
          <w:b/>
          <w:color w:val="000000"/>
          <w:sz w:val="20"/>
          <w:szCs w:val="20"/>
        </w:rPr>
      </w:pP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 xml:space="preserve">2) Anny Furman </w:t>
      </w:r>
      <w:r w:rsidRPr="008320D0">
        <w:rPr>
          <w:rFonts w:ascii="Arial" w:eastAsia="PalatinoLinotype" w:hAnsi="Arial" w:cs="Arial"/>
          <w:b/>
          <w:bCs/>
          <w:color w:val="000000"/>
          <w:sz w:val="20"/>
          <w:szCs w:val="20"/>
        </w:rPr>
        <w:t xml:space="preserve"> – Skarbnika Gminy Łazy zwaną dalej „Zamawiającym”</w:t>
      </w:r>
      <w:r w:rsidRPr="008320D0">
        <w:rPr>
          <w:rFonts w:ascii="Arial" w:eastAsia="PalatinoLinotype" w:hAnsi="Arial" w:cs="Arial"/>
          <w:b/>
          <w:color w:val="000000"/>
          <w:sz w:val="20"/>
          <w:szCs w:val="20"/>
        </w:rPr>
        <w:t>,</w:t>
      </w:r>
    </w:p>
    <w:p w14:paraId="04FEEAA1" w14:textId="77777777" w:rsidR="00FE781A" w:rsidRPr="008320D0" w:rsidRDefault="00FE781A" w:rsidP="00FE781A">
      <w:pPr>
        <w:pStyle w:val="Tekstpodstawowywcity"/>
        <w:ind w:left="0" w:right="-75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a </w:t>
      </w:r>
    </w:p>
    <w:p w14:paraId="427BE45A" w14:textId="77777777" w:rsidR="00FE781A" w:rsidRPr="008320D0" w:rsidRDefault="00FE781A" w:rsidP="00FE781A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25F41D93" w14:textId="77777777" w:rsidR="00FE781A" w:rsidRPr="008320D0" w:rsidRDefault="00FE781A" w:rsidP="00FE781A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z siedzibą w................................................................................................ (NIP......................), wpisaną/</w:t>
      </w:r>
      <w:proofErr w:type="spellStart"/>
      <w:r w:rsidRPr="008320D0">
        <w:rPr>
          <w:rFonts w:ascii="Arial" w:hAnsi="Arial" w:cs="Arial"/>
          <w:sz w:val="20"/>
          <w:szCs w:val="20"/>
        </w:rPr>
        <w:t>nym</w:t>
      </w:r>
      <w:proofErr w:type="spellEnd"/>
      <w:r w:rsidRPr="008320D0">
        <w:rPr>
          <w:rFonts w:ascii="Arial" w:hAnsi="Arial" w:cs="Arial"/>
          <w:sz w:val="20"/>
          <w:szCs w:val="20"/>
        </w:rPr>
        <w:t xml:space="preserve"> do KRS pod nr …………………….</w:t>
      </w:r>
    </w:p>
    <w:p w14:paraId="211F51D1" w14:textId="77777777" w:rsidR="00FE781A" w:rsidRPr="008320D0" w:rsidRDefault="00FE781A" w:rsidP="00FE781A">
      <w:pPr>
        <w:pStyle w:val="Tekstpodstawowywcity"/>
        <w:tabs>
          <w:tab w:val="left" w:pos="851"/>
        </w:tabs>
        <w:ind w:left="0" w:right="-74"/>
        <w:jc w:val="both"/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>reprezentowanym przez.............................................................................</w:t>
      </w:r>
    </w:p>
    <w:p w14:paraId="4992885B" w14:textId="77777777" w:rsidR="00FE781A" w:rsidRPr="008320D0" w:rsidRDefault="00FE781A" w:rsidP="00FE781A">
      <w:pPr>
        <w:pStyle w:val="Tekstpodstawowywcity"/>
        <w:ind w:left="0" w:right="675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zwanym dalej </w:t>
      </w:r>
      <w:r w:rsidRPr="008320D0">
        <w:rPr>
          <w:rFonts w:ascii="Arial" w:hAnsi="Arial" w:cs="Arial"/>
          <w:b/>
          <w:bCs/>
          <w:sz w:val="20"/>
          <w:szCs w:val="20"/>
        </w:rPr>
        <w:t>Wykonawcą</w:t>
      </w:r>
    </w:p>
    <w:p w14:paraId="1585E533" w14:textId="77777777" w:rsidR="00FE781A" w:rsidRPr="008320D0" w:rsidRDefault="00FE781A" w:rsidP="00FE781A">
      <w:pPr>
        <w:pStyle w:val="Tekstpodstawowywcity"/>
        <w:spacing w:before="120" w:after="120"/>
        <w:ind w:left="0" w:right="-75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B69CB5" w14:textId="77777777" w:rsidR="00FE781A" w:rsidRPr="008320D0" w:rsidRDefault="00FE781A" w:rsidP="00FE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4A6BB06" w14:textId="77777777" w:rsidR="00FE781A" w:rsidRPr="008320D0" w:rsidRDefault="00FE781A" w:rsidP="00FE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61A4E7" w14:textId="3E997A00" w:rsidR="00FE781A" w:rsidRPr="008320D0" w:rsidRDefault="00FE781A" w:rsidP="00FE78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color w:val="000000"/>
          <w:sz w:val="20"/>
          <w:szCs w:val="20"/>
        </w:rPr>
        <w:t>który został wyłoniony  w wyniku postępowania prowadzonego  w trybie  podstawowym bez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8320D0">
        <w:rPr>
          <w:rFonts w:ascii="Arial" w:hAnsi="Arial" w:cs="Arial"/>
          <w:color w:val="000000"/>
          <w:sz w:val="20"/>
          <w:szCs w:val="20"/>
        </w:rPr>
        <w:t>negocjacji,  w oparciu o art. 275 ust. 1 ustawy z dnia 11 września 2019 r. –Prawo zamówień publicznych (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>. Dz. U. 202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r., poz. 1</w:t>
      </w:r>
      <w:r>
        <w:rPr>
          <w:rFonts w:ascii="Arial" w:hAnsi="Arial" w:cs="Arial"/>
          <w:color w:val="000000"/>
          <w:sz w:val="20"/>
          <w:szCs w:val="20"/>
        </w:rPr>
        <w:t>320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ze zm.) - zwanej dalej ,,</w:t>
      </w:r>
      <w:proofErr w:type="spellStart"/>
      <w:r w:rsidRPr="008320D0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8320D0">
        <w:rPr>
          <w:rFonts w:ascii="Arial" w:hAnsi="Arial" w:cs="Arial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t xml:space="preserve">na realizację zadania pn. </w:t>
      </w:r>
      <w:r w:rsidRPr="008320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8D2295">
        <w:rPr>
          <w:rFonts w:ascii="Arial" w:hAnsi="Arial" w:cs="Arial"/>
          <w:b/>
          <w:sz w:val="20"/>
        </w:rPr>
        <w:t>Dostawa agregatu prądotwórczego na podwoziu jezdnym i wykonanie zasilania awaryjnego z agregatu prądotwórczego dla Urzędu Miejskiego w Łazach oraz budynku zapasowego</w:t>
      </w:r>
      <w:r>
        <w:rPr>
          <w:rFonts w:ascii="Arial" w:hAnsi="Arial" w:cs="Arial"/>
          <w:b/>
          <w:sz w:val="20"/>
        </w:rPr>
        <w:t>.</w:t>
      </w:r>
    </w:p>
    <w:p w14:paraId="4C0015F2" w14:textId="77777777" w:rsidR="00FE781A" w:rsidRPr="008320D0" w:rsidRDefault="00FE781A" w:rsidP="00FE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A56D190" w14:textId="77777777" w:rsidR="00FE781A" w:rsidRPr="008320D0" w:rsidRDefault="00FE781A" w:rsidP="00FE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B24353" w14:textId="77777777" w:rsidR="00FE781A" w:rsidRPr="008320D0" w:rsidRDefault="00FE781A" w:rsidP="00FE7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Przedmiot umowy</w:t>
      </w:r>
    </w:p>
    <w:p w14:paraId="64CDA1F7" w14:textId="77777777" w:rsidR="00FE781A" w:rsidRPr="008320D0" w:rsidRDefault="00FE781A" w:rsidP="00FE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320D0">
        <w:rPr>
          <w:rFonts w:ascii="Arial" w:hAnsi="Arial" w:cs="Arial"/>
          <w:b/>
          <w:bCs/>
          <w:color w:val="000000"/>
          <w:sz w:val="20"/>
          <w:szCs w:val="20"/>
        </w:rPr>
        <w:t>§1</w:t>
      </w:r>
    </w:p>
    <w:p w14:paraId="3FCB6044" w14:textId="77777777" w:rsidR="00FE781A" w:rsidRPr="00AF2CFE" w:rsidRDefault="00FE781A" w:rsidP="00FE781A">
      <w:pPr>
        <w:pStyle w:val="Style37"/>
        <w:numPr>
          <w:ilvl w:val="1"/>
          <w:numId w:val="1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8320D0">
        <w:rPr>
          <w:rStyle w:val="markedcontent"/>
          <w:rFonts w:ascii="Arial" w:hAnsi="Arial" w:cs="Arial"/>
          <w:sz w:val="20"/>
          <w:szCs w:val="20"/>
        </w:rPr>
        <w:t xml:space="preserve">Przedmiotem zamówienia </w:t>
      </w:r>
      <w:r w:rsidRPr="00AF2CFE">
        <w:rPr>
          <w:rFonts w:ascii="Arial" w:hAnsi="Arial" w:cs="Arial"/>
          <w:sz w:val="20"/>
          <w:szCs w:val="20"/>
        </w:rPr>
        <w:t>w jest zakup, montaż na podwoziu/przyczepie i uruchomienie agregatu prądotwórczego.</w:t>
      </w:r>
    </w:p>
    <w:p w14:paraId="7838DAE1" w14:textId="77777777" w:rsidR="00FE781A" w:rsidRPr="00AF2CFE" w:rsidRDefault="00FE781A" w:rsidP="00FE781A">
      <w:pPr>
        <w:pStyle w:val="Bezodstpw"/>
        <w:numPr>
          <w:ilvl w:val="1"/>
          <w:numId w:val="1"/>
        </w:numPr>
        <w:tabs>
          <w:tab w:val="clear" w:pos="1080"/>
          <w:tab w:val="num" w:pos="567"/>
        </w:tabs>
        <w:ind w:left="567" w:hanging="283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Przedmiotem zamówienia jest w szczególności wykonanie przez Wykonawcę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 xml:space="preserve">następujących czynności: </w:t>
      </w:r>
    </w:p>
    <w:p w14:paraId="3831E333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dostawa i montaż Zestawu, </w:t>
      </w:r>
    </w:p>
    <w:p w14:paraId="6CE5DFEF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prawidłowe podłączenie Zestawu do istniejącej instalacji Zamawiającego,  </w:t>
      </w:r>
    </w:p>
    <w:p w14:paraId="49CCCDCF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c) wykonanie uziemienia oraz wszelkich niezbędnych prac montażowych pozwalających na korzystanie z Zestawu zgodnie z jego przeznaczeniem, </w:t>
      </w:r>
    </w:p>
    <w:p w14:paraId="51004CF3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uzyskanie wszelkich niezbędnych decyzji administracyjnych jeżeli są wymagane, zgód oraz pozwoleń jakie musi posiadać Zamawiający chcąc użytkować Zestaw w danej lokalizacji, </w:t>
      </w:r>
    </w:p>
    <w:p w14:paraId="1394DC73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e) regulacja nastaw i optymalizacja parametrów pracy Zestawu,  </w:t>
      </w:r>
    </w:p>
    <w:p w14:paraId="50D9D6E8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i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f) uruchomienie i rozruch próbny Zestawu (</w:t>
      </w:r>
      <w:r w:rsidRPr="00AF2CFE">
        <w:rPr>
          <w:rFonts w:ascii="Arial" w:hAnsi="Arial" w:cs="Arial"/>
          <w:i/>
          <w:sz w:val="20"/>
          <w:szCs w:val="20"/>
        </w:rPr>
        <w:t xml:space="preserve">termin musi być pisemnie, odpowiednio wcześniej ustalony z Zamawiającym), </w:t>
      </w:r>
    </w:p>
    <w:p w14:paraId="501665C9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g) przekazanie po jednym egzemplarzu instrukcji montażu, instrukcji obsługi oraz instrukcji postępowania na wypadek awarii Zestawu w formie papierowej i jednego egzemplarza w formie elektronicznej, </w:t>
      </w:r>
    </w:p>
    <w:p w14:paraId="064BB241" w14:textId="77777777" w:rsidR="00FE781A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lastRenderedPageBreak/>
        <w:t>h) świadczenie usługi serwisu eksploatacyjnego przez okres udzielonej gwarancji w zakresie związanym z normalną eksploatacją Zestawu zgodnie z Dokumentacją Techniczno-Ruchową (DTR) oraz serwisu na wypadek awarii,</w:t>
      </w:r>
    </w:p>
    <w:p w14:paraId="2102201D" w14:textId="77777777" w:rsidR="00FE781A" w:rsidRPr="00AF2CFE" w:rsidRDefault="00FE781A" w:rsidP="00FE781A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6996AA5C" w14:textId="77777777" w:rsidR="00FE781A" w:rsidRPr="008320D0" w:rsidRDefault="00FE781A" w:rsidP="00FE781A">
      <w:pPr>
        <w:pStyle w:val="Bezodstpw"/>
        <w:numPr>
          <w:ilvl w:val="1"/>
          <w:numId w:val="2"/>
        </w:numPr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 xml:space="preserve">Agregat z funkcją autostartu z automatyką SZR jak i możliwością pracy manualnej: </w:t>
      </w:r>
    </w:p>
    <w:p w14:paraId="5412839B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a) zabudowa agregatu - atmosferyczna, przystosowana do użytkowania „na zewnątrz”, odporna na oddziaływanie warunków atmosferycznych takich jak deszcz, śnieg, oblodzenie, silne nasłonecznienie. </w:t>
      </w:r>
    </w:p>
    <w:p w14:paraId="654FB8A2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b) typ agregatu-trójfazowy, 400/230 V, 50 </w:t>
      </w:r>
      <w:proofErr w:type="spellStart"/>
      <w:r w:rsidRPr="00AF2CFE">
        <w:rPr>
          <w:rFonts w:ascii="Arial" w:hAnsi="Arial" w:cs="Arial"/>
          <w:sz w:val="20"/>
          <w:szCs w:val="20"/>
        </w:rPr>
        <w:t>Hz</w:t>
      </w:r>
      <w:proofErr w:type="spellEnd"/>
      <w:r w:rsidRPr="00AF2CFE">
        <w:rPr>
          <w:rFonts w:ascii="Arial" w:hAnsi="Arial" w:cs="Arial"/>
          <w:sz w:val="20"/>
          <w:szCs w:val="20"/>
        </w:rPr>
        <w:t>, cos φ=0,8 o stabilności napięcia +-1%</w:t>
      </w:r>
    </w:p>
    <w:p w14:paraId="3E6B0B33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c) moc agregatu minimum: Moc maksymalna ESP 88,0 kVA / 70,0 kW, - Moc znamionowa PRP: 80,0 kVA / 64,0 kW</w:t>
      </w:r>
    </w:p>
    <w:p w14:paraId="2B997008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d) zasilanie paliwem płynnym – olejem napędowym, </w:t>
      </w:r>
    </w:p>
    <w:p w14:paraId="386BA7D7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e) zintegrowany zbiornik paliwa o pojemności minimum 150</w:t>
      </w:r>
      <w:r>
        <w:rPr>
          <w:rFonts w:ascii="Arial" w:hAnsi="Arial" w:cs="Arial"/>
          <w:sz w:val="20"/>
          <w:szCs w:val="20"/>
        </w:rPr>
        <w:t xml:space="preserve"> </w:t>
      </w:r>
      <w:r w:rsidRPr="00AF2CFE">
        <w:rPr>
          <w:rFonts w:ascii="Arial" w:hAnsi="Arial" w:cs="Arial"/>
          <w:sz w:val="20"/>
          <w:szCs w:val="20"/>
        </w:rPr>
        <w:t>l lub zapewniający czas pracy przy obciążeniu 80 procent na pełnym zbiorniku minimum 8h ciągłej pracy (w trakcie ostatecznego przekazania zbiornik musi być napełniony przynajmniej w 75 procentach)</w:t>
      </w:r>
    </w:p>
    <w:p w14:paraId="1512C125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g) przystosowany do pracy ciągłej przy zmiennym obciążeniu,</w:t>
      </w:r>
    </w:p>
    <w:p w14:paraId="0B885A59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h) </w:t>
      </w:r>
      <w:r w:rsidRPr="00532C04">
        <w:rPr>
          <w:rFonts w:ascii="Arial" w:hAnsi="Arial" w:cs="Arial"/>
          <w:sz w:val="20"/>
          <w:szCs w:val="20"/>
        </w:rPr>
        <w:t>system autostartu agregatu, przy zaniku napięcia sieciowego w budynku Urzędu jak i możliwość przełączenia agregatu do pracy manualnej na potrzeby drugiego budynku,</w:t>
      </w:r>
    </w:p>
    <w:p w14:paraId="08FEBAC3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i) zestaw (w tym agregat) musi być fabrycznie nowy, rok </w:t>
      </w:r>
      <w:proofErr w:type="spellStart"/>
      <w:r w:rsidRPr="00AF2CFE">
        <w:rPr>
          <w:rFonts w:ascii="Arial" w:hAnsi="Arial" w:cs="Arial"/>
          <w:sz w:val="20"/>
          <w:szCs w:val="20"/>
        </w:rPr>
        <w:t>prod</w:t>
      </w:r>
      <w:proofErr w:type="spellEnd"/>
      <w:r w:rsidRPr="00AF2CFE">
        <w:rPr>
          <w:rFonts w:ascii="Arial" w:hAnsi="Arial" w:cs="Arial"/>
          <w:sz w:val="20"/>
          <w:szCs w:val="20"/>
        </w:rPr>
        <w:t>. 2024 – wersja wyciszona.</w:t>
      </w:r>
    </w:p>
    <w:p w14:paraId="2F4F87AF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j) agregat ma spełniać normy: ISO 9001:2015, Dyrektywy Elektromagnetycznej 2014/30/UE, Dyrektywy Niskonapięciowej 2014/35/UE, Dyrektywy Hałasowej oraz spełniać wymagania normy emisji spalin </w:t>
      </w:r>
      <w:proofErr w:type="spellStart"/>
      <w:r w:rsidRPr="0043428E">
        <w:rPr>
          <w:rFonts w:ascii="Arial" w:hAnsi="Arial" w:cs="Arial"/>
          <w:b/>
          <w:bCs/>
          <w:sz w:val="20"/>
          <w:szCs w:val="20"/>
        </w:rPr>
        <w:t>Stage</w:t>
      </w:r>
      <w:proofErr w:type="spellEnd"/>
      <w:r w:rsidRPr="0043428E">
        <w:rPr>
          <w:rFonts w:ascii="Arial" w:hAnsi="Arial" w:cs="Arial"/>
          <w:b/>
          <w:bCs/>
          <w:sz w:val="20"/>
          <w:szCs w:val="20"/>
        </w:rPr>
        <w:t xml:space="preserve"> V</w:t>
      </w:r>
      <w:r w:rsidRPr="00AF2CFE">
        <w:rPr>
          <w:rFonts w:ascii="Arial" w:hAnsi="Arial" w:cs="Arial"/>
          <w:sz w:val="20"/>
          <w:szCs w:val="20"/>
        </w:rPr>
        <w:t>, zgodnie z obowiązującymi przepisami dotyczącymi maszyn mobilnych.</w:t>
      </w:r>
    </w:p>
    <w:p w14:paraId="19150AEF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k) Wyposażenie: Drzwi dostępu serwisu zamykane na klucz, zintegrowana ładowarka akumulatorów, Układ podgrzewania bloku silnika, Gniazda przyłączeniowe wyprowadzone na zew. obudowy.</w:t>
      </w:r>
    </w:p>
    <w:p w14:paraId="57513BCE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l) Komputer (sterownik) umożliwiający kontrolowanie min. : temperatury, obrotów silnika, czasu pracy, zbiornika paliwa, temperatury silnika, pobieranej mocy, napięcia.</w:t>
      </w:r>
    </w:p>
    <w:p w14:paraId="62702487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m) Przyczepa homologowana dostosowana do agregatu z regulowanymi podporami.</w:t>
      </w:r>
    </w:p>
    <w:p w14:paraId="03362EF5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ab/>
      </w:r>
    </w:p>
    <w:p w14:paraId="50B40D4C" w14:textId="77777777" w:rsidR="00FE781A" w:rsidRPr="008320D0" w:rsidRDefault="00FE781A" w:rsidP="00FE781A">
      <w:pPr>
        <w:pStyle w:val="Akapitzlist"/>
        <w:numPr>
          <w:ilvl w:val="1"/>
          <w:numId w:val="2"/>
        </w:numPr>
        <w:tabs>
          <w:tab w:val="right" w:pos="9072"/>
        </w:tabs>
        <w:rPr>
          <w:rFonts w:ascii="Arial" w:hAnsi="Arial" w:cs="Arial"/>
          <w:sz w:val="20"/>
          <w:szCs w:val="20"/>
        </w:rPr>
      </w:pPr>
      <w:r w:rsidRPr="008320D0">
        <w:rPr>
          <w:rFonts w:ascii="Arial" w:hAnsi="Arial" w:cs="Arial"/>
          <w:sz w:val="20"/>
          <w:szCs w:val="20"/>
        </w:rPr>
        <w:t xml:space="preserve">Montaż i instalacja: </w:t>
      </w:r>
    </w:p>
    <w:p w14:paraId="266F0178" w14:textId="77777777" w:rsidR="00FE781A" w:rsidRPr="00AF2CFE" w:rsidRDefault="00FE781A" w:rsidP="00FE781A">
      <w:pPr>
        <w:pStyle w:val="Akapitzlist"/>
        <w:ind w:left="360"/>
        <w:rPr>
          <w:rFonts w:ascii="Arial" w:hAnsi="Arial" w:cs="Arial"/>
          <w:bCs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a) Miejsce posadowienia agregatu (przyczepy) przy ścianie budynku głównego (wejście tylne) </w:t>
      </w:r>
      <w:r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bCs/>
          <w:sz w:val="20"/>
          <w:szCs w:val="20"/>
        </w:rPr>
        <w:t xml:space="preserve">w odległości ok. 20 m od lokalizacji rozdzielni głównej (przód budynku). W ramach zadania wykonawca jest zobowiązany do wykonania wszystkich niezbędnych prac instalacyjnych (w tym m.in. montażu i podłączenia Układu SZR na ścianie budynku do istniejącej instalacji w budynku, przeprowadzenia niezbędnych kabli zasilających i sterujących od układu do agregatu oraz instalacji szybkozłączy przy agregacie – z tyłu budynku oraz wszystkich niezbędnych elementów zestawu ) mających na celu możliwość podłączania i odłączania agregatu do układu SZR a po odłączeniu agregatu przetransportowania go do budynku zapasowego.   </w:t>
      </w:r>
    </w:p>
    <w:p w14:paraId="0B980F72" w14:textId="77777777" w:rsidR="00FE781A" w:rsidRDefault="00FE781A" w:rsidP="00FE781A">
      <w:pPr>
        <w:pStyle w:val="Akapitzlist"/>
        <w:tabs>
          <w:tab w:val="right" w:pos="9072"/>
        </w:tabs>
        <w:ind w:left="360"/>
        <w:rPr>
          <w:rFonts w:ascii="Arial" w:hAnsi="Arial" w:cs="Arial"/>
          <w:bCs/>
          <w:sz w:val="20"/>
          <w:szCs w:val="20"/>
        </w:rPr>
      </w:pPr>
    </w:p>
    <w:p w14:paraId="63953A64" w14:textId="77777777" w:rsidR="00FE781A" w:rsidRPr="00AF2CFE" w:rsidRDefault="00FE781A" w:rsidP="00FE781A">
      <w:pPr>
        <w:pStyle w:val="Akapitzlist"/>
        <w:tabs>
          <w:tab w:val="right" w:pos="9072"/>
        </w:tabs>
        <w:ind w:left="360"/>
        <w:rPr>
          <w:rFonts w:ascii="Arial" w:hAnsi="Arial" w:cs="Arial"/>
          <w:sz w:val="20"/>
          <w:szCs w:val="20"/>
        </w:rPr>
      </w:pPr>
      <w:r w:rsidRPr="00AF2CFE">
        <w:rPr>
          <w:rFonts w:ascii="Arial" w:hAnsi="Arial" w:cs="Arial"/>
          <w:bCs/>
          <w:sz w:val="20"/>
          <w:szCs w:val="20"/>
        </w:rPr>
        <w:t xml:space="preserve">b) Miejsce postojowe agregatu przy drugim budynku zamawiającego zlokalizowane jest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</w:t>
      </w:r>
      <w:r w:rsidRPr="00AF2CFE">
        <w:rPr>
          <w:rFonts w:ascii="Arial" w:hAnsi="Arial" w:cs="Arial"/>
          <w:bCs/>
          <w:sz w:val="20"/>
          <w:szCs w:val="20"/>
        </w:rPr>
        <w:t>w odległości 10m od rozdzielni głównej budynku. W ramach zadania wykonawca jest zobowiązany do wykonania przyłącza do agregatu przy rozdzielni głównej (skrzynka stojąca naziemna bezpośrednio przy rozdzielni) wraz z montażem przełącznika sieć agregat manualnego 3 pozycyjnego (przełączanie sieć – agregat przez tzw. „0”) i niezbędnymi złączami i osprzętem.</w:t>
      </w:r>
    </w:p>
    <w:p w14:paraId="6EEDEE15" w14:textId="77777777" w:rsidR="00FE781A" w:rsidRPr="00AF2CFE" w:rsidRDefault="00FE781A" w:rsidP="00FE781A">
      <w:pPr>
        <w:pStyle w:val="Style37"/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</w:p>
    <w:p w14:paraId="38D3A114" w14:textId="77777777" w:rsidR="00FE781A" w:rsidRPr="00AF2CFE" w:rsidRDefault="00FE781A" w:rsidP="00FE781A">
      <w:pPr>
        <w:pStyle w:val="Style3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Oferowany przedmiot zamówienia będzie kompletny i gotowy do użycia po zainstalowaniu bez żadnych dodatkowych zakupów i inwestycji po stronie Zamawiającego. Wykonawca oświadcza,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AF2CFE">
        <w:rPr>
          <w:rFonts w:ascii="Arial" w:hAnsi="Arial" w:cs="Arial"/>
          <w:sz w:val="20"/>
          <w:szCs w:val="20"/>
        </w:rPr>
        <w:t xml:space="preserve">że dostarczony przedmiot zamówienia będzie fabrycznie nowy, </w:t>
      </w:r>
      <w:proofErr w:type="spellStart"/>
      <w:r w:rsidRPr="00AF2CFE">
        <w:rPr>
          <w:rFonts w:ascii="Arial" w:hAnsi="Arial" w:cs="Arial"/>
          <w:sz w:val="20"/>
          <w:szCs w:val="20"/>
        </w:rPr>
        <w:t>nierekondycjonowany</w:t>
      </w:r>
      <w:proofErr w:type="spellEnd"/>
      <w:r w:rsidRPr="00AF2CFE">
        <w:rPr>
          <w:rFonts w:ascii="Arial" w:hAnsi="Arial" w:cs="Arial"/>
          <w:sz w:val="20"/>
          <w:szCs w:val="20"/>
        </w:rPr>
        <w:t xml:space="preserve"> oraz wolny od wad fabrycznych i prawnych oraz że posiada wszelkie wymagane prawem atesty i certyfikaty.</w:t>
      </w:r>
    </w:p>
    <w:p w14:paraId="29D74313" w14:textId="77777777" w:rsidR="00FE781A" w:rsidRPr="00AF2CFE" w:rsidRDefault="00FE781A" w:rsidP="00FE781A">
      <w:pPr>
        <w:pStyle w:val="Style37"/>
        <w:spacing w:after="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234FC54" w14:textId="77777777" w:rsidR="00FE781A" w:rsidRPr="00AF2CFE" w:rsidRDefault="00FE781A" w:rsidP="00FE781A">
      <w:pPr>
        <w:pStyle w:val="Style3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Do przedmiotu zamówienia musi być dołączona instrukcja obsługi w języku polskim, ze szczególnym uwzględnieniem wymogów zapewnienia bezpieczeństwa. Instrukcja obsługi musi zostać przekazana Zamawiającemu w dniu odbioru sprzętu w wersji papierowej i na nośniku cyfrowym w formacie pdf. </w:t>
      </w:r>
    </w:p>
    <w:p w14:paraId="05C106D9" w14:textId="77777777" w:rsidR="00FE781A" w:rsidRPr="00AF2CFE" w:rsidRDefault="00FE781A" w:rsidP="00FE781A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306EA0" w14:textId="77777777" w:rsidR="00FE781A" w:rsidRPr="00AF2CFE" w:rsidRDefault="00FE781A" w:rsidP="00FE781A">
      <w:pPr>
        <w:pStyle w:val="Style3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Wykonawca wyposaży urządzenie w paszport techniczny. Paszport będzie zawierał następujące informacje: rodzaj urządzenia, typ, nr fabryczny, nazwa producenta i datę produkcji. Dokument ten </w:t>
      </w:r>
      <w:r w:rsidRPr="00AF2CFE">
        <w:rPr>
          <w:rFonts w:ascii="Arial" w:hAnsi="Arial" w:cs="Arial"/>
          <w:sz w:val="20"/>
          <w:szCs w:val="20"/>
        </w:rPr>
        <w:lastRenderedPageBreak/>
        <w:t>powinien posiadać także rubryki przeznaczone dla dokonywania aktualnych wpisów przez uprawniony personel techniczny w celu potwierdzenia naprawy, przeglądu i konserwacji.</w:t>
      </w:r>
    </w:p>
    <w:p w14:paraId="3210C804" w14:textId="77777777" w:rsidR="00FE781A" w:rsidRPr="00AF2CFE" w:rsidRDefault="00FE781A" w:rsidP="00FE781A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D61DC4" w14:textId="77777777" w:rsidR="00FE781A" w:rsidRPr="00AF2CFE" w:rsidRDefault="00FE781A" w:rsidP="00FE781A">
      <w:pPr>
        <w:pStyle w:val="Style3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>Dostawa przedmiotu zamówienia będzie odbywać się na koszt i ryzyko Wykonawcy.</w:t>
      </w:r>
    </w:p>
    <w:p w14:paraId="5940B9A6" w14:textId="77777777" w:rsidR="00FE781A" w:rsidRPr="00AF2CFE" w:rsidRDefault="00FE781A" w:rsidP="00FE781A">
      <w:pPr>
        <w:pStyle w:val="Style37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 </w:t>
      </w:r>
    </w:p>
    <w:p w14:paraId="231F0028" w14:textId="77777777" w:rsidR="00FE781A" w:rsidRPr="0043428E" w:rsidRDefault="00FE781A" w:rsidP="00FE781A">
      <w:pPr>
        <w:pStyle w:val="Style37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F2CFE">
        <w:rPr>
          <w:rFonts w:ascii="Arial" w:hAnsi="Arial" w:cs="Arial"/>
          <w:sz w:val="20"/>
          <w:szCs w:val="20"/>
        </w:rPr>
        <w:t xml:space="preserve">Zamawiający wymaga, aby oferowany przedmiot zamówienia spełniał wymogi określone obowiązującym prawem polskim, jak i prawem Unii Europejskiej, został dopuszczony do obrotu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F2CFE">
        <w:rPr>
          <w:rFonts w:ascii="Arial" w:hAnsi="Arial" w:cs="Arial"/>
          <w:sz w:val="20"/>
          <w:szCs w:val="20"/>
        </w:rPr>
        <w:t>i posiadał wymagane prawem ważne dokumenty, stwierdzające dopuszczenie do stosowania na terenie UE, a także spełniać inne wymagania (normy, parametry), określone przez Zamawiającego w SWZ. Przedmiot dostawy musi odpowiadać wymaganiom polskich norm przenoszących europejskie normy zharmonizowane lub też – w przypadku ich braku – europejskich aprobat technicznych, wspólnych specyfikacji technicznych, polskich norm przenoszących normy europejskie, polskich norm wprowadzających normy międzynarodowe, polskich norm, polskich aprobat technicznych.</w:t>
      </w:r>
    </w:p>
    <w:p w14:paraId="7755B2C1" w14:textId="77777777" w:rsidR="00FE781A" w:rsidRPr="008320D0" w:rsidRDefault="00FE781A" w:rsidP="00FE781A">
      <w:pPr>
        <w:pStyle w:val="western"/>
        <w:rPr>
          <w:rFonts w:ascii="Arial" w:hAnsi="Arial" w:cs="Arial"/>
          <w:b/>
          <w:sz w:val="20"/>
          <w:szCs w:val="20"/>
        </w:rPr>
      </w:pPr>
      <w:r w:rsidRPr="008320D0">
        <w:rPr>
          <w:rFonts w:ascii="Arial" w:hAnsi="Arial" w:cs="Arial"/>
          <w:b/>
          <w:sz w:val="20"/>
          <w:szCs w:val="20"/>
        </w:rPr>
        <w:t>§ 2</w:t>
      </w:r>
    </w:p>
    <w:p w14:paraId="2DB7871B" w14:textId="77777777" w:rsidR="00FE781A" w:rsidRPr="008320D0" w:rsidRDefault="00FE781A" w:rsidP="00FE781A">
      <w:pPr>
        <w:rPr>
          <w:rFonts w:ascii="Arial" w:eastAsia="PalatinoLinotype" w:hAnsi="Arial" w:cs="Arial"/>
          <w:sz w:val="20"/>
          <w:szCs w:val="20"/>
        </w:rPr>
      </w:pPr>
    </w:p>
    <w:p w14:paraId="74C6ED59" w14:textId="77777777" w:rsidR="00FE781A" w:rsidRPr="008320D0" w:rsidRDefault="00FE781A" w:rsidP="00FE781A">
      <w:pPr>
        <w:pStyle w:val="Akapitzlist"/>
        <w:ind w:left="0"/>
        <w:rPr>
          <w:rFonts w:ascii="Arial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 xml:space="preserve">1. </w:t>
      </w:r>
      <w:r w:rsidRPr="002D7918">
        <w:rPr>
          <w:rFonts w:ascii="Arial" w:eastAsia="PalatinoLinotype" w:hAnsi="Arial" w:cs="Arial"/>
          <w:sz w:val="20"/>
          <w:szCs w:val="20"/>
        </w:rPr>
        <w:t>Integralną częścią umowy jest SWZ i oferta złożona w postępowaniu.</w:t>
      </w:r>
      <w:r w:rsidRPr="008320D0">
        <w:rPr>
          <w:rFonts w:ascii="Arial" w:eastAsia="PalatinoLinotype" w:hAnsi="Arial" w:cs="Arial"/>
          <w:sz w:val="20"/>
          <w:szCs w:val="20"/>
        </w:rPr>
        <w:br/>
      </w:r>
    </w:p>
    <w:p w14:paraId="0E8C67AC" w14:textId="77777777" w:rsidR="00FE781A" w:rsidRPr="008320D0" w:rsidRDefault="00FE781A" w:rsidP="00FE781A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>
        <w:rPr>
          <w:rFonts w:ascii="Arial" w:eastAsia="PalatinoLinotype" w:hAnsi="Arial" w:cs="Arial"/>
          <w:sz w:val="20"/>
          <w:szCs w:val="20"/>
        </w:rPr>
        <w:t>2</w:t>
      </w:r>
      <w:r w:rsidRPr="008320D0">
        <w:rPr>
          <w:rFonts w:ascii="Arial" w:eastAsia="PalatinoLinotype" w:hAnsi="Arial" w:cs="Arial"/>
          <w:sz w:val="20"/>
          <w:szCs w:val="20"/>
        </w:rPr>
        <w:t xml:space="preserve">. Odbiór i sprawdzenie przedmiotu umowy odbędzie się w dniu </w:t>
      </w:r>
      <w:r>
        <w:rPr>
          <w:rFonts w:ascii="Arial" w:eastAsia="PalatinoLinotype" w:hAnsi="Arial" w:cs="Arial"/>
          <w:sz w:val="20"/>
          <w:szCs w:val="20"/>
        </w:rPr>
        <w:t xml:space="preserve">ustalonym </w:t>
      </w:r>
      <w:r w:rsidRPr="008320D0">
        <w:rPr>
          <w:rFonts w:ascii="Arial" w:eastAsia="PalatinoLinotype" w:hAnsi="Arial" w:cs="Arial"/>
          <w:sz w:val="20"/>
          <w:szCs w:val="20"/>
        </w:rPr>
        <w:t>przez Zamawiającego</w:t>
      </w:r>
      <w:r>
        <w:rPr>
          <w:rFonts w:ascii="Arial" w:eastAsia="PalatinoLinotype" w:hAnsi="Arial" w:cs="Arial"/>
          <w:sz w:val="20"/>
          <w:szCs w:val="20"/>
        </w:rPr>
        <w:t>,             na podstawie zgłoszenia do odbioru otrzymanego od Wykonawcy</w:t>
      </w:r>
      <w:r w:rsidRPr="008320D0">
        <w:rPr>
          <w:rFonts w:ascii="Arial" w:eastAsia="PalatinoLinotype" w:hAnsi="Arial" w:cs="Arial"/>
          <w:sz w:val="20"/>
          <w:szCs w:val="20"/>
        </w:rPr>
        <w:t>.</w:t>
      </w:r>
    </w:p>
    <w:p w14:paraId="3B71DA2C" w14:textId="77777777" w:rsidR="00FE781A" w:rsidRDefault="00FE781A" w:rsidP="00FE781A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>3</w:t>
      </w:r>
      <w:r w:rsidRPr="008320D0">
        <w:rPr>
          <w:rFonts w:ascii="Arial" w:eastAsia="PalatinoLinotype" w:hAnsi="Arial" w:cs="Arial"/>
          <w:sz w:val="20"/>
          <w:szCs w:val="20"/>
        </w:rPr>
        <w:t xml:space="preserve">. </w:t>
      </w:r>
      <w:r w:rsidRPr="00330627">
        <w:rPr>
          <w:rFonts w:ascii="Arial" w:hAnsi="Arial" w:cs="Arial"/>
          <w:sz w:val="20"/>
          <w:szCs w:val="22"/>
        </w:rPr>
        <w:t>Ujawnienie wady przy odbiorze przedmiotu umowy lub jego części wstrzymuje podpisanie protokołu odbioru.</w:t>
      </w:r>
    </w:p>
    <w:p w14:paraId="19CB95AA" w14:textId="77777777" w:rsidR="00FE781A" w:rsidRPr="00B453DB" w:rsidRDefault="00FE781A" w:rsidP="00FE781A">
      <w:pPr>
        <w:pStyle w:val="Tekstpodstawowywcity"/>
        <w:spacing w:before="120"/>
        <w:ind w:left="0" w:right="66"/>
        <w:jc w:val="both"/>
        <w:rPr>
          <w:rFonts w:ascii="Arial" w:hAnsi="Arial" w:cs="Arial"/>
          <w:sz w:val="20"/>
          <w:szCs w:val="22"/>
        </w:rPr>
      </w:pPr>
      <w:r>
        <w:rPr>
          <w:rFonts w:ascii="Arial" w:eastAsia="PalatinoLinotype" w:hAnsi="Arial" w:cs="Arial"/>
          <w:sz w:val="20"/>
          <w:szCs w:val="20"/>
        </w:rPr>
        <w:t xml:space="preserve">4. </w:t>
      </w:r>
      <w:r w:rsidRPr="008320D0">
        <w:rPr>
          <w:rFonts w:ascii="Arial" w:eastAsia="PalatinoLinotype" w:hAnsi="Arial" w:cs="Arial"/>
          <w:sz w:val="20"/>
          <w:szCs w:val="20"/>
        </w:rPr>
        <w:t>Na okoliczność przyjęcia przedmiotu Zamawiający  i Wykonawca sporządzą i podpiszą stosowny protokół odbior</w:t>
      </w:r>
      <w:r>
        <w:rPr>
          <w:rFonts w:ascii="Arial" w:eastAsia="PalatinoLinotype" w:hAnsi="Arial" w:cs="Arial"/>
          <w:sz w:val="20"/>
          <w:szCs w:val="20"/>
        </w:rPr>
        <w:t>u</w:t>
      </w:r>
      <w:r w:rsidRPr="008320D0">
        <w:rPr>
          <w:rFonts w:ascii="Arial" w:eastAsia="PalatinoLinotype" w:hAnsi="Arial" w:cs="Arial"/>
          <w:sz w:val="20"/>
          <w:szCs w:val="20"/>
        </w:rPr>
        <w:t xml:space="preserve"> w 3 (trzech) jednobrzmiących egzemplarzach, w tym dwa egzemplarze otrzyma Zamawiający i jeden egzemplarz Wykonawca. </w:t>
      </w:r>
      <w:r w:rsidRPr="008320D0">
        <w:rPr>
          <w:rFonts w:ascii="Arial" w:hAnsi="Arial" w:cs="Arial"/>
          <w:sz w:val="20"/>
          <w:szCs w:val="20"/>
        </w:rPr>
        <w:br/>
      </w:r>
    </w:p>
    <w:p w14:paraId="32395FC5" w14:textId="77777777" w:rsidR="00FE781A" w:rsidRPr="008320D0" w:rsidRDefault="00FE781A" w:rsidP="00FE781A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8320D0">
        <w:rPr>
          <w:rFonts w:ascii="Arial" w:hAnsi="Arial" w:cs="Arial"/>
          <w:b/>
          <w:bCs/>
          <w:sz w:val="20"/>
          <w:szCs w:val="20"/>
        </w:rPr>
        <w:t>§ 3</w:t>
      </w:r>
    </w:p>
    <w:p w14:paraId="5E1BC734" w14:textId="77777777" w:rsidR="00FE781A" w:rsidRDefault="00FE781A" w:rsidP="00FE781A">
      <w:pPr>
        <w:spacing w:before="280" w:after="0" w:line="240" w:lineRule="auto"/>
        <w:ind w:left="15" w:hanging="30"/>
        <w:jc w:val="both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1. Za wykonanie przedmiotu zamówienia Zamawiający zapłaci Wykonawcy wynagrodzenie zgodne                 ze złożoną ofertą w wysokości:</w:t>
      </w:r>
    </w:p>
    <w:p w14:paraId="6AB61065" w14:textId="77777777" w:rsidR="00FE781A" w:rsidRPr="008320D0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- brutto: </w:t>
      </w:r>
      <w:r w:rsidRPr="008320D0">
        <w:rPr>
          <w:rFonts w:ascii="Arial" w:eastAsia="PalatinoLinotype" w:hAnsi="Arial" w:cs="Arial"/>
          <w:b/>
          <w:bCs/>
          <w:sz w:val="20"/>
          <w:szCs w:val="20"/>
        </w:rPr>
        <w:t>zł</w:t>
      </w:r>
      <w:r w:rsidRPr="008320D0">
        <w:rPr>
          <w:rFonts w:ascii="Arial" w:eastAsia="PalatinoLinotype" w:hAnsi="Arial" w:cs="Arial"/>
          <w:sz w:val="20"/>
          <w:szCs w:val="20"/>
        </w:rPr>
        <w:t xml:space="preserve"> (słownie:),</w:t>
      </w:r>
    </w:p>
    <w:p w14:paraId="659FF238" w14:textId="77777777" w:rsidR="00FE781A" w:rsidRPr="008320D0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>2. Cena określona w ust. 1 obejmuje wszystkie koszty związane z realizacją przedmiotu umowy.</w:t>
      </w:r>
    </w:p>
    <w:p w14:paraId="441C2E07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8320D0">
        <w:rPr>
          <w:rFonts w:ascii="Arial" w:eastAsia="PalatinoLinotype" w:hAnsi="Arial" w:cs="Arial"/>
          <w:sz w:val="20"/>
          <w:szCs w:val="20"/>
        </w:rPr>
        <w:t xml:space="preserve">3. Wartość, o której mowa w ust. 1 jest rozumiana jako cena stała, nie podlegająca żadnym zmianom   i obejmuje wszystkie koszty mające wpływ na jej wysokość, w tym </w:t>
      </w:r>
      <w:r>
        <w:rPr>
          <w:rFonts w:ascii="Arial" w:eastAsia="PalatinoLinotype" w:hAnsi="Arial" w:cs="Arial"/>
          <w:sz w:val="20"/>
          <w:szCs w:val="20"/>
        </w:rPr>
        <w:t xml:space="preserve">materiały, robocizna, </w:t>
      </w:r>
      <w:r w:rsidRPr="008320D0">
        <w:rPr>
          <w:rFonts w:ascii="Arial" w:eastAsia="PalatinoLinotype" w:hAnsi="Arial" w:cs="Arial"/>
          <w:sz w:val="20"/>
          <w:szCs w:val="20"/>
        </w:rPr>
        <w:t>opłaty, podatki (również podatek</w:t>
      </w:r>
      <w:r w:rsidRPr="003D61D5">
        <w:rPr>
          <w:rFonts w:ascii="Arial" w:eastAsia="PalatinoLinotype" w:hAnsi="Arial" w:cs="Arial"/>
          <w:sz w:val="20"/>
          <w:szCs w:val="20"/>
        </w:rPr>
        <w:t xml:space="preserve"> VAT), koszty załadunku i rozładunku, </w:t>
      </w:r>
      <w:r>
        <w:rPr>
          <w:rFonts w:ascii="Arial" w:eastAsia="PalatinoLinotype" w:hAnsi="Arial" w:cs="Arial"/>
          <w:sz w:val="20"/>
          <w:szCs w:val="20"/>
        </w:rPr>
        <w:t xml:space="preserve">oraz </w:t>
      </w:r>
      <w:r w:rsidRPr="003D61D5">
        <w:rPr>
          <w:rFonts w:ascii="Arial" w:eastAsia="PalatinoLinotype" w:hAnsi="Arial" w:cs="Arial"/>
          <w:sz w:val="20"/>
          <w:szCs w:val="20"/>
        </w:rPr>
        <w:t>dostawy t</w:t>
      </w:r>
      <w:r>
        <w:rPr>
          <w:rFonts w:ascii="Arial" w:eastAsia="PalatinoLinotype" w:hAnsi="Arial" w:cs="Arial"/>
          <w:sz w:val="20"/>
          <w:szCs w:val="20"/>
        </w:rPr>
        <w:t xml:space="preserve">ransportem Wykonawcy,  </w:t>
      </w:r>
      <w:r w:rsidRPr="003D61D5">
        <w:rPr>
          <w:rFonts w:ascii="Arial" w:eastAsia="PalatinoLinotype" w:hAnsi="Arial" w:cs="Arial"/>
          <w:sz w:val="20"/>
          <w:szCs w:val="20"/>
        </w:rPr>
        <w:t>bez których należyte wykonanie zamówienia byłoby niemożliwe.</w:t>
      </w:r>
    </w:p>
    <w:p w14:paraId="081E9AAA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4. Podstawę rozliczenia wykonania przedmiotu umowy stanowić będ</w:t>
      </w:r>
      <w:r>
        <w:rPr>
          <w:rFonts w:ascii="Arial" w:eastAsia="PalatinoLinotype" w:hAnsi="Arial" w:cs="Arial"/>
          <w:sz w:val="20"/>
          <w:szCs w:val="20"/>
        </w:rPr>
        <w:t xml:space="preserve">zie </w:t>
      </w:r>
      <w:r w:rsidRPr="003D61D5">
        <w:rPr>
          <w:rFonts w:ascii="Arial" w:eastAsia="PalatinoLinotype" w:hAnsi="Arial" w:cs="Arial"/>
          <w:sz w:val="20"/>
          <w:szCs w:val="20"/>
        </w:rPr>
        <w:t>faktura końcowa, wystawion</w:t>
      </w:r>
      <w:r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przez Wykonawcę i doręczon</w:t>
      </w:r>
      <w:r>
        <w:rPr>
          <w:rFonts w:ascii="Arial" w:eastAsia="PalatinoLinotype" w:hAnsi="Arial" w:cs="Arial"/>
          <w:sz w:val="20"/>
          <w:szCs w:val="20"/>
        </w:rPr>
        <w:t>a</w:t>
      </w:r>
      <w:r w:rsidRPr="003D61D5">
        <w:rPr>
          <w:rFonts w:ascii="Arial" w:eastAsia="PalatinoLinotype" w:hAnsi="Arial" w:cs="Arial"/>
          <w:sz w:val="20"/>
          <w:szCs w:val="20"/>
        </w:rPr>
        <w:t xml:space="preserve"> Zamawiającemu.</w:t>
      </w:r>
    </w:p>
    <w:p w14:paraId="19201040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5. Podstawą do wystawienia faktury VAT będzie podpisany przez strony protokół, o którym mowa </w:t>
      </w:r>
      <w:r>
        <w:rPr>
          <w:rFonts w:ascii="Arial" w:eastAsia="PalatinoLinotype" w:hAnsi="Arial" w:cs="Arial"/>
          <w:sz w:val="20"/>
          <w:szCs w:val="20"/>
        </w:rPr>
        <w:t xml:space="preserve">             </w:t>
      </w:r>
      <w:r w:rsidRPr="003D61D5">
        <w:rPr>
          <w:rFonts w:ascii="Arial" w:eastAsia="PalatinoLinotype" w:hAnsi="Arial" w:cs="Arial"/>
          <w:sz w:val="20"/>
          <w:szCs w:val="20"/>
        </w:rPr>
        <w:t>w § 2 ust. 4.</w:t>
      </w:r>
    </w:p>
    <w:p w14:paraId="7E1C2C55" w14:textId="77777777" w:rsidR="00FE781A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6. Należność płatna będzie przez Zamawiającego na rachunek bankowy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Wykonawcy – nr rachunku ……………………………………………, w terminie do 30 dni od daty doręczenia faktury.</w:t>
      </w:r>
    </w:p>
    <w:p w14:paraId="19DDA4DA" w14:textId="77777777" w:rsidR="00FE781A" w:rsidRDefault="00FE781A" w:rsidP="00FE781A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50D1DD99" w14:textId="77777777" w:rsidR="00FE781A" w:rsidRDefault="00FE781A" w:rsidP="00FE781A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670A0F4B" w14:textId="77777777" w:rsidR="00FE781A" w:rsidRPr="003D61D5" w:rsidRDefault="00FE781A" w:rsidP="00FE781A">
      <w:pPr>
        <w:autoSpaceDE w:val="0"/>
        <w:rPr>
          <w:rFonts w:ascii="Arial" w:eastAsia="PalatinoLinotype" w:hAnsi="Arial" w:cs="Arial"/>
          <w:sz w:val="20"/>
          <w:szCs w:val="20"/>
        </w:rPr>
      </w:pPr>
    </w:p>
    <w:p w14:paraId="07F990C2" w14:textId="77777777" w:rsidR="00FE781A" w:rsidRPr="003D61D5" w:rsidRDefault="00FE781A" w:rsidP="00FE781A">
      <w:pPr>
        <w:spacing w:after="280"/>
        <w:jc w:val="center"/>
        <w:rPr>
          <w:rFonts w:ascii="Arial" w:eastAsia="Times-Roman" w:hAnsi="Arial" w:cs="Arial"/>
          <w:b/>
          <w:bCs/>
          <w:sz w:val="20"/>
          <w:szCs w:val="20"/>
        </w:rPr>
      </w:pPr>
      <w:r w:rsidRPr="003D61D5">
        <w:rPr>
          <w:rFonts w:ascii="Arial" w:eastAsia="Times-Roman" w:hAnsi="Arial" w:cs="Arial"/>
          <w:b/>
          <w:bCs/>
          <w:sz w:val="20"/>
          <w:szCs w:val="20"/>
        </w:rPr>
        <w:lastRenderedPageBreak/>
        <w:t>§ 4</w:t>
      </w:r>
    </w:p>
    <w:p w14:paraId="0C331428" w14:textId="5FBECC43" w:rsidR="00FE781A" w:rsidRPr="00D637C8" w:rsidRDefault="00FE781A" w:rsidP="00FE781A">
      <w:pPr>
        <w:autoSpaceDE w:val="0"/>
        <w:spacing w:line="240" w:lineRule="auto"/>
        <w:rPr>
          <w:rFonts w:ascii="Arial" w:eastAsia="PalatinoLinotype" w:hAnsi="Arial" w:cs="Arial"/>
          <w:b/>
          <w:bCs/>
          <w:color w:val="FF0000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Wykonawca zobowiązuje się do wykonania przedmiotu umowy w terminie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D637C8">
        <w:rPr>
          <w:rFonts w:ascii="Arial" w:eastAsia="PalatinoLinotype" w:hAnsi="Arial" w:cs="Arial"/>
          <w:b/>
          <w:bCs/>
          <w:sz w:val="20"/>
          <w:szCs w:val="20"/>
        </w:rPr>
        <w:t>od dnia podpisania umowy</w:t>
      </w:r>
      <w:r>
        <w:rPr>
          <w:rFonts w:ascii="Arial" w:eastAsia="PalatinoLinotype" w:hAnsi="Arial" w:cs="Arial"/>
          <w:b/>
          <w:bCs/>
          <w:sz w:val="20"/>
          <w:szCs w:val="20"/>
        </w:rPr>
        <w:t xml:space="preserve"> do 3</w:t>
      </w:r>
      <w:r>
        <w:rPr>
          <w:rFonts w:ascii="Arial" w:eastAsia="PalatinoLinotype" w:hAnsi="Arial" w:cs="Arial"/>
          <w:b/>
          <w:bCs/>
          <w:sz w:val="20"/>
          <w:szCs w:val="20"/>
        </w:rPr>
        <w:t>1</w:t>
      </w:r>
      <w:r>
        <w:rPr>
          <w:rFonts w:ascii="Arial" w:eastAsia="PalatinoLinotype" w:hAnsi="Arial" w:cs="Arial"/>
          <w:b/>
          <w:bCs/>
          <w:sz w:val="20"/>
          <w:szCs w:val="20"/>
        </w:rPr>
        <w:t>.</w:t>
      </w:r>
      <w:r>
        <w:rPr>
          <w:rFonts w:ascii="Arial" w:eastAsia="PalatinoLinotype" w:hAnsi="Arial" w:cs="Arial"/>
          <w:b/>
          <w:bCs/>
          <w:sz w:val="20"/>
          <w:szCs w:val="20"/>
        </w:rPr>
        <w:t>03</w:t>
      </w:r>
      <w:r>
        <w:rPr>
          <w:rFonts w:ascii="Arial" w:eastAsia="PalatinoLinotype" w:hAnsi="Arial" w:cs="Arial"/>
          <w:b/>
          <w:bCs/>
          <w:sz w:val="20"/>
          <w:szCs w:val="20"/>
        </w:rPr>
        <w:t>.202</w:t>
      </w:r>
      <w:r>
        <w:rPr>
          <w:rFonts w:ascii="Arial" w:eastAsia="PalatinoLinotype" w:hAnsi="Arial" w:cs="Arial"/>
          <w:b/>
          <w:bCs/>
          <w:sz w:val="20"/>
          <w:szCs w:val="20"/>
        </w:rPr>
        <w:t>5</w:t>
      </w:r>
      <w:r>
        <w:rPr>
          <w:rFonts w:ascii="Arial" w:eastAsia="PalatinoLinotype" w:hAnsi="Arial" w:cs="Arial"/>
          <w:b/>
          <w:bCs/>
          <w:sz w:val="20"/>
          <w:szCs w:val="20"/>
        </w:rPr>
        <w:t>r.</w:t>
      </w:r>
      <w:r w:rsidRPr="00D637C8">
        <w:rPr>
          <w:rFonts w:ascii="Arial" w:eastAsia="PalatinoLinotype" w:hAnsi="Arial" w:cs="Arial"/>
          <w:b/>
          <w:bCs/>
          <w:color w:val="FF0000"/>
          <w:sz w:val="20"/>
          <w:szCs w:val="20"/>
        </w:rPr>
        <w:t xml:space="preserve"> </w:t>
      </w:r>
    </w:p>
    <w:p w14:paraId="1E99066B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Wykonawca zobowiązuje się do dostarczenia przedmiotu zamówienia odpowiadającego wszelkim normom jakościowym ustanowionym właściwymi przepisami prawa.</w:t>
      </w:r>
    </w:p>
    <w:p w14:paraId="6F980013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3. Wykonawca udzieli Zamawiającemu </w:t>
      </w:r>
      <w:r>
        <w:rPr>
          <w:rFonts w:ascii="Arial" w:eastAsia="PalatinoLinotype" w:hAnsi="Arial" w:cs="Arial"/>
          <w:sz w:val="20"/>
          <w:szCs w:val="20"/>
        </w:rPr>
        <w:t>……..</w:t>
      </w:r>
      <w:r w:rsidRPr="003D61D5">
        <w:rPr>
          <w:rFonts w:ascii="Arial" w:eastAsia="PalatinoLinotype" w:hAnsi="Arial" w:cs="Arial"/>
          <w:sz w:val="20"/>
          <w:szCs w:val="20"/>
        </w:rPr>
        <w:t xml:space="preserve"> miesięcznej gwarancji na przedmiot umowy, licząc od daty odbioru, na podstawie protokołu zdawczo – odbiorczego, o którym mowa w § 2 ust.</w:t>
      </w:r>
      <w:r>
        <w:rPr>
          <w:rFonts w:ascii="Arial" w:eastAsia="PalatinoLinotype" w:hAnsi="Arial" w:cs="Arial"/>
          <w:sz w:val="20"/>
          <w:szCs w:val="20"/>
        </w:rPr>
        <w:t xml:space="preserve"> 4.</w:t>
      </w: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</w:p>
    <w:p w14:paraId="3547C480" w14:textId="77777777" w:rsidR="00FE781A" w:rsidRPr="003D61D5" w:rsidRDefault="00FE781A" w:rsidP="00FE781A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5</w:t>
      </w:r>
    </w:p>
    <w:p w14:paraId="1D4A360C" w14:textId="77777777" w:rsidR="00FE781A" w:rsidRDefault="00FE781A" w:rsidP="00FE781A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color w:val="000000"/>
          <w:sz w:val="20"/>
          <w:szCs w:val="20"/>
        </w:rPr>
        <w:t xml:space="preserve">1. Wykonawca zobowiązuje się zawiadomić Zamawiającego z dwudniowym wyprzedzeniem  o terminie </w:t>
      </w:r>
      <w:r>
        <w:rPr>
          <w:rFonts w:ascii="Arial" w:eastAsia="PalatinoLinotype" w:hAnsi="Arial" w:cs="Arial"/>
          <w:color w:val="000000"/>
          <w:sz w:val="20"/>
          <w:szCs w:val="20"/>
        </w:rPr>
        <w:t xml:space="preserve">odbioru </w:t>
      </w:r>
      <w:r w:rsidRPr="003D61D5">
        <w:rPr>
          <w:rFonts w:ascii="Arial" w:eastAsia="PalatinoLinotype" w:hAnsi="Arial" w:cs="Arial"/>
          <w:sz w:val="20"/>
          <w:szCs w:val="20"/>
        </w:rPr>
        <w:t>przedmiotu umowy.</w:t>
      </w:r>
    </w:p>
    <w:p w14:paraId="43083224" w14:textId="77777777" w:rsidR="00FE781A" w:rsidRPr="003D61D5" w:rsidRDefault="00FE781A" w:rsidP="00FE781A">
      <w:pPr>
        <w:spacing w:before="280" w:after="0"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zastrzega sobie prawo do wymiany albo zw</w:t>
      </w:r>
      <w:r>
        <w:rPr>
          <w:rFonts w:ascii="Arial" w:eastAsia="PalatinoLinotype" w:hAnsi="Arial" w:cs="Arial"/>
          <w:sz w:val="20"/>
          <w:szCs w:val="20"/>
        </w:rPr>
        <w:t xml:space="preserve">rotu: produktów wadliwych,                                             </w:t>
      </w:r>
      <w:r w:rsidRPr="003D61D5">
        <w:rPr>
          <w:rFonts w:ascii="Arial" w:eastAsia="PalatinoLinotype" w:hAnsi="Arial" w:cs="Arial"/>
          <w:sz w:val="20"/>
          <w:szCs w:val="20"/>
        </w:rPr>
        <w:t>o nieodpowiedniej jakości oraz nie odpowiadających opisowi przedmiotu zamówienia. Przepis ten nie narusza postanowień dotyczących kar umownych i odstąpienia od umowy.</w:t>
      </w:r>
    </w:p>
    <w:p w14:paraId="2C78695E" w14:textId="77777777" w:rsidR="00FE781A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</w:p>
    <w:p w14:paraId="226F1045" w14:textId="77777777" w:rsidR="00FE781A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W przypadku stwierdzenia w ramach odbioru przedmiotu zamówienia, wad jakościowych,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Wykonawca zobowiązuje się do ich usunięcia lu</w:t>
      </w:r>
      <w:r>
        <w:rPr>
          <w:rFonts w:ascii="Arial" w:eastAsia="PalatinoLinotype" w:hAnsi="Arial" w:cs="Arial"/>
          <w:sz w:val="20"/>
          <w:szCs w:val="20"/>
        </w:rPr>
        <w:t xml:space="preserve">b wymiany towaru wadliwego </w:t>
      </w:r>
      <w:r w:rsidRPr="003D61D5">
        <w:rPr>
          <w:rFonts w:ascii="Arial" w:eastAsia="PalatinoLinotype" w:hAnsi="Arial" w:cs="Arial"/>
          <w:sz w:val="20"/>
          <w:szCs w:val="20"/>
        </w:rPr>
        <w:t xml:space="preserve">na wolny od wad – </w:t>
      </w:r>
      <w:r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 xml:space="preserve">w terminie 3 dni od daty stwierdzenia tego faktu, co zostanie ujęte również w protokole sporządzonym </w:t>
      </w:r>
      <w:r>
        <w:rPr>
          <w:rFonts w:ascii="Arial" w:eastAsia="PalatinoLinotype" w:hAnsi="Arial" w:cs="Arial"/>
          <w:sz w:val="20"/>
          <w:szCs w:val="20"/>
        </w:rPr>
        <w:t xml:space="preserve">            </w:t>
      </w:r>
      <w:r w:rsidRPr="003D61D5">
        <w:rPr>
          <w:rFonts w:ascii="Arial" w:eastAsia="PalatinoLinotype" w:hAnsi="Arial" w:cs="Arial"/>
          <w:sz w:val="20"/>
          <w:szCs w:val="20"/>
        </w:rPr>
        <w:t>i podpisanym na tę okoliczność</w:t>
      </w:r>
    </w:p>
    <w:p w14:paraId="19CFE7BB" w14:textId="77777777" w:rsidR="00FE781A" w:rsidRDefault="00FE781A" w:rsidP="00FE781A">
      <w:pPr>
        <w:pStyle w:val="NormalnyWeb"/>
        <w:ind w:left="720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t>§ 6</w:t>
      </w:r>
    </w:p>
    <w:p w14:paraId="57F9C168" w14:textId="77777777" w:rsidR="00FE781A" w:rsidRPr="003D61D5" w:rsidRDefault="00FE781A" w:rsidP="00FE781A">
      <w:pPr>
        <w:pStyle w:val="NormalnyWeb"/>
        <w:ind w:left="720"/>
        <w:jc w:val="center"/>
        <w:rPr>
          <w:rFonts w:ascii="Arial" w:hAnsi="Arial" w:cs="Arial"/>
          <w:b/>
          <w:bCs/>
        </w:rPr>
      </w:pPr>
    </w:p>
    <w:p w14:paraId="237D8FC5" w14:textId="77777777" w:rsidR="00FE781A" w:rsidRPr="003D61D5" w:rsidRDefault="00FE781A" w:rsidP="00FE781A">
      <w:pPr>
        <w:spacing w:line="240" w:lineRule="auto"/>
        <w:ind w:left="360" w:hanging="360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 Strony, z tytułu niewykonywania lub nienależytego wykonania przedmiotu umowy, ustalają kary umowne w następujących przypadkach:</w:t>
      </w:r>
    </w:p>
    <w:p w14:paraId="23013C01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1.1. Wykonawca zapłaci Zamawiającemu karę umowną:</w:t>
      </w:r>
    </w:p>
    <w:p w14:paraId="0167B820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a) za opóźnienie w wykonaniu przedmiotu umowy – w wysokości 0,2 % wynagrodzenia umownego brutto za każdy dzień opóźnienia,</w:t>
      </w:r>
    </w:p>
    <w:p w14:paraId="030F5B3A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b) za </w:t>
      </w:r>
      <w:r>
        <w:rPr>
          <w:rFonts w:ascii="Arial" w:eastAsia="PalatinoLinotype" w:hAnsi="Arial" w:cs="Arial"/>
          <w:sz w:val="20"/>
          <w:szCs w:val="20"/>
        </w:rPr>
        <w:t xml:space="preserve">opóźnienie </w:t>
      </w:r>
      <w:r w:rsidRPr="003D61D5">
        <w:rPr>
          <w:rFonts w:ascii="Arial" w:eastAsia="PalatinoLinotype" w:hAnsi="Arial" w:cs="Arial"/>
          <w:sz w:val="20"/>
          <w:szCs w:val="20"/>
        </w:rPr>
        <w:t>w usunięciu wad lub w wymianie towaru wadliwego na wolny od wad – w wysokości 0,2 %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wynagrodzenia umownego brutto za każdy dzień,</w:t>
      </w:r>
    </w:p>
    <w:p w14:paraId="7F2B6B00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c)</w:t>
      </w:r>
      <w:r w:rsidRPr="00F855D1"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 xml:space="preserve">za </w:t>
      </w:r>
      <w:r w:rsidRPr="00F855D1">
        <w:rPr>
          <w:rFonts w:ascii="Arial" w:eastAsia="PalatinoLinotype" w:hAnsi="Arial" w:cs="Arial"/>
          <w:sz w:val="20"/>
          <w:szCs w:val="20"/>
        </w:rPr>
        <w:t>opóźnienie w przyjeździe w razie</w:t>
      </w:r>
      <w:r>
        <w:rPr>
          <w:rFonts w:ascii="Arial" w:eastAsia="PalatinoLinotype" w:hAnsi="Arial" w:cs="Arial"/>
          <w:sz w:val="20"/>
          <w:szCs w:val="20"/>
        </w:rPr>
        <w:t xml:space="preserve"> zgłoszenia </w:t>
      </w:r>
      <w:r w:rsidRPr="00F855D1">
        <w:rPr>
          <w:rFonts w:ascii="Arial" w:eastAsia="PalatinoLinotype" w:hAnsi="Arial" w:cs="Arial"/>
          <w:sz w:val="20"/>
          <w:szCs w:val="20"/>
        </w:rPr>
        <w:t xml:space="preserve"> awarii / usterki – w wysokości 100,00 zł  za każdą godzinę w stosunku do </w:t>
      </w:r>
      <w:r w:rsidRPr="00F855D1">
        <w:rPr>
          <w:rFonts w:ascii="Arial" w:hAnsi="Arial" w:cs="Arial"/>
          <w:sz w:val="20"/>
          <w:szCs w:val="20"/>
        </w:rPr>
        <w:t xml:space="preserve">czasu reakcji serwisu gwarancyjnego </w:t>
      </w:r>
      <w:r w:rsidRPr="00F855D1">
        <w:rPr>
          <w:rFonts w:ascii="Arial" w:eastAsia="PalatinoLinotype" w:hAnsi="Arial" w:cs="Arial"/>
          <w:sz w:val="20"/>
          <w:szCs w:val="20"/>
        </w:rPr>
        <w:t>wskazanego w ofercie, tj. ……. godzin,</w:t>
      </w:r>
    </w:p>
    <w:p w14:paraId="3FB4EDC6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 </w:t>
      </w:r>
      <w:r>
        <w:rPr>
          <w:rFonts w:ascii="Arial" w:eastAsia="PalatinoLinotype" w:hAnsi="Arial" w:cs="Arial"/>
          <w:sz w:val="20"/>
          <w:szCs w:val="20"/>
        </w:rPr>
        <w:t xml:space="preserve">d) </w:t>
      </w:r>
      <w:r w:rsidRPr="003D61D5">
        <w:rPr>
          <w:rFonts w:ascii="Arial" w:eastAsia="PalatinoLinotype" w:hAnsi="Arial" w:cs="Arial"/>
          <w:sz w:val="20"/>
          <w:szCs w:val="20"/>
        </w:rPr>
        <w:t>za odstąpienie Zamawiającego od umowy z przyczyn leżących po stronie Wykonawcy, Wykonawca zapłaci karę umowną w wysokości 10% wynagrodzenia brutto określonego w § 3 ust. 1.</w:t>
      </w:r>
    </w:p>
    <w:p w14:paraId="1B129F85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Zamawiający zapłaci Wykonawcy karę umowną za odstąpienie Wy</w:t>
      </w:r>
      <w:r>
        <w:rPr>
          <w:rFonts w:ascii="Arial" w:eastAsia="PalatinoLinotype" w:hAnsi="Arial" w:cs="Arial"/>
          <w:sz w:val="20"/>
          <w:szCs w:val="20"/>
        </w:rPr>
        <w:t xml:space="preserve">konawcy od umowy </w:t>
      </w:r>
      <w:r w:rsidRPr="003D61D5">
        <w:rPr>
          <w:rFonts w:ascii="Arial" w:eastAsia="PalatinoLinotype" w:hAnsi="Arial" w:cs="Arial"/>
          <w:sz w:val="20"/>
          <w:szCs w:val="20"/>
        </w:rPr>
        <w:t>z przyczyn leżących po stronie Zamawiającego w wysokości 10 % wynagrodzenia brutto określonego w § 3 ust. 1, z zastrzeżeniem wynikającym z § 8.</w:t>
      </w:r>
    </w:p>
    <w:p w14:paraId="347E7BF2" w14:textId="77777777" w:rsidR="00FE781A" w:rsidRPr="003D61D5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3. Strony zgodnie ustalają, że Zamawiający ma prawo potrącić należ</w:t>
      </w:r>
      <w:r>
        <w:rPr>
          <w:rFonts w:ascii="Arial" w:eastAsia="PalatinoLinotype" w:hAnsi="Arial" w:cs="Arial"/>
          <w:sz w:val="20"/>
          <w:szCs w:val="20"/>
        </w:rPr>
        <w:t xml:space="preserve">ne mu kary umowne                            </w:t>
      </w:r>
      <w:r w:rsidRPr="003D61D5">
        <w:rPr>
          <w:rFonts w:ascii="Arial" w:eastAsia="PalatinoLinotype" w:hAnsi="Arial" w:cs="Arial"/>
          <w:sz w:val="20"/>
          <w:szCs w:val="20"/>
        </w:rPr>
        <w:t>z wynagrodzenia Wykonawcy.</w:t>
      </w:r>
    </w:p>
    <w:p w14:paraId="7365C974" w14:textId="77777777" w:rsidR="00FE781A" w:rsidRDefault="00FE781A" w:rsidP="00FE781A">
      <w:pPr>
        <w:autoSpaceDE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4. </w:t>
      </w:r>
      <w:r w:rsidRPr="00C67823">
        <w:rPr>
          <w:rFonts w:ascii="Arial" w:hAnsi="Arial" w:cs="Arial"/>
          <w:sz w:val="20"/>
          <w:szCs w:val="20"/>
        </w:rPr>
        <w:t xml:space="preserve">Łączna maksymalna wysokość kar umownych, których mogą dochodzić Strony nie może przekroczyć </w:t>
      </w:r>
      <w:r w:rsidRPr="00C67823">
        <w:rPr>
          <w:rFonts w:ascii="Arial" w:hAnsi="Arial" w:cs="Arial"/>
          <w:b/>
          <w:bCs/>
          <w:sz w:val="20"/>
          <w:szCs w:val="20"/>
        </w:rPr>
        <w:t>50 %</w:t>
      </w:r>
      <w:r w:rsidRPr="00C67823">
        <w:rPr>
          <w:rFonts w:ascii="Arial" w:hAnsi="Arial" w:cs="Arial"/>
          <w:sz w:val="20"/>
          <w:szCs w:val="20"/>
        </w:rPr>
        <w:t xml:space="preserve"> wartości wynagrodzenia określonego w </w:t>
      </w:r>
      <w:r w:rsidRPr="00C67823">
        <w:rPr>
          <w:rFonts w:ascii="Arial" w:hAnsi="Arial" w:cs="Arial"/>
          <w:bCs/>
          <w:sz w:val="20"/>
          <w:szCs w:val="20"/>
        </w:rPr>
        <w:t xml:space="preserve">§ </w:t>
      </w:r>
      <w:r>
        <w:rPr>
          <w:rFonts w:ascii="Arial" w:hAnsi="Arial" w:cs="Arial"/>
          <w:bCs/>
          <w:sz w:val="20"/>
          <w:szCs w:val="20"/>
        </w:rPr>
        <w:t>3</w:t>
      </w:r>
      <w:r w:rsidRPr="00C67823">
        <w:rPr>
          <w:rFonts w:ascii="Arial" w:hAnsi="Arial" w:cs="Arial"/>
          <w:bCs/>
          <w:sz w:val="20"/>
          <w:szCs w:val="20"/>
        </w:rPr>
        <w:t xml:space="preserve"> ust. 1</w:t>
      </w:r>
    </w:p>
    <w:p w14:paraId="22EE5F7A" w14:textId="77777777" w:rsidR="00FE781A" w:rsidRPr="001A7F83" w:rsidRDefault="00FE781A" w:rsidP="00FE781A">
      <w:pPr>
        <w:autoSpaceDE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5. </w:t>
      </w:r>
      <w:r w:rsidRPr="003D61D5">
        <w:rPr>
          <w:rFonts w:ascii="Arial" w:eastAsia="PalatinoLinotype" w:hAnsi="Arial" w:cs="Arial"/>
          <w:sz w:val="20"/>
          <w:szCs w:val="20"/>
        </w:rPr>
        <w:t>Jeżeli kary umowne nie pokryją szkody poniesionej przez daną stronę, może ona dochodzić od drugiej strony odszkodowania uzupełniającego na zasadach ogólnych.</w:t>
      </w:r>
    </w:p>
    <w:p w14:paraId="2DD19A5F" w14:textId="77777777" w:rsidR="00FE781A" w:rsidRDefault="00FE781A" w:rsidP="00FE781A">
      <w:pPr>
        <w:pStyle w:val="NormalnyWeb"/>
        <w:jc w:val="center"/>
        <w:rPr>
          <w:rFonts w:ascii="Arial" w:hAnsi="Arial" w:cs="Arial"/>
          <w:b/>
          <w:bCs/>
        </w:rPr>
      </w:pPr>
    </w:p>
    <w:p w14:paraId="5D1BFA30" w14:textId="77777777" w:rsidR="00FE781A" w:rsidRDefault="00FE781A" w:rsidP="00FE781A">
      <w:pPr>
        <w:pStyle w:val="NormalnyWeb"/>
        <w:jc w:val="center"/>
        <w:rPr>
          <w:rFonts w:ascii="Arial" w:hAnsi="Arial" w:cs="Arial"/>
          <w:b/>
          <w:bCs/>
        </w:rPr>
      </w:pPr>
      <w:r w:rsidRPr="003D61D5">
        <w:rPr>
          <w:rFonts w:ascii="Arial" w:hAnsi="Arial" w:cs="Arial"/>
          <w:b/>
          <w:bCs/>
        </w:rPr>
        <w:lastRenderedPageBreak/>
        <w:t>§ 7</w:t>
      </w:r>
    </w:p>
    <w:p w14:paraId="1559EED0" w14:textId="77777777" w:rsidR="00FE781A" w:rsidRPr="003D61D5" w:rsidRDefault="00FE781A" w:rsidP="00FE781A">
      <w:pPr>
        <w:pStyle w:val="NormalnyWeb"/>
        <w:jc w:val="center"/>
        <w:rPr>
          <w:rFonts w:ascii="Arial" w:hAnsi="Arial" w:cs="Arial"/>
          <w:b/>
          <w:bCs/>
        </w:rPr>
      </w:pPr>
    </w:p>
    <w:p w14:paraId="362B6034" w14:textId="77777777" w:rsidR="00FE781A" w:rsidRPr="003D61D5" w:rsidRDefault="00FE781A" w:rsidP="00FE781A">
      <w:pPr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 xml:space="preserve">1. Zamawiającemu przysługuje prawo odstąpienia od Umowy w razie wystąpienia istotnej zmiany okoliczności powodującej, że wykonanie Umowy nie leży w interesie publicznym, czego nie można było przewidzieć w chwili zawarcia Umowy, przy czym przedmiotowe odstąpienie może nastąpić </w:t>
      </w:r>
      <w:r>
        <w:rPr>
          <w:rFonts w:ascii="Arial" w:eastAsia="PalatinoLinotype" w:hAnsi="Arial" w:cs="Arial"/>
          <w:sz w:val="20"/>
          <w:szCs w:val="20"/>
        </w:rPr>
        <w:t xml:space="preserve"> </w:t>
      </w:r>
      <w:r w:rsidRPr="003D61D5">
        <w:rPr>
          <w:rFonts w:ascii="Arial" w:eastAsia="PalatinoLinotype" w:hAnsi="Arial" w:cs="Arial"/>
          <w:sz w:val="20"/>
          <w:szCs w:val="20"/>
        </w:rPr>
        <w:t>w terminie miesiąca od powzięcia wiadomości o powyższych okolicznościach,</w:t>
      </w:r>
    </w:p>
    <w:p w14:paraId="39167F09" w14:textId="77777777" w:rsidR="00FE781A" w:rsidRPr="003D61D5" w:rsidRDefault="00FE781A" w:rsidP="00FE781A">
      <w:pPr>
        <w:autoSpaceDE w:val="0"/>
        <w:spacing w:line="240" w:lineRule="auto"/>
        <w:jc w:val="both"/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2. Odstąpienie od umowy, o którym mowa w ust. 1 wymaga formy pisemnego oświadczenia pod rygorem nieważności i powinno zawierać uzasadnienie. Przedmiotowe oświadczenie powinno być przekazane Wykonawcy na co najmniej 7 dni przed datą odstąpienia.</w:t>
      </w:r>
    </w:p>
    <w:p w14:paraId="2F145570" w14:textId="77777777" w:rsidR="00FE781A" w:rsidRPr="003D61D5" w:rsidRDefault="00FE781A" w:rsidP="00FE781A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 8</w:t>
      </w:r>
    </w:p>
    <w:p w14:paraId="3A1E6302" w14:textId="77777777" w:rsidR="00FE781A" w:rsidRPr="003D61D5" w:rsidRDefault="00FE781A" w:rsidP="00FE781A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C51797">
        <w:rPr>
          <w:rFonts w:eastAsia="PalatinoLinotype" w:cs="Arial"/>
          <w:bCs/>
          <w:sz w:val="20"/>
          <w:szCs w:val="20"/>
        </w:rPr>
        <w:t>1</w:t>
      </w:r>
      <w:r w:rsidRPr="003D61D5">
        <w:rPr>
          <w:rFonts w:eastAsia="PalatinoLinotype" w:cs="Arial"/>
          <w:b/>
          <w:sz w:val="20"/>
          <w:szCs w:val="20"/>
        </w:rPr>
        <w:t xml:space="preserve">. </w:t>
      </w:r>
      <w:r w:rsidRPr="003D61D5">
        <w:rPr>
          <w:rFonts w:eastAsia="PalatinoLinotype" w:cs="Arial"/>
          <w:sz w:val="20"/>
          <w:szCs w:val="20"/>
        </w:rPr>
        <w:t xml:space="preserve">Wszelkie zmiany niniejszej umowy wymagają formy pisemnej pod rygorem  nieważności i są dopuszczalne tylko w granicach art. </w:t>
      </w:r>
      <w:r>
        <w:rPr>
          <w:rFonts w:eastAsia="PalatinoLinotype" w:cs="Arial"/>
          <w:sz w:val="20"/>
          <w:szCs w:val="20"/>
        </w:rPr>
        <w:t>455 ust 1</w:t>
      </w:r>
      <w:r w:rsidRPr="003D61D5">
        <w:rPr>
          <w:rFonts w:eastAsia="PalatinoLinotype" w:cs="Arial"/>
          <w:sz w:val="20"/>
          <w:szCs w:val="20"/>
        </w:rPr>
        <w:t xml:space="preserve"> ustawy Prawo zamówień publicznych.</w:t>
      </w:r>
      <w:r w:rsidRPr="003D61D5">
        <w:rPr>
          <w:rFonts w:eastAsia="Batang" w:cs="Arial"/>
          <w:sz w:val="20"/>
          <w:szCs w:val="20"/>
        </w:rPr>
        <w:t xml:space="preserve"> </w:t>
      </w:r>
    </w:p>
    <w:p w14:paraId="3AC91BD8" w14:textId="77777777" w:rsidR="00FE781A" w:rsidRDefault="00FE781A" w:rsidP="00FE781A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3D61D5">
        <w:rPr>
          <w:rFonts w:eastAsia="Batang" w:cs="Arial"/>
          <w:sz w:val="20"/>
          <w:szCs w:val="20"/>
        </w:rPr>
        <w:t xml:space="preserve">2. </w:t>
      </w:r>
      <w:r w:rsidRPr="000A31F5">
        <w:rPr>
          <w:rFonts w:eastAsia="Batang" w:cs="Arial"/>
          <w:sz w:val="20"/>
          <w:szCs w:val="20"/>
        </w:rPr>
        <w:t>Zamawiający przewiduje możliwość zmiany umowy w przypadku, gdy nastąpi zmiana obowiązujących przepisów prawa w zakresie podatku VAT.</w:t>
      </w:r>
    </w:p>
    <w:p w14:paraId="503DF852" w14:textId="77777777" w:rsidR="00FE781A" w:rsidRPr="000A31F5" w:rsidRDefault="00FE781A" w:rsidP="00FE781A">
      <w:pPr>
        <w:pStyle w:val="Standard"/>
        <w:spacing w:line="240" w:lineRule="auto"/>
        <w:rPr>
          <w:rFonts w:eastAsia="Batang" w:cs="Arial"/>
          <w:sz w:val="20"/>
          <w:szCs w:val="20"/>
        </w:rPr>
      </w:pPr>
      <w:r w:rsidRPr="000A31F5">
        <w:rPr>
          <w:rFonts w:cs="Arial"/>
          <w:iCs/>
          <w:sz w:val="20"/>
          <w:szCs w:val="20"/>
        </w:rPr>
        <w:t xml:space="preserve">3. </w:t>
      </w:r>
      <w:r w:rsidRPr="000A31F5">
        <w:rPr>
          <w:rFonts w:eastAsia="Batang" w:cs="Arial"/>
          <w:sz w:val="20"/>
          <w:szCs w:val="20"/>
        </w:rPr>
        <w:t xml:space="preserve">Zamawiający przewiduje możliwość zmiany terminu realizacji umowy w przypadku gdy </w:t>
      </w:r>
      <w:r w:rsidRPr="000A31F5">
        <w:rPr>
          <w:rFonts w:cs="Arial"/>
          <w:iCs/>
          <w:sz w:val="20"/>
          <w:szCs w:val="20"/>
        </w:rPr>
        <w:t>wystąpią sytuacje nieprzewidziane – wystąpienie siły wyższej np.:  zamieszki, strajki, pandemia (np. przerwanie lub opóźnienia w łańcuchu dostaw) nie spowodowane winą Wykonawcy. Podstawą zmiany jest wniosek wraz z uzasadnieniem.</w:t>
      </w:r>
    </w:p>
    <w:p w14:paraId="746C4D3C" w14:textId="77777777" w:rsidR="00FE781A" w:rsidRPr="003D61D5" w:rsidRDefault="00FE781A" w:rsidP="00FE781A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§9</w:t>
      </w:r>
    </w:p>
    <w:p w14:paraId="79DBE2C4" w14:textId="77777777" w:rsidR="00FE781A" w:rsidRPr="003D61D5" w:rsidRDefault="00FE781A" w:rsidP="00FE781A">
      <w:pPr>
        <w:rPr>
          <w:rFonts w:ascii="Arial" w:eastAsia="PalatinoLinotype" w:hAnsi="Arial" w:cs="Arial"/>
          <w:sz w:val="20"/>
          <w:szCs w:val="20"/>
        </w:rPr>
      </w:pPr>
      <w:r w:rsidRPr="003D61D5">
        <w:rPr>
          <w:rFonts w:ascii="Arial" w:eastAsia="PalatinoLinotype" w:hAnsi="Arial" w:cs="Arial"/>
          <w:sz w:val="20"/>
          <w:szCs w:val="20"/>
        </w:rPr>
        <w:t>W przypadku powierzenia wykonania zamówienia podwykonawcom Wykonawca odpowiada za ich działania jak za swoje własne.</w:t>
      </w:r>
    </w:p>
    <w:p w14:paraId="03976FAB" w14:textId="77777777" w:rsidR="00FE781A" w:rsidRPr="003D61D5" w:rsidRDefault="00FE781A" w:rsidP="00FE781A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§10</w:t>
      </w:r>
    </w:p>
    <w:p w14:paraId="63A3AD57" w14:textId="77777777" w:rsidR="00FE781A" w:rsidRPr="003D61D5" w:rsidRDefault="00FE781A" w:rsidP="00FE781A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 xml:space="preserve">W sprawach nieuregulowanych niniejszą umową zastosowanie mają przepisy Kodeksu Cywilnego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3D61D5">
        <w:rPr>
          <w:rFonts w:ascii="Arial" w:hAnsi="Arial" w:cs="Arial"/>
          <w:sz w:val="20"/>
          <w:szCs w:val="20"/>
        </w:rPr>
        <w:t>i ustawy Prawo zamówień publicznych.</w:t>
      </w:r>
    </w:p>
    <w:p w14:paraId="193DC19E" w14:textId="77777777" w:rsidR="00FE781A" w:rsidRPr="003D61D5" w:rsidRDefault="00FE781A" w:rsidP="00FE781A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Ewentualne spory wynikłe z wykonania umowy będą rozstrzygane przez sąd właściwy rzeczowo dla siedziby Zamawiającego.</w:t>
      </w:r>
    </w:p>
    <w:p w14:paraId="71398A29" w14:textId="77777777" w:rsidR="00FE781A" w:rsidRPr="003D61D5" w:rsidRDefault="00FE781A" w:rsidP="00FE781A">
      <w:pPr>
        <w:pStyle w:val="western"/>
        <w:rPr>
          <w:rFonts w:ascii="Arial" w:hAnsi="Arial" w:cs="Arial"/>
          <w:b/>
          <w:bCs/>
          <w:sz w:val="20"/>
          <w:szCs w:val="20"/>
        </w:rPr>
      </w:pPr>
      <w:r w:rsidRPr="003D61D5">
        <w:rPr>
          <w:rFonts w:ascii="Arial" w:hAnsi="Arial" w:cs="Arial"/>
          <w:b/>
          <w:bCs/>
          <w:sz w:val="20"/>
          <w:szCs w:val="20"/>
        </w:rPr>
        <w:t>§11</w:t>
      </w:r>
    </w:p>
    <w:p w14:paraId="477636D6" w14:textId="77777777" w:rsidR="00FE781A" w:rsidRPr="003D61D5" w:rsidRDefault="00FE781A" w:rsidP="00FE781A">
      <w:pPr>
        <w:pStyle w:val="western"/>
        <w:jc w:val="left"/>
        <w:rPr>
          <w:rFonts w:ascii="Arial" w:hAnsi="Arial" w:cs="Arial"/>
          <w:sz w:val="20"/>
          <w:szCs w:val="20"/>
        </w:rPr>
      </w:pPr>
      <w:r w:rsidRPr="003D61D5">
        <w:rPr>
          <w:rFonts w:ascii="Arial" w:hAnsi="Arial" w:cs="Arial"/>
          <w:sz w:val="20"/>
          <w:szCs w:val="20"/>
        </w:rPr>
        <w:t>Umowa niniejsza została sporządzona w (4)czterech jednobrzmiących egzemplarzach, (3) trzy dla Zamawiającego (1) jeden dla Wykonawcy.</w:t>
      </w:r>
    </w:p>
    <w:p w14:paraId="1D2297F8" w14:textId="77777777" w:rsidR="00FE781A" w:rsidRPr="003D61D5" w:rsidRDefault="00FE781A" w:rsidP="00FE781A">
      <w:pPr>
        <w:pStyle w:val="western"/>
        <w:ind w:firstLine="708"/>
        <w:jc w:val="left"/>
        <w:rPr>
          <w:rFonts w:ascii="Arial" w:hAnsi="Arial" w:cs="Arial"/>
          <w:b/>
          <w:sz w:val="20"/>
          <w:szCs w:val="20"/>
        </w:rPr>
      </w:pPr>
      <w:r w:rsidRPr="003D61D5">
        <w:rPr>
          <w:rFonts w:ascii="Arial" w:hAnsi="Arial" w:cs="Arial"/>
          <w:b/>
          <w:sz w:val="20"/>
          <w:szCs w:val="20"/>
        </w:rPr>
        <w:t xml:space="preserve">Wykonawca </w:t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</w:r>
      <w:r w:rsidRPr="003D61D5">
        <w:rPr>
          <w:rFonts w:ascii="Arial" w:hAnsi="Arial" w:cs="Arial"/>
          <w:b/>
          <w:sz w:val="20"/>
          <w:szCs w:val="20"/>
        </w:rPr>
        <w:tab/>
        <w:t xml:space="preserve">Zamawiający </w:t>
      </w:r>
    </w:p>
    <w:p w14:paraId="532CD1F8" w14:textId="77777777" w:rsidR="00FE781A" w:rsidRPr="008D2295" w:rsidRDefault="00FE781A" w:rsidP="00FE781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1440A59" w14:textId="77777777" w:rsidR="00120D91" w:rsidRDefault="00120D91"/>
    <w:sectPr w:rsidR="00120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17C5" w14:textId="77777777" w:rsidR="00C01868" w:rsidRDefault="00C01868" w:rsidP="00FE781A">
      <w:pPr>
        <w:spacing w:after="0" w:line="240" w:lineRule="auto"/>
      </w:pPr>
      <w:r>
        <w:separator/>
      </w:r>
    </w:p>
  </w:endnote>
  <w:endnote w:type="continuationSeparator" w:id="0">
    <w:p w14:paraId="20E35BDB" w14:textId="77777777" w:rsidR="00C01868" w:rsidRDefault="00C01868" w:rsidP="00FE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">
    <w:altName w:val="Times New Roman"/>
    <w:charset w:val="EE"/>
    <w:family w:val="roman"/>
    <w:pitch w:val="default"/>
  </w:font>
  <w:font w:name="Times-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4A672" w14:textId="77777777" w:rsidR="00C01868" w:rsidRDefault="00C01868" w:rsidP="00FE781A">
      <w:pPr>
        <w:spacing w:after="0" w:line="240" w:lineRule="auto"/>
      </w:pPr>
      <w:r>
        <w:separator/>
      </w:r>
    </w:p>
  </w:footnote>
  <w:footnote w:type="continuationSeparator" w:id="0">
    <w:p w14:paraId="0E0BDE83" w14:textId="77777777" w:rsidR="00C01868" w:rsidRDefault="00C01868" w:rsidP="00FE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9056A" w14:textId="30F96590" w:rsidR="00FE781A" w:rsidRDefault="00FE781A">
    <w:pPr>
      <w:pStyle w:val="Nagwek"/>
    </w:pPr>
    <w:r>
      <w:rPr>
        <w:noProof/>
      </w:rPr>
      <w:drawing>
        <wp:inline distT="0" distB="0" distL="0" distR="0" wp14:anchorId="6ABA0260" wp14:editId="4C6F3980">
          <wp:extent cx="5760720" cy="586740"/>
          <wp:effectExtent l="0" t="0" r="0" b="3810"/>
          <wp:docPr id="1680629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60B89" w14:textId="77777777" w:rsidR="00FE781A" w:rsidRDefault="00FE781A" w:rsidP="00FE781A">
    <w:pPr>
      <w:pStyle w:val="Nagwek"/>
      <w:jc w:val="center"/>
      <w:rPr>
        <w:rFonts w:ascii="Arial" w:hAnsi="Arial" w:cs="Arial"/>
        <w:sz w:val="18"/>
        <w:szCs w:val="18"/>
      </w:rPr>
    </w:pPr>
    <w:r w:rsidRPr="00E35AAD">
      <w:rPr>
        <w:rFonts w:ascii="Arial" w:hAnsi="Arial" w:cs="Arial"/>
        <w:sz w:val="18"/>
        <w:szCs w:val="18"/>
      </w:rPr>
      <w:t>P</w:t>
    </w:r>
    <w:r w:rsidRPr="00352F99">
      <w:rPr>
        <w:rFonts w:ascii="Arial" w:hAnsi="Arial" w:cs="Arial"/>
        <w:sz w:val="18"/>
        <w:szCs w:val="18"/>
      </w:rPr>
      <w:t xml:space="preserve">rojekt </w:t>
    </w:r>
    <w:r w:rsidRPr="00352F99">
      <w:rPr>
        <w:rFonts w:ascii="Arial" w:hAnsi="Arial" w:cs="Arial"/>
        <w:b/>
        <w:bCs/>
        <w:sz w:val="18"/>
        <w:szCs w:val="18"/>
      </w:rPr>
      <w:t>„</w:t>
    </w:r>
    <w:proofErr w:type="spellStart"/>
    <w:r w:rsidRPr="00352F99">
      <w:rPr>
        <w:rFonts w:ascii="Arial" w:hAnsi="Arial" w:cs="Arial"/>
        <w:b/>
        <w:bCs/>
        <w:sz w:val="18"/>
        <w:szCs w:val="18"/>
      </w:rPr>
      <w:t>Cyberbezpieczny</w:t>
    </w:r>
    <w:proofErr w:type="spellEnd"/>
    <w:r w:rsidRPr="00352F99">
      <w:rPr>
        <w:rFonts w:ascii="Arial" w:hAnsi="Arial" w:cs="Arial"/>
        <w:b/>
        <w:bCs/>
        <w:sz w:val="18"/>
        <w:szCs w:val="18"/>
      </w:rPr>
      <w:t xml:space="preserve"> Samorząd”</w:t>
    </w:r>
    <w:r w:rsidRPr="00352F99">
      <w:rPr>
        <w:rFonts w:ascii="Arial" w:hAnsi="Arial" w:cs="Arial"/>
        <w:sz w:val="18"/>
        <w:szCs w:val="18"/>
      </w:rPr>
      <w:t xml:space="preserve"> </w:t>
    </w:r>
    <w:r w:rsidRPr="00E35AAD">
      <w:rPr>
        <w:rFonts w:ascii="Arial" w:hAnsi="Arial" w:cs="Arial"/>
        <w:sz w:val="18"/>
        <w:szCs w:val="18"/>
      </w:rPr>
      <w:t xml:space="preserve">jest </w:t>
    </w:r>
    <w:r w:rsidRPr="00352F99">
      <w:rPr>
        <w:rFonts w:ascii="Arial" w:hAnsi="Arial" w:cs="Arial"/>
        <w:sz w:val="18"/>
        <w:szCs w:val="18"/>
      </w:rPr>
      <w:t>realizowan</w:t>
    </w:r>
    <w:r w:rsidRPr="00E35AAD">
      <w:rPr>
        <w:rFonts w:ascii="Arial" w:hAnsi="Arial" w:cs="Arial"/>
        <w:sz w:val="18"/>
        <w:szCs w:val="18"/>
      </w:rPr>
      <w:t>y</w:t>
    </w:r>
    <w:r w:rsidRPr="00352F99">
      <w:rPr>
        <w:rFonts w:ascii="Arial" w:hAnsi="Arial" w:cs="Arial"/>
        <w:sz w:val="18"/>
        <w:szCs w:val="18"/>
      </w:rPr>
      <w:t xml:space="preserve"> w ramach Funduszy Europejskich na Rozwój Cyfrowy 2021-2027 (FERC), Priorytet II: Zaawansowane usługi cyfrowe,</w:t>
    </w:r>
  </w:p>
  <w:p w14:paraId="1B04AB4A" w14:textId="6F772F1F" w:rsidR="00FE781A" w:rsidRDefault="00FE781A" w:rsidP="00FE781A">
    <w:pPr>
      <w:pStyle w:val="Nagwek"/>
      <w:jc w:val="center"/>
    </w:pPr>
    <w:r w:rsidRPr="00352F99">
      <w:rPr>
        <w:rFonts w:ascii="Arial" w:hAnsi="Arial" w:cs="Arial"/>
        <w:sz w:val="18"/>
        <w:szCs w:val="18"/>
      </w:rPr>
      <w:t xml:space="preserve">Działanie 2.2. – Wzmocnienie krajowego systemu </w:t>
    </w:r>
    <w:proofErr w:type="spellStart"/>
    <w:r w:rsidRPr="00352F99">
      <w:rPr>
        <w:rFonts w:ascii="Arial" w:hAnsi="Arial" w:cs="Arial"/>
        <w:sz w:val="18"/>
        <w:szCs w:val="18"/>
      </w:rPr>
      <w:t>cyberbezpieczeństwa</w:t>
    </w:r>
    <w:proofErr w:type="spellEnd"/>
    <w:r w:rsidRPr="00352F99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76E1B"/>
    <w:multiLevelType w:val="multilevel"/>
    <w:tmpl w:val="DEF01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8C36A3"/>
    <w:multiLevelType w:val="multilevel"/>
    <w:tmpl w:val="9DE00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02605011">
    <w:abstractNumId w:val="1"/>
  </w:num>
  <w:num w:numId="2" w16cid:durableId="19015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5B"/>
    <w:rsid w:val="00092C0D"/>
    <w:rsid w:val="00120D91"/>
    <w:rsid w:val="00295FA4"/>
    <w:rsid w:val="004D5A5B"/>
    <w:rsid w:val="00C01868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D491"/>
  <w15:chartTrackingRefBased/>
  <w15:docId w15:val="{545271BC-3FED-41E9-B87E-3E7A1B7F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8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E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E781A"/>
  </w:style>
  <w:style w:type="paragraph" w:styleId="Stopka">
    <w:name w:val="footer"/>
    <w:basedOn w:val="Normalny"/>
    <w:link w:val="StopkaZnak"/>
    <w:uiPriority w:val="99"/>
    <w:unhideWhenUsed/>
    <w:rsid w:val="00FE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81A"/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FE781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FE781A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FE781A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781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ormalnyWeb">
    <w:name w:val="Normal (Web)"/>
    <w:basedOn w:val="Normalny"/>
    <w:link w:val="NormalnyWebZnak"/>
    <w:qFormat/>
    <w:rsid w:val="00FE781A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FE781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Style37">
    <w:name w:val="Style37"/>
    <w:basedOn w:val="Normalny"/>
    <w:uiPriority w:val="99"/>
    <w:rsid w:val="00FE781A"/>
    <w:pPr>
      <w:spacing w:after="12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markedcontent">
    <w:name w:val="markedcontent"/>
    <w:basedOn w:val="Domylnaczcionkaakapitu"/>
    <w:rsid w:val="00FE781A"/>
  </w:style>
  <w:style w:type="paragraph" w:customStyle="1" w:styleId="Standard">
    <w:name w:val="Standard"/>
    <w:rsid w:val="00FE781A"/>
    <w:pPr>
      <w:suppressAutoHyphens/>
      <w:spacing w:before="113" w:after="57" w:line="312" w:lineRule="auto"/>
      <w:jc w:val="both"/>
      <w:textAlignment w:val="baseline"/>
    </w:pPr>
    <w:rPr>
      <w:rFonts w:ascii="Arial" w:eastAsia="Arial Unicode MS" w:hAnsi="Arial" w:cs="Tahoma"/>
      <w:kern w:val="1"/>
      <w:szCs w:val="24"/>
      <w:lang w:eastAsia="ar-SA"/>
      <w14:ligatures w14:val="none"/>
    </w:rPr>
  </w:style>
  <w:style w:type="paragraph" w:customStyle="1" w:styleId="western">
    <w:name w:val="western"/>
    <w:basedOn w:val="Normalny"/>
    <w:rsid w:val="00FE781A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FE781A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399C.BF8DE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1907</Words>
  <Characters>11447</Characters>
  <Application>Microsoft Office Word</Application>
  <DocSecurity>0</DocSecurity>
  <Lines>95</Lines>
  <Paragraphs>26</Paragraphs>
  <ScaleCrop>false</ScaleCrop>
  <Company/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2024-12-02T08:09:00Z</dcterms:created>
  <dcterms:modified xsi:type="dcterms:W3CDTF">2024-12-02T08:11:00Z</dcterms:modified>
</cp:coreProperties>
</file>