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77777777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55015E4" w14:textId="77777777" w:rsidR="0056240D" w:rsidRPr="00782C31" w:rsidRDefault="0056240D" w:rsidP="005624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1684">
        <w:rPr>
          <w:rFonts w:ascii="Arial" w:hAnsi="Arial" w:cs="Arial"/>
          <w:bCs/>
          <w:sz w:val="20"/>
        </w:rPr>
        <w:t xml:space="preserve">Oferujemy wykonanie przedmiotu zamówienia publicznego </w:t>
      </w:r>
      <w:r w:rsidRPr="00871684">
        <w:rPr>
          <w:rFonts w:ascii="Arial" w:hAnsi="Arial" w:cs="Arial"/>
          <w:bCs/>
          <w:sz w:val="20"/>
          <w:lang w:eastAsia="pl-PL"/>
        </w:rPr>
        <w:t xml:space="preserve">prowadzonego w trybie podstawowym bez prowadzenia negocjacji </w:t>
      </w:r>
      <w:r w:rsidRPr="00871684">
        <w:rPr>
          <w:rFonts w:ascii="Arial" w:hAnsi="Arial" w:cs="Arial"/>
          <w:bCs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Pr="00782C31">
        <w:rPr>
          <w:rFonts w:ascii="Arial" w:hAnsi="Arial" w:cs="Arial"/>
          <w:b/>
          <w:bCs/>
        </w:rPr>
        <w:t>Dostawa wyposażenia Żłobka Miejskiego w Łazach.</w:t>
      </w:r>
    </w:p>
    <w:p w14:paraId="0C6494A9" w14:textId="77777777" w:rsidR="0056240D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Pr="00275B67">
        <w:rPr>
          <w:rFonts w:ascii="Arial" w:hAnsi="Arial" w:cs="Arial"/>
          <w:b/>
          <w:bCs/>
          <w:sz w:val="20"/>
          <w:szCs w:val="20"/>
        </w:rPr>
        <w:t xml:space="preserve">Zadanie nr 1 – </w:t>
      </w:r>
      <w:r w:rsidRPr="00B73D6C">
        <w:rPr>
          <w:rFonts w:ascii="Arial" w:hAnsi="Arial" w:cs="Arial"/>
          <w:sz w:val="20"/>
          <w:szCs w:val="20"/>
        </w:rPr>
        <w:t>Dostawa  mebli 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09A7E027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6F68638A" w14:textId="77777777" w:rsidR="0056240D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Pr="00B73D6C">
        <w:rPr>
          <w:rFonts w:ascii="Arial" w:hAnsi="Arial" w:cs="Arial"/>
          <w:sz w:val="20"/>
          <w:szCs w:val="20"/>
        </w:rPr>
        <w:t>Dostawa  zabawek 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12BF948E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16EE13C3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678E2C0" w14:textId="77777777" w:rsidR="0056240D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3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>- Dostawa  sprzętu elektronicznego i AGD do Miejskiego Żłobka w Łazach przy                                 ul. Topolowej 9</w:t>
      </w:r>
      <w:r>
        <w:rPr>
          <w:rFonts w:ascii="Arial" w:hAnsi="Arial" w:cs="Arial"/>
          <w:sz w:val="20"/>
          <w:szCs w:val="20"/>
        </w:rPr>
        <w:t>;</w:t>
      </w:r>
    </w:p>
    <w:p w14:paraId="269FC175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9CD79F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3ACC2DF4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60BB8D7" w14:textId="77777777" w:rsidR="0056240D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4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>Dostawa  wyposażenia 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4ABEE9B8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19191AFA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32CA835" w14:textId="77777777" w:rsidR="0056240D" w:rsidRPr="00275B67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33DECB9" w14:textId="77777777" w:rsidR="0056240D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75B67">
        <w:rPr>
          <w:rFonts w:ascii="Arial" w:hAnsi="Arial" w:cs="Arial"/>
          <w:b/>
          <w:bCs/>
          <w:sz w:val="20"/>
          <w:szCs w:val="20"/>
        </w:rPr>
        <w:lastRenderedPageBreak/>
        <w:t xml:space="preserve">Zadanie nr 5 – </w:t>
      </w:r>
      <w:r w:rsidRPr="00B73D6C">
        <w:rPr>
          <w:rFonts w:ascii="Arial" w:hAnsi="Arial" w:cs="Arial"/>
          <w:sz w:val="20"/>
          <w:szCs w:val="20"/>
        </w:rPr>
        <w:t xml:space="preserve">Dostawa  mebli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49AF253C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F34593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64EAA4D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42E855B1" w14:textId="77777777" w:rsidR="0056240D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6 - </w:t>
      </w:r>
      <w:r w:rsidRPr="00B73D6C">
        <w:rPr>
          <w:rFonts w:ascii="Arial" w:hAnsi="Arial" w:cs="Arial"/>
          <w:sz w:val="20"/>
          <w:szCs w:val="20"/>
        </w:rPr>
        <w:t xml:space="preserve">Dostawa  zabawek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662C3BBE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49FCDD10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04B97E04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5B2412B4" w14:textId="77777777" w:rsidR="0056240D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7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 xml:space="preserve">Dostawa  sprzętu elektronicznego i AGD do Miejskiego Żłobka w Łazach przy                                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11EE6686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1DFE213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04F099A5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1D42FEE6" w14:textId="77777777" w:rsidR="0056240D" w:rsidRPr="00544DB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8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 xml:space="preserve">Dostawa  wyposażenia do Miejskiego Żłobka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2E39919E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71941D58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A36B157" w14:textId="77777777" w:rsidR="0056240D" w:rsidRDefault="0056240D" w:rsidP="0056240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F3E3C48" w14:textId="77777777" w:rsidR="0056240D" w:rsidRPr="009F294A" w:rsidRDefault="0056240D" w:rsidP="0056240D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19B82A8" w14:textId="77777777" w:rsidR="0056240D" w:rsidRPr="00625C59" w:rsidRDefault="0056240D" w:rsidP="0056240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F294A">
        <w:rPr>
          <w:rFonts w:ascii="Arial" w:hAnsi="Arial" w:cs="Arial"/>
          <w:sz w:val="20"/>
          <w:szCs w:val="20"/>
        </w:rPr>
        <w:t>. Oświadczamy, że zapoznaliśmy się ze Specyfikacją Warunków Zamówienia  i uznajemy się za związanych określonymi w niej wymaganiami i zasadami postępowania,</w:t>
      </w:r>
    </w:p>
    <w:p w14:paraId="15F01B1C" w14:textId="77777777" w:rsidR="0056240D" w:rsidRPr="00871684" w:rsidRDefault="0056240D" w:rsidP="0056240D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374CBDDD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1CA613" w14:textId="77777777" w:rsidR="0056240D" w:rsidRPr="00625C59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641BD1C2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4AFBC9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AA0E9C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BFF402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4DDF75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824E92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A0CD9F6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A125835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CCEB8A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0E0F3EA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5.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10FA3EE3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B4B4D00" w14:textId="77777777" w:rsidR="0056240D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42D5DE3A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56240D" w:rsidRPr="009F294A" w14:paraId="2CA09B3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1BB403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79A91F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FDD5A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19E62185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6240D" w:rsidRPr="009F294A" w14:paraId="08797F8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86EA9A1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86E3E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7860E3D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8113DB8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240D" w:rsidRPr="009F294A" w14:paraId="758CAFB5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381D5287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7F3D6A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407E240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237E659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3DA89E" w14:textId="77777777" w:rsidR="0056240D" w:rsidRPr="009F294A" w:rsidRDefault="0056240D" w:rsidP="0056240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57A8499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83DBB32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2343504C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686C32FF" w14:textId="77777777" w:rsidR="0056240D" w:rsidRPr="009F294A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19ED541B" w14:textId="77777777" w:rsidR="0056240D" w:rsidRPr="00782C31" w:rsidRDefault="0056240D" w:rsidP="0056240D">
      <w:pPr>
        <w:pStyle w:val="Akapitzlist"/>
        <w:widowControl w:val="0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82C31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82C31">
        <w:rPr>
          <w:rFonts w:ascii="Arial" w:hAnsi="Arial" w:cs="Arial"/>
          <w:sz w:val="20"/>
          <w:szCs w:val="20"/>
        </w:rPr>
        <w:t>że sposób reprezentacji konsorcjum dla potrzeb niniejszego zamówienia jest następujący:</w:t>
      </w:r>
    </w:p>
    <w:p w14:paraId="40C03FC3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2A5AFF45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553" w14:textId="77777777" w:rsidR="0056240D" w:rsidRPr="00B54BD5" w:rsidRDefault="0056240D" w:rsidP="0056240D">
      <w:pPr>
        <w:pStyle w:val="Akapitzlist"/>
        <w:widowControl w:val="0"/>
        <w:numPr>
          <w:ilvl w:val="0"/>
          <w:numId w:val="3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54BD5">
        <w:rPr>
          <w:rFonts w:ascii="Arial" w:hAnsi="Arial" w:cs="Arial"/>
          <w:b/>
          <w:sz w:val="20"/>
          <w:szCs w:val="20"/>
        </w:rPr>
        <w:t xml:space="preserve">Oświadczam(y), że: </w:t>
      </w:r>
      <w:r w:rsidRPr="00B54BD5">
        <w:rPr>
          <w:rFonts w:ascii="Arial" w:hAnsi="Arial" w:cs="Arial"/>
          <w:sz w:val="20"/>
          <w:szCs w:val="20"/>
        </w:rPr>
        <w:t>jesteśmy Wykonawcą z sektora:</w:t>
      </w:r>
    </w:p>
    <w:p w14:paraId="14A7DA80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6761208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7A9E72D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2BA90D02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F64CA4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8B13414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127A9C6" w14:textId="77777777" w:rsidR="0056240D" w:rsidRPr="009F294A" w:rsidRDefault="0056240D" w:rsidP="0056240D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9A8E7D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3FD33E4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0930D1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9A2818A" w14:textId="77777777" w:rsidR="0056240D" w:rsidRDefault="0056240D" w:rsidP="0056240D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A506D23" w14:textId="77777777" w:rsidR="0056240D" w:rsidRPr="00514DB7" w:rsidRDefault="0056240D" w:rsidP="0056240D">
      <w:pPr>
        <w:widowControl w:val="0"/>
        <w:spacing w:after="0" w:line="240" w:lineRule="auto"/>
        <w:jc w:val="both"/>
        <w:rPr>
          <w:rFonts w:cs="Calibri"/>
        </w:rPr>
      </w:pPr>
    </w:p>
    <w:p w14:paraId="7A77C807" w14:textId="77777777" w:rsidR="0056240D" w:rsidRPr="00AE2FA5" w:rsidRDefault="0056240D" w:rsidP="0056240D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AE2FA5">
        <w:rPr>
          <w:rFonts w:ascii="Arial" w:hAnsi="Arial" w:cs="Aria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6041BF89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5DC282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</w:p>
    <w:p w14:paraId="08FBE9F8" w14:textId="77777777" w:rsidR="0056240D" w:rsidRPr="00B54BD5" w:rsidRDefault="0056240D" w:rsidP="0056240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54B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 NALEŻY PODPISAĆ ELEKTRONICZNIE</w:t>
      </w: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9978D" w14:textId="77777777" w:rsidR="006A6C67" w:rsidRDefault="006A6C67" w:rsidP="0056240D">
      <w:pPr>
        <w:spacing w:after="0" w:line="240" w:lineRule="auto"/>
      </w:pPr>
      <w:r>
        <w:separator/>
      </w:r>
    </w:p>
  </w:endnote>
  <w:endnote w:type="continuationSeparator" w:id="0">
    <w:p w14:paraId="649620F0" w14:textId="77777777" w:rsidR="006A6C67" w:rsidRDefault="006A6C67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ABCEB" w14:textId="77777777" w:rsidR="006A6C67" w:rsidRDefault="006A6C67" w:rsidP="0056240D">
      <w:pPr>
        <w:spacing w:after="0" w:line="240" w:lineRule="auto"/>
      </w:pPr>
      <w:r>
        <w:separator/>
      </w:r>
    </w:p>
  </w:footnote>
  <w:footnote w:type="continuationSeparator" w:id="0">
    <w:p w14:paraId="6F1113D7" w14:textId="77777777" w:rsidR="006A6C67" w:rsidRDefault="006A6C67" w:rsidP="0056240D">
      <w:pPr>
        <w:spacing w:after="0" w:line="240" w:lineRule="auto"/>
      </w:pPr>
      <w:r>
        <w:continuationSeparator/>
      </w:r>
    </w:p>
  </w:footnote>
  <w:footnote w:id="1">
    <w:p w14:paraId="434B826B" w14:textId="77777777" w:rsidR="0056240D" w:rsidRPr="00E67A38" w:rsidRDefault="0056240D" w:rsidP="0056240D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D72CF8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E507B9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466380D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80F728" w14:textId="77777777" w:rsidR="0056240D" w:rsidRPr="00E67A38" w:rsidRDefault="0056240D" w:rsidP="0056240D">
      <w:pPr>
        <w:pStyle w:val="Tekstprzypisudolnego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116AD20D" w:rsidR="00BF585D" w:rsidRDefault="00BF585D">
    <w:pPr>
      <w:pStyle w:val="Nagwek"/>
    </w:pPr>
    <w:r w:rsidRPr="00366F59">
      <w:rPr>
        <w:noProof/>
      </w:rPr>
      <w:drawing>
        <wp:inline distT="0" distB="0" distL="0" distR="0" wp14:anchorId="4A08FD76" wp14:editId="1E6484C2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A64EEC" w14:textId="77777777" w:rsidR="00BF585D" w:rsidRDefault="00BF585D" w:rsidP="00BF585D">
    <w:pPr>
      <w:pStyle w:val="Nagwek"/>
      <w:jc w:val="center"/>
    </w:pPr>
    <w:bookmarkStart w:id="1" w:name="_Hlk187761007"/>
    <w:bookmarkStart w:id="2" w:name="_Hlk187761008"/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42E9FA2" w14:textId="77777777" w:rsidR="00BF585D" w:rsidRDefault="00BF585D" w:rsidP="00BF585D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7C43D8FC" w14:textId="1BD5E947" w:rsidR="00BF585D" w:rsidRDefault="00BF585D" w:rsidP="00BF585D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92C0D"/>
    <w:rsid w:val="00120D91"/>
    <w:rsid w:val="0056240D"/>
    <w:rsid w:val="006A6C67"/>
    <w:rsid w:val="009E0419"/>
    <w:rsid w:val="00A4189F"/>
    <w:rsid w:val="00BF585D"/>
    <w:rsid w:val="00D345B2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5977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2025-01-14T14:28:00Z</dcterms:created>
  <dcterms:modified xsi:type="dcterms:W3CDTF">2025-01-14T14:30:00Z</dcterms:modified>
</cp:coreProperties>
</file>