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1854A6F4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0295AA66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42B6B0AB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75A47101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 xml:space="preserve">Załącznik Nr 2 </w:t>
      </w:r>
      <w:r>
        <w:rPr>
          <w:rFonts w:ascii="Arial" w:hAnsi="Arial" w:cs="Arial"/>
          <w:b/>
          <w:sz w:val="20"/>
          <w:szCs w:val="20"/>
        </w:rPr>
        <w:t>do SWZ</w:t>
      </w:r>
    </w:p>
    <w:p w14:paraId="40901EE3" w14:textId="77777777" w:rsidR="00F623B0" w:rsidRPr="00F02564" w:rsidRDefault="00F623B0" w:rsidP="00F623B0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73FDB71D" w14:textId="77777777" w:rsidR="00F623B0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766CCC4" w14:textId="77777777" w:rsidR="00F623B0" w:rsidRPr="004948EE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DCA7782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KRS/CEiDG)</w:t>
      </w:r>
    </w:p>
    <w:p w14:paraId="0B579D2E" w14:textId="77777777" w:rsidR="00F623B0" w:rsidRPr="004948EE" w:rsidRDefault="00F623B0" w:rsidP="00F623B0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B35B75E" w14:textId="77777777" w:rsidR="00F623B0" w:rsidRPr="004948EE" w:rsidRDefault="00F623B0" w:rsidP="00F623B0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6C859D5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1F2AFB33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EF39D8E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2F03C1B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053ECAC1" w14:textId="77777777" w:rsidR="00F623B0" w:rsidRPr="00E601A4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Prawo zamówień publicznych (dalej jako: ustawa Pzp)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54F4F3CD" w14:textId="5B904B7B" w:rsidR="00F623B0" w:rsidRPr="00F153E2" w:rsidRDefault="00F623B0" w:rsidP="00F623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F618D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C61989" w:rsidRPr="00C61989">
        <w:rPr>
          <w:rFonts w:ascii="Arial" w:hAnsi="Arial" w:cs="Arial"/>
          <w:b/>
          <w:bCs/>
          <w:sz w:val="20"/>
          <w:szCs w:val="20"/>
        </w:rPr>
        <w:t>Dostawa wyposażenia Centrum Usług Społecznych w Łazach.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="0003497C" w:rsidRPr="0003497C">
        <w:rPr>
          <w:rFonts w:ascii="Arial" w:hAnsi="Arial" w:cs="Arial"/>
          <w:b/>
          <w:bCs/>
          <w:sz w:val="20"/>
        </w:rPr>
        <w:t>Postępowanie 2</w:t>
      </w:r>
      <w:r w:rsidR="0003497C">
        <w:rPr>
          <w:rFonts w:ascii="Arial" w:hAnsi="Arial" w:cs="Arial"/>
          <w:b/>
          <w:bCs/>
          <w:sz w:val="20"/>
        </w:rPr>
        <w:t>.</w:t>
      </w:r>
      <w:r w:rsidR="0003497C" w:rsidRPr="0003497C">
        <w:rPr>
          <w:rFonts w:ascii="Arial" w:hAnsi="Arial" w:cs="Arial"/>
          <w:b/>
          <w:bCs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F618DE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F618D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5439E753" w14:textId="77777777" w:rsidR="00F623B0" w:rsidRPr="004948EE" w:rsidRDefault="00F623B0" w:rsidP="00F623B0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C6C2B8D" w14:textId="77777777" w:rsidR="00F623B0" w:rsidRDefault="00F623B0" w:rsidP="00F623B0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ustawy Pzp.</w:t>
      </w:r>
    </w:p>
    <w:p w14:paraId="6CCF963D" w14:textId="77777777" w:rsidR="00F623B0" w:rsidRPr="00F02564" w:rsidRDefault="00F623B0" w:rsidP="00F623B0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02564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2C39014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B3B16" w14:textId="77777777" w:rsidR="00F623B0" w:rsidRPr="004948EE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996A385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30BE7B3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DOTYCZĄCE SPEŁNIANIA WARUNKÓW UDZIAŁU W POSTĘPOWANIU</w:t>
      </w:r>
    </w:p>
    <w:p w14:paraId="5AC4BBAE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sz w:val="20"/>
          <w:szCs w:val="20"/>
          <w:lang w:eastAsia="pl-PL"/>
        </w:rPr>
        <w:t>Rozdziale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>
        <w:rPr>
          <w:rFonts w:ascii="Arial" w:eastAsia="Times New Roman" w:hAnsi="Arial" w:cs="Arial"/>
          <w:sz w:val="20"/>
          <w:szCs w:val="20"/>
          <w:lang w:eastAsia="pl-PL"/>
        </w:rPr>
        <w:t>II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4860F38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A6A67EA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6F2163DB" w14:textId="77777777" w:rsidR="00F623B0" w:rsidRPr="00B84303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0BF5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0AB882E3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81E6B3" w14:textId="77777777" w:rsidR="00F623B0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C4FA0" w14:textId="77777777" w:rsidR="00F623B0" w:rsidRPr="00390B34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01076480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A73EE5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2E731DFF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C91EF" w14:textId="77777777" w:rsidR="00B95DCD" w:rsidRDefault="00B95DCD" w:rsidP="00F623B0">
      <w:pPr>
        <w:spacing w:after="0" w:line="240" w:lineRule="auto"/>
      </w:pPr>
      <w:r>
        <w:separator/>
      </w:r>
    </w:p>
  </w:endnote>
  <w:endnote w:type="continuationSeparator" w:id="0">
    <w:p w14:paraId="082059B5" w14:textId="77777777" w:rsidR="00B95DCD" w:rsidRDefault="00B95DCD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C4CD9" w14:textId="77777777" w:rsidR="00B95DCD" w:rsidRDefault="00B95DCD" w:rsidP="00F623B0">
      <w:pPr>
        <w:spacing w:after="0" w:line="240" w:lineRule="auto"/>
      </w:pPr>
      <w:r>
        <w:separator/>
      </w:r>
    </w:p>
  </w:footnote>
  <w:footnote w:type="continuationSeparator" w:id="0">
    <w:p w14:paraId="04219DF2" w14:textId="77777777" w:rsidR="00B95DCD" w:rsidRDefault="00B95DCD" w:rsidP="00F623B0">
      <w:pPr>
        <w:spacing w:after="0" w:line="240" w:lineRule="auto"/>
      </w:pPr>
      <w:r>
        <w:continuationSeparator/>
      </w:r>
    </w:p>
  </w:footnote>
  <w:footnote w:id="1">
    <w:p w14:paraId="12249A1B" w14:textId="77777777" w:rsidR="00F623B0" w:rsidRPr="0024624C" w:rsidRDefault="00F623B0" w:rsidP="00F623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>ustawy Pzp.</w:t>
      </w:r>
    </w:p>
  </w:footnote>
  <w:footnote w:id="2">
    <w:p w14:paraId="2138C4A8" w14:textId="77777777" w:rsidR="00F623B0" w:rsidRPr="008D4C56" w:rsidRDefault="00F623B0" w:rsidP="00F623B0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4FD3C35" w:rsidR="00232516" w:rsidRDefault="00C61989">
    <w:pPr>
      <w:pStyle w:val="Nagwek"/>
    </w:pPr>
    <w:r w:rsidRPr="00964A17">
      <w:rPr>
        <w:noProof/>
      </w:rPr>
      <w:drawing>
        <wp:inline distT="0" distB="0" distL="0" distR="0" wp14:anchorId="11FB9599" wp14:editId="7BA6C7F9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907DE" w14:textId="77777777" w:rsidR="00C61989" w:rsidRPr="00E1305E" w:rsidRDefault="00C61989" w:rsidP="00C61989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175FBE78" w14:textId="77777777" w:rsidR="00C61989" w:rsidRPr="00E1305E" w:rsidRDefault="00C61989" w:rsidP="00C61989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015A7D47" w14:textId="4F1ACDDF" w:rsidR="00C61989" w:rsidRDefault="00C61989" w:rsidP="00C61989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3497C"/>
    <w:rsid w:val="00092C0D"/>
    <w:rsid w:val="00120D91"/>
    <w:rsid w:val="00232516"/>
    <w:rsid w:val="00471638"/>
    <w:rsid w:val="004E5E30"/>
    <w:rsid w:val="00522897"/>
    <w:rsid w:val="00647103"/>
    <w:rsid w:val="00B95DCD"/>
    <w:rsid w:val="00C61989"/>
    <w:rsid w:val="00D345B2"/>
    <w:rsid w:val="00DB7D75"/>
    <w:rsid w:val="00F623B0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2025-01-14T14:29:00Z</dcterms:created>
  <dcterms:modified xsi:type="dcterms:W3CDTF">2025-03-20T07:45:00Z</dcterms:modified>
</cp:coreProperties>
</file>