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3A68" w14:textId="77777777" w:rsidR="004C6E53" w:rsidRPr="004C6E53" w:rsidRDefault="004C6E53" w:rsidP="004C6E53">
      <w:pPr>
        <w:spacing w:line="360" w:lineRule="auto"/>
        <w:rPr>
          <w:b/>
          <w:bCs/>
        </w:rPr>
      </w:pPr>
      <w:r w:rsidRPr="004C6E53">
        <w:rPr>
          <w:b/>
          <w:bCs/>
        </w:rPr>
        <w:t>Gmina Łazy</w:t>
      </w:r>
    </w:p>
    <w:p w14:paraId="273E7BDA" w14:textId="77777777" w:rsidR="004C6E53" w:rsidRPr="004C6E53" w:rsidRDefault="004C6E53" w:rsidP="004C6E53">
      <w:pPr>
        <w:spacing w:line="360" w:lineRule="auto"/>
        <w:rPr>
          <w:b/>
          <w:bCs/>
        </w:rPr>
      </w:pPr>
      <w:r w:rsidRPr="004C6E53">
        <w:rPr>
          <w:b/>
          <w:bCs/>
        </w:rPr>
        <w:t xml:space="preserve">ul. Traugutta 15, 42-450 Łazy </w:t>
      </w:r>
      <w:r w:rsidRPr="004C6E53">
        <w:rPr>
          <w:b/>
          <w:bCs/>
        </w:rPr>
        <w:br/>
        <w:t>woj. śląskie, powiat zawierciański</w:t>
      </w:r>
    </w:p>
    <w:p w14:paraId="23222C65" w14:textId="77777777" w:rsidR="004C6E53" w:rsidRPr="004C6E53" w:rsidRDefault="004C6E53" w:rsidP="004C6E53">
      <w:pPr>
        <w:suppressAutoHyphens w:val="0"/>
        <w:rPr>
          <w:color w:val="000000"/>
        </w:rPr>
      </w:pPr>
      <w:r w:rsidRPr="004C6E53">
        <w:rPr>
          <w:b/>
          <w:bCs/>
        </w:rPr>
        <w:t xml:space="preserve">tel. 32/ 6729326 fax.6729448    </w:t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b/>
          <w:bCs/>
          <w:color w:val="000000"/>
        </w:rPr>
        <w:tab/>
      </w:r>
      <w:r w:rsidRPr="004C6E53">
        <w:rPr>
          <w:color w:val="000000"/>
        </w:rPr>
        <w:tab/>
      </w:r>
    </w:p>
    <w:p w14:paraId="710DDC21" w14:textId="77777777" w:rsidR="004C6E53" w:rsidRPr="004C6E53" w:rsidRDefault="004C6E53" w:rsidP="004C6E53">
      <w:pPr>
        <w:autoSpaceDE w:val="0"/>
        <w:autoSpaceDN w:val="0"/>
        <w:adjustRightInd w:val="0"/>
        <w:rPr>
          <w:lang w:eastAsia="pl-PL"/>
        </w:rPr>
      </w:pPr>
    </w:p>
    <w:p w14:paraId="3BC2DC18" w14:textId="77777777" w:rsidR="004C6E53" w:rsidRPr="004C6E53" w:rsidRDefault="004C6E53" w:rsidP="004C6E53">
      <w:pPr>
        <w:autoSpaceDE w:val="0"/>
        <w:autoSpaceDN w:val="0"/>
        <w:adjustRightInd w:val="0"/>
        <w:rPr>
          <w:rStyle w:val="Hipercze"/>
          <w:rFonts w:eastAsiaTheme="majorEastAsia"/>
        </w:rPr>
      </w:pPr>
      <w:r w:rsidRPr="004C6E53">
        <w:rPr>
          <w:b/>
          <w:bCs/>
        </w:rPr>
        <w:t>Adres strony internetowej prowadzonego postępowania</w:t>
      </w:r>
      <w:r w:rsidRPr="004C6E53">
        <w:t xml:space="preserve">   </w:t>
      </w:r>
      <w:r w:rsidRPr="004C6E53">
        <w:rPr>
          <w:color w:val="FF0000"/>
        </w:rPr>
        <w:t xml:space="preserve">  </w:t>
      </w:r>
      <w:r w:rsidRPr="004C6E53">
        <w:rPr>
          <w:color w:val="FF0000"/>
          <w:lang w:eastAsia="pl-PL"/>
        </w:rPr>
        <w:t xml:space="preserve">  </w:t>
      </w:r>
      <w:hyperlink r:id="rId4" w:history="1">
        <w:r w:rsidRPr="004C6E53">
          <w:rPr>
            <w:rStyle w:val="Hipercze"/>
            <w:rFonts w:eastAsiaTheme="majorEastAsia"/>
          </w:rPr>
          <w:t>https://bip.umlazy.finn.pl/</w:t>
        </w:r>
      </w:hyperlink>
    </w:p>
    <w:p w14:paraId="3D82532B" w14:textId="77777777" w:rsidR="004C6E53" w:rsidRPr="004C6E53" w:rsidRDefault="004C6E53" w:rsidP="004C6E53">
      <w:pPr>
        <w:autoSpaceDE w:val="0"/>
        <w:autoSpaceDN w:val="0"/>
        <w:adjustRightInd w:val="0"/>
        <w:rPr>
          <w:rFonts w:eastAsiaTheme="majorEastAsia"/>
        </w:rPr>
      </w:pPr>
    </w:p>
    <w:p w14:paraId="4BBD7947" w14:textId="77777777" w:rsidR="004C6E53" w:rsidRDefault="004C6E53" w:rsidP="004C6E53">
      <w:pPr>
        <w:suppressAutoHyphens w:val="0"/>
        <w:rPr>
          <w:b/>
          <w:lang w:eastAsia="pl-PL"/>
        </w:rPr>
      </w:pPr>
    </w:p>
    <w:p w14:paraId="4377CE6B" w14:textId="77777777" w:rsidR="00C85787" w:rsidRPr="004C6E53" w:rsidRDefault="00C85787" w:rsidP="004C6E53">
      <w:pPr>
        <w:suppressAutoHyphens w:val="0"/>
        <w:rPr>
          <w:b/>
          <w:lang w:eastAsia="pl-PL"/>
        </w:rPr>
      </w:pPr>
    </w:p>
    <w:p w14:paraId="3EE27EC5" w14:textId="77777777" w:rsidR="004C6E53" w:rsidRPr="004C6E53" w:rsidRDefault="004C6E53" w:rsidP="004C6E53">
      <w:pPr>
        <w:shd w:val="clear" w:color="auto" w:fill="FFFFFF"/>
        <w:spacing w:line="360" w:lineRule="auto"/>
        <w:ind w:left="4248" w:firstLine="708"/>
        <w:rPr>
          <w:b/>
          <w:color w:val="000000"/>
        </w:rPr>
      </w:pPr>
      <w:r w:rsidRPr="004C6E53">
        <w:rPr>
          <w:b/>
          <w:color w:val="000000"/>
        </w:rPr>
        <w:t xml:space="preserve">Wszyscy Wykonawcy </w:t>
      </w:r>
    </w:p>
    <w:p w14:paraId="12262D93" w14:textId="77777777" w:rsidR="004C6E53" w:rsidRPr="004C6E53" w:rsidRDefault="004C6E53" w:rsidP="004C6E53">
      <w:pPr>
        <w:shd w:val="clear" w:color="auto" w:fill="FFFFFF"/>
        <w:spacing w:line="360" w:lineRule="auto"/>
        <w:ind w:left="4248" w:firstLine="708"/>
        <w:rPr>
          <w:b/>
          <w:color w:val="000000"/>
        </w:rPr>
      </w:pPr>
      <w:r w:rsidRPr="004C6E53">
        <w:rPr>
          <w:b/>
          <w:color w:val="000000"/>
        </w:rPr>
        <w:t>biorący udział w postępowaniu</w:t>
      </w:r>
    </w:p>
    <w:p w14:paraId="5DAF2A5B" w14:textId="77777777" w:rsidR="004C6E53" w:rsidRPr="004C6E53" w:rsidRDefault="004C6E53" w:rsidP="004C6E53">
      <w:pPr>
        <w:spacing w:line="360" w:lineRule="auto"/>
        <w:rPr>
          <w:b/>
          <w:color w:val="000000"/>
        </w:rPr>
      </w:pPr>
    </w:p>
    <w:p w14:paraId="23F8C99D" w14:textId="77777777" w:rsidR="004C6E53" w:rsidRPr="004C6E53" w:rsidRDefault="004C6E53" w:rsidP="004C6E53">
      <w:pPr>
        <w:autoSpaceDE w:val="0"/>
        <w:jc w:val="center"/>
        <w:rPr>
          <w:b/>
          <w:bCs/>
        </w:rPr>
      </w:pPr>
      <w:r w:rsidRPr="004C6E53">
        <w:rPr>
          <w:b/>
          <w:bCs/>
          <w:color w:val="000000"/>
        </w:rPr>
        <w:t xml:space="preserve">WYJAŚNIENIE TREŚCI ZAPYTANIA DO </w:t>
      </w:r>
      <w:r w:rsidRPr="004C6E53">
        <w:rPr>
          <w:b/>
          <w:bCs/>
        </w:rPr>
        <w:t>ZAPROSZENIA DO ZŁOŻENIA</w:t>
      </w:r>
    </w:p>
    <w:p w14:paraId="1A5B5CBC" w14:textId="525E3760" w:rsidR="004C6E53" w:rsidRPr="004C6E53" w:rsidRDefault="004C6E53" w:rsidP="004C6E53">
      <w:pPr>
        <w:autoSpaceDE w:val="0"/>
        <w:jc w:val="center"/>
        <w:rPr>
          <w:b/>
          <w:bCs/>
          <w:color w:val="000000"/>
        </w:rPr>
      </w:pPr>
      <w:r w:rsidRPr="004C6E53">
        <w:rPr>
          <w:b/>
          <w:bCs/>
        </w:rPr>
        <w:t>PROPOZYCJI CENOWEJ</w:t>
      </w:r>
      <w:r w:rsidRPr="004C6E53">
        <w:rPr>
          <w:b/>
          <w:bCs/>
          <w:color w:val="000000"/>
        </w:rPr>
        <w:t xml:space="preserve"> NR </w:t>
      </w:r>
      <w:r w:rsidR="00C85787">
        <w:rPr>
          <w:b/>
          <w:bCs/>
          <w:color w:val="000000"/>
        </w:rPr>
        <w:t>2</w:t>
      </w:r>
    </w:p>
    <w:p w14:paraId="3E0163D3" w14:textId="77777777" w:rsidR="004C6E53" w:rsidRPr="004C6E53" w:rsidRDefault="004C6E53" w:rsidP="004C6E53">
      <w:pPr>
        <w:tabs>
          <w:tab w:val="center" w:leader="dot" w:pos="4536"/>
          <w:tab w:val="right" w:leader="dot" w:pos="9072"/>
        </w:tabs>
        <w:ind w:right="-142"/>
      </w:pPr>
    </w:p>
    <w:p w14:paraId="565F7316" w14:textId="77777777" w:rsidR="004C6E53" w:rsidRPr="004C6E53" w:rsidRDefault="004C6E53" w:rsidP="004C6E53">
      <w:pPr>
        <w:tabs>
          <w:tab w:val="center" w:leader="dot" w:pos="4536"/>
          <w:tab w:val="right" w:leader="dot" w:pos="9072"/>
        </w:tabs>
        <w:ind w:right="-142"/>
      </w:pPr>
    </w:p>
    <w:p w14:paraId="26CF003D" w14:textId="74D9703B" w:rsidR="004C6E53" w:rsidRPr="004C6E53" w:rsidRDefault="004C6E53" w:rsidP="004C6E53">
      <w:pPr>
        <w:pStyle w:val="Default"/>
        <w:jc w:val="both"/>
        <w:rPr>
          <w:w w:val="104"/>
        </w:rPr>
      </w:pPr>
      <w:r w:rsidRPr="004C6E53">
        <w:rPr>
          <w:rFonts w:eastAsiaTheme="minorHAnsi"/>
          <w:color w:val="auto"/>
          <w:lang w:eastAsia="en-US"/>
        </w:rPr>
        <w:t xml:space="preserve">W związku z otrzymaniem zapytania do treści Zaproszenia, Zamawiający udziela wyjaśnień                                        w postępowaniu o udzielenie zamówienia publicznego o wartości poniżej 130 000 PLN, </w:t>
      </w:r>
    </w:p>
    <w:p w14:paraId="6E48F78E" w14:textId="77777777" w:rsidR="004C6E53" w:rsidRPr="004C6E53" w:rsidRDefault="004C6E53" w:rsidP="004C6E53">
      <w:pPr>
        <w:pStyle w:val="Default"/>
        <w:rPr>
          <w:rFonts w:eastAsiaTheme="minorHAnsi"/>
          <w:color w:val="FF0000"/>
          <w:lang w:eastAsia="en-US"/>
        </w:rPr>
      </w:pPr>
    </w:p>
    <w:p w14:paraId="5BF567E1" w14:textId="79A4526F" w:rsidR="00C85787" w:rsidRDefault="004C6E53" w:rsidP="00C85787">
      <w:r w:rsidRPr="004C6E53">
        <w:rPr>
          <w:b/>
          <w:bCs/>
          <w:u w:val="single"/>
        </w:rPr>
        <w:t>Pytanie 1</w:t>
      </w:r>
      <w:r w:rsidRPr="004C6E53">
        <w:rPr>
          <w:b/>
          <w:bCs/>
        </w:rPr>
        <w:t>:</w:t>
      </w:r>
      <w:r w:rsidRPr="004C6E53">
        <w:t xml:space="preserve"> </w:t>
      </w:r>
    </w:p>
    <w:p w14:paraId="709F015F" w14:textId="42C9D470" w:rsidR="00C85787" w:rsidRDefault="00C85787" w:rsidP="00C85787">
      <w:r>
        <w:t xml:space="preserve">Proszę o określenie jasnego stanowiska gdyż określenie „preferuje” daje dowolność wykonawcy, a różnica w cenie łóżka z zakrytymi i odkrytymi szczytami jest znaczna. </w:t>
      </w:r>
    </w:p>
    <w:p w14:paraId="1F04832A" w14:textId="77777777" w:rsidR="00C85787" w:rsidRDefault="00C85787" w:rsidP="00C85787">
      <w:r>
        <w:t> </w:t>
      </w:r>
    </w:p>
    <w:p w14:paraId="75D1F492" w14:textId="77777777" w:rsidR="00C85787" w:rsidRPr="00C85787" w:rsidRDefault="004C6E53" w:rsidP="00C85787">
      <w:pPr>
        <w:pStyle w:val="NormalnyWeb"/>
        <w:jc w:val="both"/>
        <w:rPr>
          <w:rFonts w:ascii="Times New Roman" w:hAnsi="Times New Roman" w:cs="Times New Roman"/>
        </w:rPr>
      </w:pPr>
      <w:r w:rsidRPr="00C85787">
        <w:rPr>
          <w:rFonts w:ascii="Times New Roman" w:hAnsi="Times New Roman" w:cs="Times New Roman"/>
          <w:b/>
          <w:bCs/>
          <w:u w:val="single"/>
        </w:rPr>
        <w:t>Odpowiedź na pytanie 1</w:t>
      </w:r>
      <w:r w:rsidRPr="00C85787">
        <w:rPr>
          <w:rFonts w:ascii="Times New Roman" w:hAnsi="Times New Roman" w:cs="Times New Roman"/>
          <w:b/>
          <w:bCs/>
        </w:rPr>
        <w:t>:</w:t>
      </w:r>
      <w:r w:rsidRPr="00C85787">
        <w:rPr>
          <w:rFonts w:ascii="Times New Roman" w:hAnsi="Times New Roman" w:cs="Times New Roman"/>
        </w:rPr>
        <w:t xml:space="preserve"> </w:t>
      </w:r>
      <w:r w:rsidR="00C85787" w:rsidRPr="00C85787">
        <w:rPr>
          <w:rFonts w:ascii="Times New Roman" w:hAnsi="Times New Roman" w:cs="Times New Roman"/>
        </w:rPr>
        <w:t xml:space="preserve">Zamawiający nie wymaga, aby szczyty łóżka rehabilitacyjnego miały zakryte siłowniki. </w:t>
      </w:r>
    </w:p>
    <w:p w14:paraId="1FFB7233" w14:textId="12A08B77" w:rsidR="004C6E53" w:rsidRPr="004C6E53" w:rsidRDefault="004C6E53" w:rsidP="00C85787">
      <w:pPr>
        <w:pStyle w:val="NormalnyWeb"/>
        <w:jc w:val="both"/>
        <w:rPr>
          <w:rFonts w:ascii="Times New Roman" w:hAnsi="Times New Roman" w:cs="Times New Roman"/>
        </w:rPr>
      </w:pPr>
    </w:p>
    <w:p w14:paraId="0E15615B" w14:textId="0C58D051" w:rsidR="004C6E53" w:rsidRPr="004C6E53" w:rsidRDefault="004C6E53" w:rsidP="004C6E53">
      <w:pPr>
        <w:autoSpaceDE w:val="0"/>
        <w:autoSpaceDN w:val="0"/>
        <w:adjustRightInd w:val="0"/>
        <w:jc w:val="both"/>
        <w:rPr>
          <w:lang w:eastAsia="pl-PL"/>
        </w:rPr>
      </w:pPr>
    </w:p>
    <w:p w14:paraId="65448838" w14:textId="77777777" w:rsidR="004C6E53" w:rsidRPr="004C6E53" w:rsidRDefault="004C6E53" w:rsidP="004C6E53">
      <w:pPr>
        <w:autoSpaceDE w:val="0"/>
        <w:autoSpaceDN w:val="0"/>
        <w:adjustRightInd w:val="0"/>
        <w:rPr>
          <w:b/>
          <w:bCs/>
        </w:rPr>
      </w:pPr>
    </w:p>
    <w:p w14:paraId="657D2A7F" w14:textId="77777777" w:rsidR="007E4F29" w:rsidRPr="004C6E53" w:rsidRDefault="007E4F29"/>
    <w:sectPr w:rsidR="007E4F29" w:rsidRPr="004C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53"/>
    <w:rsid w:val="000F0BDF"/>
    <w:rsid w:val="001F018B"/>
    <w:rsid w:val="003653BD"/>
    <w:rsid w:val="004C6E53"/>
    <w:rsid w:val="00552E06"/>
    <w:rsid w:val="007E4F29"/>
    <w:rsid w:val="00C85787"/>
    <w:rsid w:val="00D159A8"/>
    <w:rsid w:val="00D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172D"/>
  <w15:chartTrackingRefBased/>
  <w15:docId w15:val="{B0FD970F-4200-40E2-9411-956B67AE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E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E5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E5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E5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E5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E5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E5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E5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E5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E5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E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E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E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E5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E5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6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E5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6E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E5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6E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E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E5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semiHidden/>
    <w:unhideWhenUsed/>
    <w:rsid w:val="004C6E53"/>
    <w:rPr>
      <w:color w:val="0563C1" w:themeColor="hyperlink"/>
      <w:u w:val="single"/>
    </w:rPr>
  </w:style>
  <w:style w:type="paragraph" w:customStyle="1" w:styleId="Default">
    <w:name w:val="Default"/>
    <w:basedOn w:val="Normalny"/>
    <w:rsid w:val="004C6E53"/>
    <w:pPr>
      <w:autoSpaceDE w:val="0"/>
    </w:pPr>
    <w:rPr>
      <w:color w:val="000000"/>
    </w:rPr>
  </w:style>
  <w:style w:type="paragraph" w:styleId="NormalnyWeb">
    <w:name w:val="Normal (Web)"/>
    <w:basedOn w:val="Normalny"/>
    <w:uiPriority w:val="99"/>
    <w:unhideWhenUsed/>
    <w:rsid w:val="004C6E53"/>
    <w:pPr>
      <w:suppressAutoHyphens w:val="0"/>
      <w:spacing w:before="100" w:beforeAutospacing="1" w:after="100" w:afterAutospacing="1"/>
    </w:pPr>
    <w:rPr>
      <w:rFonts w:ascii="Aptos" w:eastAsiaTheme="minorHAnsi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mlazy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Głąb</dc:creator>
  <cp:keywords/>
  <dc:description/>
  <cp:lastModifiedBy>Małgorzata Głąb</cp:lastModifiedBy>
  <cp:revision>4</cp:revision>
  <cp:lastPrinted>2025-06-05T08:40:00Z</cp:lastPrinted>
  <dcterms:created xsi:type="dcterms:W3CDTF">2025-06-05T08:32:00Z</dcterms:created>
  <dcterms:modified xsi:type="dcterms:W3CDTF">2025-06-05T09:50:00Z</dcterms:modified>
</cp:coreProperties>
</file>