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748F" w14:textId="77777777" w:rsidR="00393FC8" w:rsidRPr="00677208" w:rsidRDefault="00393FC8" w:rsidP="00677208">
      <w:pPr>
        <w:spacing w:after="0" w:line="276" w:lineRule="auto"/>
        <w:rPr>
          <w:rFonts w:ascii="Times New Roman" w:hAnsi="Times New Roman" w:cs="Times New Roman"/>
          <w:b/>
          <w:sz w:val="24"/>
          <w:szCs w:val="24"/>
        </w:rPr>
      </w:pPr>
      <w:r w:rsidRPr="00677208">
        <w:rPr>
          <w:rFonts w:ascii="Times New Roman" w:hAnsi="Times New Roman" w:cs="Times New Roman"/>
          <w:b/>
          <w:sz w:val="24"/>
          <w:szCs w:val="24"/>
        </w:rPr>
        <w:t>Gmina Łazy</w:t>
      </w:r>
    </w:p>
    <w:p w14:paraId="5ED8529C" w14:textId="77777777" w:rsidR="00393FC8" w:rsidRPr="00677208" w:rsidRDefault="00393FC8" w:rsidP="00677208">
      <w:pPr>
        <w:spacing w:after="0" w:line="276" w:lineRule="auto"/>
        <w:rPr>
          <w:rFonts w:ascii="Times New Roman" w:hAnsi="Times New Roman" w:cs="Times New Roman"/>
          <w:b/>
          <w:sz w:val="24"/>
          <w:szCs w:val="24"/>
        </w:rPr>
      </w:pPr>
      <w:r w:rsidRPr="00677208">
        <w:rPr>
          <w:rFonts w:ascii="Times New Roman" w:hAnsi="Times New Roman" w:cs="Times New Roman"/>
          <w:b/>
          <w:sz w:val="24"/>
          <w:szCs w:val="24"/>
        </w:rPr>
        <w:t>ul. Traugutta 15</w:t>
      </w:r>
    </w:p>
    <w:p w14:paraId="2BE62182" w14:textId="77777777" w:rsidR="00393FC8" w:rsidRPr="00677208" w:rsidRDefault="00393FC8" w:rsidP="00677208">
      <w:pPr>
        <w:spacing w:after="0" w:line="276" w:lineRule="auto"/>
        <w:rPr>
          <w:rFonts w:ascii="Times New Roman" w:hAnsi="Times New Roman" w:cs="Times New Roman"/>
          <w:sz w:val="24"/>
          <w:szCs w:val="24"/>
        </w:rPr>
      </w:pPr>
      <w:r w:rsidRPr="00677208">
        <w:rPr>
          <w:rFonts w:ascii="Times New Roman" w:hAnsi="Times New Roman" w:cs="Times New Roman"/>
          <w:b/>
          <w:sz w:val="24"/>
          <w:szCs w:val="24"/>
        </w:rPr>
        <w:t>42-450 Łazy</w:t>
      </w:r>
    </w:p>
    <w:p w14:paraId="36A05537" w14:textId="77777777" w:rsidR="00393FC8" w:rsidRPr="00677208" w:rsidRDefault="00393FC8" w:rsidP="00677208">
      <w:pPr>
        <w:pStyle w:val="Nagwek1"/>
        <w:spacing w:line="276" w:lineRule="auto"/>
        <w:rPr>
          <w:sz w:val="24"/>
          <w:szCs w:val="24"/>
        </w:rPr>
      </w:pPr>
    </w:p>
    <w:p w14:paraId="3FF1E26B" w14:textId="77777777" w:rsidR="00393FC8" w:rsidRPr="00677208" w:rsidRDefault="00393FC8" w:rsidP="00677208">
      <w:pPr>
        <w:spacing w:after="0" w:line="276" w:lineRule="auto"/>
        <w:rPr>
          <w:rFonts w:ascii="Times New Roman" w:hAnsi="Times New Roman" w:cs="Times New Roman"/>
          <w:sz w:val="24"/>
          <w:szCs w:val="24"/>
        </w:rPr>
      </w:pPr>
    </w:p>
    <w:p w14:paraId="3D87E8A1" w14:textId="2365B848" w:rsidR="00393FC8" w:rsidRPr="00677208" w:rsidRDefault="00393FC8" w:rsidP="00677208">
      <w:pPr>
        <w:spacing w:after="0" w:line="276" w:lineRule="auto"/>
        <w:rPr>
          <w:rFonts w:ascii="Times New Roman" w:hAnsi="Times New Roman" w:cs="Times New Roman"/>
          <w:b/>
          <w:bCs/>
          <w:sz w:val="24"/>
          <w:szCs w:val="24"/>
        </w:rPr>
      </w:pPr>
      <w:r w:rsidRPr="00677208">
        <w:rPr>
          <w:rFonts w:ascii="Times New Roman" w:hAnsi="Times New Roman" w:cs="Times New Roman"/>
          <w:sz w:val="24"/>
          <w:szCs w:val="24"/>
        </w:rPr>
        <w:t xml:space="preserve">Nr sprawy: </w:t>
      </w:r>
      <w:r w:rsidRPr="00677208">
        <w:rPr>
          <w:rFonts w:ascii="Times New Roman" w:hAnsi="Times New Roman" w:cs="Times New Roman"/>
          <w:b/>
          <w:bCs/>
          <w:sz w:val="24"/>
          <w:szCs w:val="24"/>
        </w:rPr>
        <w:t>WID. 271.</w:t>
      </w:r>
      <w:r w:rsidR="00196EB7">
        <w:rPr>
          <w:rFonts w:ascii="Times New Roman" w:hAnsi="Times New Roman" w:cs="Times New Roman"/>
          <w:b/>
          <w:bCs/>
          <w:sz w:val="24"/>
          <w:szCs w:val="24"/>
        </w:rPr>
        <w:t>7</w:t>
      </w:r>
      <w:r w:rsidR="005B3385" w:rsidRPr="00677208">
        <w:rPr>
          <w:rFonts w:ascii="Times New Roman" w:hAnsi="Times New Roman" w:cs="Times New Roman"/>
          <w:b/>
          <w:bCs/>
          <w:sz w:val="24"/>
          <w:szCs w:val="24"/>
        </w:rPr>
        <w:t>.2026</w:t>
      </w:r>
    </w:p>
    <w:p w14:paraId="21F44673" w14:textId="77777777" w:rsidR="00393FC8" w:rsidRPr="00677208" w:rsidRDefault="00393FC8" w:rsidP="00677208">
      <w:pPr>
        <w:spacing w:after="0" w:line="276" w:lineRule="auto"/>
        <w:rPr>
          <w:rFonts w:ascii="Times New Roman" w:hAnsi="Times New Roman" w:cs="Times New Roman"/>
          <w:sz w:val="24"/>
          <w:szCs w:val="24"/>
        </w:rPr>
      </w:pPr>
    </w:p>
    <w:p w14:paraId="333F7B13" w14:textId="77777777" w:rsidR="00393FC8" w:rsidRDefault="00393FC8" w:rsidP="00677208">
      <w:pPr>
        <w:spacing w:after="0" w:line="276" w:lineRule="auto"/>
        <w:rPr>
          <w:rFonts w:ascii="Times New Roman" w:hAnsi="Times New Roman" w:cs="Times New Roman"/>
          <w:sz w:val="24"/>
          <w:szCs w:val="24"/>
        </w:rPr>
      </w:pPr>
    </w:p>
    <w:p w14:paraId="1D28EF95" w14:textId="77777777" w:rsidR="00677208" w:rsidRPr="00677208" w:rsidRDefault="00677208" w:rsidP="00677208">
      <w:pPr>
        <w:spacing w:after="0" w:line="276" w:lineRule="auto"/>
        <w:rPr>
          <w:rFonts w:ascii="Times New Roman" w:hAnsi="Times New Roman" w:cs="Times New Roman"/>
          <w:sz w:val="24"/>
          <w:szCs w:val="24"/>
        </w:rPr>
      </w:pPr>
    </w:p>
    <w:p w14:paraId="256164D1" w14:textId="77777777" w:rsidR="00393FC8" w:rsidRPr="00677208" w:rsidRDefault="00393FC8" w:rsidP="00677208">
      <w:pPr>
        <w:pStyle w:val="Nagwek7"/>
        <w:spacing w:before="0" w:line="276" w:lineRule="auto"/>
        <w:jc w:val="center"/>
        <w:rPr>
          <w:rFonts w:ascii="Times New Roman" w:hAnsi="Times New Roman" w:cs="Times New Roman"/>
          <w:b/>
          <w:i w:val="0"/>
          <w:iCs w:val="0"/>
          <w:color w:val="auto"/>
          <w:sz w:val="24"/>
        </w:rPr>
      </w:pPr>
      <w:r w:rsidRPr="00677208">
        <w:rPr>
          <w:rFonts w:ascii="Times New Roman" w:hAnsi="Times New Roman" w:cs="Times New Roman"/>
          <w:b/>
          <w:i w:val="0"/>
          <w:iCs w:val="0"/>
          <w:color w:val="auto"/>
          <w:sz w:val="24"/>
        </w:rPr>
        <w:t>SPECYFIKACJA WARUNKÓW ZAMÓWIENIA</w:t>
      </w:r>
    </w:p>
    <w:p w14:paraId="24656265" w14:textId="77777777" w:rsidR="00393FC8" w:rsidRPr="00677208" w:rsidRDefault="00393FC8" w:rsidP="00677208">
      <w:pPr>
        <w:spacing w:after="0" w:line="276" w:lineRule="auto"/>
        <w:rPr>
          <w:rFonts w:ascii="Times New Roman" w:hAnsi="Times New Roman" w:cs="Times New Roman"/>
          <w:sz w:val="24"/>
          <w:szCs w:val="24"/>
        </w:rPr>
      </w:pPr>
    </w:p>
    <w:p w14:paraId="607C8692" w14:textId="77777777" w:rsidR="00393FC8" w:rsidRDefault="00393FC8" w:rsidP="00677208">
      <w:pPr>
        <w:spacing w:after="0" w:line="276" w:lineRule="auto"/>
        <w:rPr>
          <w:rFonts w:ascii="Times New Roman" w:eastAsia="Arial Unicode MS" w:hAnsi="Times New Roman" w:cs="Times New Roman"/>
          <w:sz w:val="24"/>
          <w:szCs w:val="24"/>
        </w:rPr>
      </w:pPr>
    </w:p>
    <w:p w14:paraId="183F00D4" w14:textId="77777777" w:rsidR="00677208" w:rsidRPr="00677208" w:rsidRDefault="00677208" w:rsidP="00677208">
      <w:pPr>
        <w:spacing w:after="0" w:line="276" w:lineRule="auto"/>
        <w:rPr>
          <w:rFonts w:ascii="Times New Roman" w:eastAsia="Arial Unicode MS" w:hAnsi="Times New Roman" w:cs="Times New Roman"/>
          <w:sz w:val="24"/>
          <w:szCs w:val="24"/>
        </w:rPr>
      </w:pPr>
    </w:p>
    <w:p w14:paraId="24436CA0" w14:textId="77777777" w:rsidR="00393FC8" w:rsidRPr="00677208" w:rsidRDefault="00393FC8" w:rsidP="00677208">
      <w:pPr>
        <w:spacing w:after="0" w:line="276" w:lineRule="auto"/>
        <w:jc w:val="center"/>
        <w:rPr>
          <w:rFonts w:ascii="Times New Roman" w:hAnsi="Times New Roman" w:cs="Times New Roman"/>
          <w:sz w:val="24"/>
          <w:szCs w:val="24"/>
        </w:rPr>
      </w:pPr>
      <w:r w:rsidRPr="00677208">
        <w:rPr>
          <w:rFonts w:ascii="Times New Roman" w:hAnsi="Times New Roman" w:cs="Times New Roman"/>
          <w:sz w:val="24"/>
          <w:szCs w:val="24"/>
        </w:rPr>
        <w:t xml:space="preserve">postępowanie o zamówienie publiczne prowadzone na podstawie przepisów ustawy </w:t>
      </w:r>
    </w:p>
    <w:p w14:paraId="49AB0AF2" w14:textId="56AC8544" w:rsidR="00393FC8" w:rsidRPr="00677208" w:rsidRDefault="00393FC8" w:rsidP="00677208">
      <w:pPr>
        <w:spacing w:after="0" w:line="276" w:lineRule="auto"/>
        <w:jc w:val="center"/>
        <w:rPr>
          <w:rFonts w:ascii="Times New Roman" w:hAnsi="Times New Roman" w:cs="Times New Roman"/>
          <w:sz w:val="24"/>
          <w:szCs w:val="24"/>
        </w:rPr>
      </w:pPr>
      <w:r w:rsidRPr="00677208">
        <w:rPr>
          <w:rFonts w:ascii="Times New Roman" w:hAnsi="Times New Roman" w:cs="Times New Roman"/>
          <w:sz w:val="24"/>
          <w:szCs w:val="24"/>
        </w:rPr>
        <w:t>Prawo zamówień publicznych (tekst jedn.: Dz. U. z 202</w:t>
      </w:r>
      <w:r w:rsidR="007A1242" w:rsidRPr="00677208">
        <w:rPr>
          <w:rFonts w:ascii="Times New Roman" w:hAnsi="Times New Roman" w:cs="Times New Roman"/>
          <w:sz w:val="24"/>
          <w:szCs w:val="24"/>
        </w:rPr>
        <w:t>4</w:t>
      </w:r>
      <w:r w:rsidRPr="00677208">
        <w:rPr>
          <w:rFonts w:ascii="Times New Roman" w:hAnsi="Times New Roman" w:cs="Times New Roman"/>
          <w:sz w:val="24"/>
          <w:szCs w:val="24"/>
        </w:rPr>
        <w:t xml:space="preserve"> r, poz. 1</w:t>
      </w:r>
      <w:r w:rsidR="005B3385" w:rsidRPr="00677208">
        <w:rPr>
          <w:rFonts w:ascii="Times New Roman" w:hAnsi="Times New Roman" w:cs="Times New Roman"/>
          <w:sz w:val="24"/>
          <w:szCs w:val="24"/>
        </w:rPr>
        <w:t>320</w:t>
      </w:r>
      <w:r w:rsidRPr="00677208">
        <w:rPr>
          <w:rFonts w:ascii="Times New Roman" w:hAnsi="Times New Roman" w:cs="Times New Roman"/>
          <w:sz w:val="24"/>
          <w:szCs w:val="24"/>
        </w:rPr>
        <w:t xml:space="preserve"> ze zm. dalej Pzp.) </w:t>
      </w:r>
    </w:p>
    <w:p w14:paraId="41CFB111" w14:textId="77777777" w:rsidR="00393FC8" w:rsidRPr="00677208" w:rsidRDefault="00393FC8" w:rsidP="00677208">
      <w:pPr>
        <w:spacing w:after="0" w:line="276" w:lineRule="auto"/>
        <w:jc w:val="center"/>
        <w:rPr>
          <w:rFonts w:ascii="Times New Roman" w:hAnsi="Times New Roman" w:cs="Times New Roman"/>
          <w:sz w:val="24"/>
          <w:szCs w:val="24"/>
        </w:rPr>
      </w:pPr>
      <w:r w:rsidRPr="00677208">
        <w:rPr>
          <w:rFonts w:ascii="Times New Roman" w:hAnsi="Times New Roman" w:cs="Times New Roman"/>
          <w:sz w:val="24"/>
          <w:szCs w:val="24"/>
        </w:rPr>
        <w:t xml:space="preserve">w trybie podstawowym na podstawie art. 275 pkt 1  </w:t>
      </w:r>
    </w:p>
    <w:p w14:paraId="7EB05AA0" w14:textId="77777777" w:rsidR="00393FC8" w:rsidRDefault="00393FC8" w:rsidP="00677208">
      <w:pPr>
        <w:spacing w:after="0" w:line="276" w:lineRule="auto"/>
        <w:rPr>
          <w:rFonts w:ascii="Times New Roman" w:hAnsi="Times New Roman" w:cs="Times New Roman"/>
          <w:b/>
          <w:sz w:val="24"/>
          <w:szCs w:val="24"/>
        </w:rPr>
      </w:pPr>
    </w:p>
    <w:p w14:paraId="2293B42B" w14:textId="77777777" w:rsidR="00677208" w:rsidRDefault="00677208" w:rsidP="00677208">
      <w:pPr>
        <w:spacing w:after="0" w:line="276" w:lineRule="auto"/>
        <w:rPr>
          <w:rFonts w:ascii="Times New Roman" w:hAnsi="Times New Roman" w:cs="Times New Roman"/>
          <w:b/>
          <w:sz w:val="24"/>
          <w:szCs w:val="24"/>
        </w:rPr>
      </w:pPr>
    </w:p>
    <w:p w14:paraId="4A1F6A8F" w14:textId="77777777" w:rsidR="00677208" w:rsidRPr="00677208" w:rsidRDefault="00677208" w:rsidP="00677208">
      <w:pPr>
        <w:spacing w:after="0" w:line="276" w:lineRule="auto"/>
        <w:rPr>
          <w:rFonts w:ascii="Times New Roman" w:hAnsi="Times New Roman" w:cs="Times New Roman"/>
          <w:b/>
          <w:sz w:val="24"/>
          <w:szCs w:val="24"/>
        </w:rPr>
      </w:pPr>
    </w:p>
    <w:p w14:paraId="4B69CDFA" w14:textId="350FCC82" w:rsidR="004B4346" w:rsidRPr="00677208" w:rsidRDefault="00C41B64" w:rsidP="00677208">
      <w:pPr>
        <w:autoSpaceDE w:val="0"/>
        <w:autoSpaceDN w:val="0"/>
        <w:adjustRightInd w:val="0"/>
        <w:spacing w:after="0" w:line="276" w:lineRule="auto"/>
        <w:jc w:val="center"/>
        <w:rPr>
          <w:rFonts w:ascii="Times New Roman" w:hAnsi="Times New Roman" w:cs="Times New Roman"/>
          <w:b/>
          <w:bCs/>
          <w:color w:val="000000"/>
          <w:sz w:val="24"/>
          <w:szCs w:val="24"/>
        </w:rPr>
      </w:pPr>
      <w:r w:rsidRPr="00677208">
        <w:rPr>
          <w:rFonts w:ascii="Times New Roman" w:hAnsi="Times New Roman" w:cs="Times New Roman"/>
          <w:b/>
          <w:sz w:val="24"/>
          <w:szCs w:val="24"/>
        </w:rPr>
        <w:t>„</w:t>
      </w:r>
      <w:r w:rsidR="0086313D" w:rsidRPr="00677208">
        <w:rPr>
          <w:rFonts w:ascii="Times New Roman" w:hAnsi="Times New Roman" w:cs="Times New Roman"/>
          <w:b/>
          <w:bCs/>
          <w:color w:val="000000"/>
          <w:sz w:val="24"/>
          <w:szCs w:val="24"/>
        </w:rPr>
        <w:t>Wykonanie dokumentacji projektowej przebudowy dróg gminnych</w:t>
      </w:r>
    </w:p>
    <w:p w14:paraId="76C51C9B" w14:textId="249035B9" w:rsidR="0086313D" w:rsidRPr="00677208" w:rsidRDefault="0086313D" w:rsidP="00677208">
      <w:pPr>
        <w:autoSpaceDE w:val="0"/>
        <w:autoSpaceDN w:val="0"/>
        <w:adjustRightInd w:val="0"/>
        <w:spacing w:after="0" w:line="276" w:lineRule="auto"/>
        <w:jc w:val="center"/>
        <w:rPr>
          <w:rFonts w:ascii="Times New Roman" w:hAnsi="Times New Roman" w:cs="Times New Roman"/>
          <w:sz w:val="24"/>
          <w:szCs w:val="24"/>
        </w:rPr>
      </w:pPr>
      <w:r w:rsidRPr="00677208">
        <w:rPr>
          <w:rFonts w:ascii="Times New Roman" w:hAnsi="Times New Roman" w:cs="Times New Roman"/>
          <w:b/>
          <w:bCs/>
          <w:color w:val="000000"/>
          <w:sz w:val="24"/>
          <w:szCs w:val="24"/>
        </w:rPr>
        <w:t>na terenie Gminy Łazy”</w:t>
      </w:r>
    </w:p>
    <w:p w14:paraId="1BED7C34" w14:textId="29A4513E" w:rsidR="00393FC8" w:rsidRPr="00677208" w:rsidRDefault="00393FC8" w:rsidP="00677208">
      <w:pPr>
        <w:pStyle w:val="Tytu"/>
        <w:spacing w:before="0" w:after="0" w:line="276" w:lineRule="auto"/>
        <w:ind w:firstLine="0"/>
        <w:rPr>
          <w:sz w:val="24"/>
          <w:szCs w:val="24"/>
        </w:rPr>
      </w:pPr>
    </w:p>
    <w:p w14:paraId="1FCD726B" w14:textId="27AB43DF" w:rsidR="004B4346" w:rsidRPr="00677208" w:rsidRDefault="004B4346" w:rsidP="00677208">
      <w:pPr>
        <w:pStyle w:val="Tytu"/>
        <w:spacing w:before="0" w:after="0" w:line="276" w:lineRule="auto"/>
        <w:ind w:firstLine="0"/>
        <w:rPr>
          <w:sz w:val="24"/>
          <w:szCs w:val="24"/>
        </w:rPr>
      </w:pPr>
    </w:p>
    <w:p w14:paraId="7057830C" w14:textId="684B56AC" w:rsidR="004B4346" w:rsidRPr="00677208" w:rsidRDefault="004B4346" w:rsidP="00677208">
      <w:pPr>
        <w:pStyle w:val="Tytu"/>
        <w:spacing w:before="0" w:after="0" w:line="276" w:lineRule="auto"/>
        <w:ind w:firstLine="0"/>
        <w:rPr>
          <w:sz w:val="24"/>
          <w:szCs w:val="24"/>
        </w:rPr>
      </w:pPr>
    </w:p>
    <w:p w14:paraId="2D48F34E" w14:textId="62AAC39C" w:rsidR="004B4346" w:rsidRPr="00677208" w:rsidRDefault="004B4346" w:rsidP="00677208">
      <w:pPr>
        <w:pStyle w:val="Tytu"/>
        <w:spacing w:before="0" w:after="0" w:line="276" w:lineRule="auto"/>
        <w:ind w:firstLine="0"/>
        <w:rPr>
          <w:sz w:val="24"/>
          <w:szCs w:val="24"/>
        </w:rPr>
      </w:pPr>
    </w:p>
    <w:p w14:paraId="4C1F346D" w14:textId="642B23FE" w:rsidR="004B4346" w:rsidRPr="00677208" w:rsidRDefault="004B4346" w:rsidP="00677208">
      <w:pPr>
        <w:pStyle w:val="Tytu"/>
        <w:spacing w:before="0" w:after="0" w:line="276" w:lineRule="auto"/>
        <w:ind w:firstLine="0"/>
        <w:rPr>
          <w:sz w:val="24"/>
          <w:szCs w:val="24"/>
        </w:rPr>
      </w:pPr>
    </w:p>
    <w:p w14:paraId="6610C4C7" w14:textId="2C59E9A6" w:rsidR="004B4346" w:rsidRPr="00677208" w:rsidRDefault="004B4346" w:rsidP="00677208">
      <w:pPr>
        <w:pStyle w:val="Tytu"/>
        <w:spacing w:before="0" w:after="0" w:line="276" w:lineRule="auto"/>
        <w:ind w:firstLine="0"/>
        <w:rPr>
          <w:sz w:val="24"/>
          <w:szCs w:val="24"/>
        </w:rPr>
      </w:pPr>
    </w:p>
    <w:p w14:paraId="1065599A" w14:textId="77777777" w:rsidR="004B4346" w:rsidRPr="00677208" w:rsidRDefault="004B4346" w:rsidP="00677208">
      <w:pPr>
        <w:pStyle w:val="Tytu"/>
        <w:spacing w:before="0" w:after="0" w:line="276" w:lineRule="auto"/>
        <w:ind w:firstLine="0"/>
        <w:rPr>
          <w:sz w:val="24"/>
          <w:szCs w:val="24"/>
        </w:rPr>
      </w:pPr>
    </w:p>
    <w:p w14:paraId="00C294A3" w14:textId="77777777" w:rsidR="00393FC8" w:rsidRPr="00677208" w:rsidRDefault="00393FC8" w:rsidP="00677208">
      <w:pPr>
        <w:pStyle w:val="Nagwek2"/>
        <w:spacing w:before="0" w:line="276" w:lineRule="auto"/>
        <w:jc w:val="left"/>
        <w:rPr>
          <w:rFonts w:ascii="Times New Roman" w:hAnsi="Times New Roman" w:cs="Times New Roman"/>
          <w:color w:val="auto"/>
          <w:sz w:val="24"/>
          <w:szCs w:val="24"/>
        </w:rPr>
      </w:pPr>
      <w:r w:rsidRPr="00677208">
        <w:rPr>
          <w:rFonts w:ascii="Times New Roman" w:hAnsi="Times New Roman" w:cs="Times New Roman"/>
          <w:color w:val="auto"/>
          <w:sz w:val="24"/>
          <w:szCs w:val="24"/>
        </w:rPr>
        <w:t>Wydział realizujący zamówienie:</w:t>
      </w:r>
      <w:r w:rsidRPr="00677208">
        <w:rPr>
          <w:rFonts w:ascii="Times New Roman" w:hAnsi="Times New Roman" w:cs="Times New Roman"/>
          <w:b/>
          <w:bCs/>
          <w:color w:val="auto"/>
          <w:sz w:val="24"/>
          <w:szCs w:val="24"/>
        </w:rPr>
        <w:t xml:space="preserve"> </w:t>
      </w:r>
      <w:r w:rsidRPr="00677208">
        <w:rPr>
          <w:rFonts w:ascii="Times New Roman" w:hAnsi="Times New Roman" w:cs="Times New Roman"/>
          <w:color w:val="auto"/>
          <w:sz w:val="24"/>
          <w:szCs w:val="24"/>
        </w:rPr>
        <w:t>Wydział Inwestycji, Dróg i Zamówień Publicznych</w:t>
      </w:r>
    </w:p>
    <w:p w14:paraId="43CCD81A" w14:textId="77777777" w:rsidR="00393FC8" w:rsidRDefault="00393FC8" w:rsidP="00677208">
      <w:pPr>
        <w:spacing w:after="0" w:line="276" w:lineRule="auto"/>
        <w:rPr>
          <w:rFonts w:ascii="Times New Roman" w:hAnsi="Times New Roman" w:cs="Times New Roman"/>
          <w:sz w:val="24"/>
          <w:szCs w:val="24"/>
        </w:rPr>
      </w:pPr>
    </w:p>
    <w:p w14:paraId="29F2E6B8" w14:textId="77777777" w:rsidR="00612C0D" w:rsidRDefault="00612C0D" w:rsidP="00677208">
      <w:pPr>
        <w:spacing w:after="0" w:line="276" w:lineRule="auto"/>
        <w:rPr>
          <w:rFonts w:ascii="Times New Roman" w:hAnsi="Times New Roman" w:cs="Times New Roman"/>
          <w:sz w:val="24"/>
          <w:szCs w:val="24"/>
        </w:rPr>
      </w:pPr>
    </w:p>
    <w:p w14:paraId="53B0FC49" w14:textId="77777777" w:rsidR="00612C0D" w:rsidRPr="00677208" w:rsidRDefault="00612C0D" w:rsidP="00677208">
      <w:pPr>
        <w:spacing w:after="0" w:line="276" w:lineRule="auto"/>
        <w:rPr>
          <w:rFonts w:ascii="Times New Roman" w:hAnsi="Times New Roman" w:cs="Times New Roman"/>
          <w:sz w:val="24"/>
          <w:szCs w:val="24"/>
        </w:rPr>
      </w:pPr>
    </w:p>
    <w:p w14:paraId="248B41B4" w14:textId="77777777" w:rsidR="00393FC8" w:rsidRPr="00677208" w:rsidRDefault="00393FC8" w:rsidP="00677208">
      <w:pPr>
        <w:spacing w:after="0" w:line="276" w:lineRule="auto"/>
        <w:rPr>
          <w:rFonts w:ascii="Times New Roman" w:hAnsi="Times New Roman" w:cs="Times New Roman"/>
          <w:sz w:val="24"/>
          <w:szCs w:val="24"/>
        </w:rPr>
      </w:pPr>
    </w:p>
    <w:p w14:paraId="0D6456AF" w14:textId="77777777" w:rsidR="00393FC8" w:rsidRPr="00677208" w:rsidRDefault="00393FC8" w:rsidP="00677208">
      <w:pPr>
        <w:spacing w:after="0" w:line="276" w:lineRule="auto"/>
        <w:ind w:left="4956" w:firstLine="708"/>
        <w:rPr>
          <w:rFonts w:ascii="Times New Roman" w:hAnsi="Times New Roman" w:cs="Times New Roman"/>
          <w:sz w:val="24"/>
          <w:szCs w:val="24"/>
        </w:rPr>
      </w:pPr>
      <w:r w:rsidRPr="00677208">
        <w:rPr>
          <w:rFonts w:ascii="Times New Roman" w:hAnsi="Times New Roman" w:cs="Times New Roman"/>
          <w:sz w:val="24"/>
          <w:szCs w:val="24"/>
        </w:rPr>
        <w:t>Zatwierdzam</w:t>
      </w:r>
    </w:p>
    <w:p w14:paraId="70CBAF9B" w14:textId="77777777" w:rsidR="00393FC8" w:rsidRPr="00677208" w:rsidRDefault="00393FC8" w:rsidP="00677208">
      <w:pPr>
        <w:spacing w:after="0" w:line="276" w:lineRule="auto"/>
        <w:rPr>
          <w:rFonts w:ascii="Times New Roman" w:hAnsi="Times New Roman" w:cs="Times New Roman"/>
          <w:b/>
          <w:sz w:val="24"/>
          <w:szCs w:val="24"/>
        </w:rPr>
      </w:pPr>
    </w:p>
    <w:p w14:paraId="511CCB1D" w14:textId="77777777" w:rsidR="00393FC8" w:rsidRPr="00677208" w:rsidRDefault="00393FC8" w:rsidP="00677208">
      <w:pPr>
        <w:spacing w:after="0" w:line="276" w:lineRule="auto"/>
        <w:rPr>
          <w:rFonts w:ascii="Times New Roman" w:hAnsi="Times New Roman" w:cs="Times New Roman"/>
          <w:b/>
          <w:sz w:val="24"/>
          <w:szCs w:val="24"/>
        </w:rPr>
      </w:pPr>
    </w:p>
    <w:p w14:paraId="58A8F079" w14:textId="77777777" w:rsidR="00393FC8" w:rsidRPr="00677208" w:rsidRDefault="00393FC8" w:rsidP="00677208">
      <w:pPr>
        <w:spacing w:after="0" w:line="276" w:lineRule="auto"/>
        <w:rPr>
          <w:rFonts w:ascii="Times New Roman" w:hAnsi="Times New Roman" w:cs="Times New Roman"/>
          <w:b/>
          <w:sz w:val="24"/>
          <w:szCs w:val="24"/>
        </w:rPr>
      </w:pPr>
    </w:p>
    <w:p w14:paraId="641E4319" w14:textId="77777777" w:rsidR="00393FC8" w:rsidRDefault="00393FC8" w:rsidP="00677208">
      <w:pPr>
        <w:spacing w:after="0" w:line="276" w:lineRule="auto"/>
        <w:rPr>
          <w:rFonts w:ascii="Times New Roman" w:hAnsi="Times New Roman" w:cs="Times New Roman"/>
          <w:b/>
          <w:sz w:val="24"/>
          <w:szCs w:val="24"/>
        </w:rPr>
      </w:pPr>
    </w:p>
    <w:p w14:paraId="31DABA35" w14:textId="77777777" w:rsidR="00677208" w:rsidRDefault="00677208" w:rsidP="00677208">
      <w:pPr>
        <w:spacing w:after="0" w:line="276" w:lineRule="auto"/>
        <w:rPr>
          <w:rFonts w:ascii="Times New Roman" w:hAnsi="Times New Roman" w:cs="Times New Roman"/>
          <w:b/>
          <w:sz w:val="24"/>
          <w:szCs w:val="24"/>
        </w:rPr>
      </w:pPr>
    </w:p>
    <w:p w14:paraId="694207C4" w14:textId="77777777" w:rsidR="00677208" w:rsidRDefault="00677208" w:rsidP="00677208">
      <w:pPr>
        <w:spacing w:after="0" w:line="276" w:lineRule="auto"/>
        <w:rPr>
          <w:rFonts w:ascii="Times New Roman" w:hAnsi="Times New Roman" w:cs="Times New Roman"/>
          <w:b/>
          <w:sz w:val="24"/>
          <w:szCs w:val="24"/>
        </w:rPr>
      </w:pPr>
    </w:p>
    <w:p w14:paraId="39C44031" w14:textId="77777777" w:rsidR="00677208" w:rsidRPr="00677208" w:rsidRDefault="00677208" w:rsidP="00677208">
      <w:pPr>
        <w:spacing w:after="0" w:line="276" w:lineRule="auto"/>
        <w:rPr>
          <w:rFonts w:ascii="Times New Roman" w:hAnsi="Times New Roman" w:cs="Times New Roman"/>
          <w:b/>
          <w:sz w:val="24"/>
          <w:szCs w:val="24"/>
        </w:rPr>
      </w:pPr>
    </w:p>
    <w:p w14:paraId="7800FA8F" w14:textId="077D880C" w:rsidR="00393FC8" w:rsidRPr="00677208" w:rsidRDefault="00393FC8" w:rsidP="00677208">
      <w:pPr>
        <w:spacing w:after="0" w:line="276" w:lineRule="auto"/>
        <w:jc w:val="center"/>
        <w:rPr>
          <w:rFonts w:ascii="Times New Roman" w:hAnsi="Times New Roman" w:cs="Times New Roman"/>
          <w:sz w:val="24"/>
          <w:szCs w:val="24"/>
        </w:rPr>
      </w:pPr>
      <w:r w:rsidRPr="00677208">
        <w:rPr>
          <w:rFonts w:ascii="Times New Roman" w:hAnsi="Times New Roman" w:cs="Times New Roman"/>
          <w:sz w:val="24"/>
          <w:szCs w:val="24"/>
        </w:rPr>
        <w:t xml:space="preserve">________________________________________________________________________ </w:t>
      </w:r>
      <w:r w:rsidRPr="00677208">
        <w:rPr>
          <w:rFonts w:ascii="Times New Roman" w:hAnsi="Times New Roman" w:cs="Times New Roman"/>
          <w:b/>
          <w:bCs/>
          <w:sz w:val="24"/>
          <w:szCs w:val="24"/>
        </w:rPr>
        <w:t>Łaz</w:t>
      </w:r>
      <w:r w:rsidRPr="00677208">
        <w:rPr>
          <w:rFonts w:ascii="Times New Roman" w:hAnsi="Times New Roman" w:cs="Times New Roman"/>
          <w:b/>
          <w:sz w:val="24"/>
          <w:szCs w:val="24"/>
        </w:rPr>
        <w:t xml:space="preserve">y, </w:t>
      </w:r>
      <w:r w:rsidR="00677208">
        <w:rPr>
          <w:rFonts w:ascii="Times New Roman" w:hAnsi="Times New Roman" w:cs="Times New Roman"/>
          <w:b/>
          <w:sz w:val="24"/>
          <w:szCs w:val="24"/>
        </w:rPr>
        <w:t>kwiecień</w:t>
      </w:r>
      <w:r w:rsidRPr="00677208">
        <w:rPr>
          <w:rFonts w:ascii="Times New Roman" w:hAnsi="Times New Roman" w:cs="Times New Roman"/>
          <w:b/>
          <w:sz w:val="24"/>
          <w:szCs w:val="24"/>
        </w:rPr>
        <w:t xml:space="preserve"> 202</w:t>
      </w:r>
      <w:r w:rsidR="005B3385" w:rsidRPr="00677208">
        <w:rPr>
          <w:rFonts w:ascii="Times New Roman" w:hAnsi="Times New Roman" w:cs="Times New Roman"/>
          <w:b/>
          <w:sz w:val="24"/>
          <w:szCs w:val="24"/>
        </w:rPr>
        <w:t>6</w:t>
      </w:r>
    </w:p>
    <w:p w14:paraId="6DDC6379" w14:textId="77777777" w:rsidR="00677208" w:rsidRDefault="00677208">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0F4F326D" w14:textId="5762151C" w:rsidR="00393FC8" w:rsidRPr="00677208" w:rsidRDefault="00393FC8"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lastRenderedPageBreak/>
        <w:t>I.INFORMACJE OGÓLNE</w:t>
      </w:r>
    </w:p>
    <w:p w14:paraId="23B84D00" w14:textId="77777777" w:rsidR="00677208" w:rsidRPr="00677208" w:rsidRDefault="00677208" w:rsidP="00677208">
      <w:pPr>
        <w:pStyle w:val="Akapitzlist"/>
        <w:numPr>
          <w:ilvl w:val="0"/>
          <w:numId w:val="34"/>
        </w:numPr>
        <w:spacing w:line="276" w:lineRule="auto"/>
        <w:ind w:left="360"/>
        <w:rPr>
          <w:sz w:val="24"/>
          <w:szCs w:val="28"/>
        </w:rPr>
      </w:pPr>
      <w:r w:rsidRPr="00677208">
        <w:rPr>
          <w:sz w:val="24"/>
          <w:szCs w:val="28"/>
        </w:rPr>
        <w:t xml:space="preserve">Nazwa oraz adres Zamawiającego: </w:t>
      </w:r>
    </w:p>
    <w:p w14:paraId="706EB1CB" w14:textId="77777777" w:rsidR="00677208" w:rsidRPr="00677208" w:rsidRDefault="00677208" w:rsidP="00677208">
      <w:pPr>
        <w:spacing w:after="0" w:line="276" w:lineRule="auto"/>
        <w:ind w:firstLine="360"/>
        <w:jc w:val="both"/>
        <w:rPr>
          <w:rFonts w:ascii="Times New Roman" w:eastAsia="Arial" w:hAnsi="Times New Roman" w:cs="Times New Roman"/>
          <w:sz w:val="24"/>
          <w:szCs w:val="28"/>
        </w:rPr>
      </w:pPr>
      <w:r w:rsidRPr="00677208">
        <w:rPr>
          <w:rFonts w:ascii="Times New Roman" w:eastAsia="Times New Roman" w:hAnsi="Times New Roman" w:cs="Times New Roman"/>
          <w:sz w:val="24"/>
          <w:szCs w:val="28"/>
        </w:rPr>
        <w:t>Gmina Łazy, ul. Traugutta 15, 42-450 Łazy, NIP: 6492268348, REGON: 276258865</w:t>
      </w:r>
      <w:r w:rsidRPr="00677208">
        <w:rPr>
          <w:rFonts w:ascii="Times New Roman" w:hAnsi="Times New Roman" w:cs="Times New Roman"/>
          <w:sz w:val="24"/>
          <w:szCs w:val="28"/>
        </w:rPr>
        <w:t xml:space="preserve"> </w:t>
      </w:r>
    </w:p>
    <w:p w14:paraId="61A7ACCF" w14:textId="77777777" w:rsidR="00677208" w:rsidRPr="00677208" w:rsidRDefault="00677208" w:rsidP="00677208">
      <w:pPr>
        <w:pStyle w:val="Akapitzlist"/>
        <w:numPr>
          <w:ilvl w:val="0"/>
          <w:numId w:val="34"/>
        </w:numPr>
        <w:spacing w:line="276" w:lineRule="auto"/>
        <w:ind w:left="360"/>
        <w:rPr>
          <w:sz w:val="24"/>
          <w:szCs w:val="28"/>
        </w:rPr>
      </w:pPr>
      <w:r w:rsidRPr="00677208">
        <w:rPr>
          <w:sz w:val="24"/>
          <w:szCs w:val="28"/>
        </w:rPr>
        <w:t>Numer telefonu: (32) 67 29 422, (32) 67 29 434</w:t>
      </w:r>
    </w:p>
    <w:p w14:paraId="44EB5228" w14:textId="77777777" w:rsidR="002F137E" w:rsidRPr="002F137E" w:rsidRDefault="00677208" w:rsidP="002F137E">
      <w:pPr>
        <w:pStyle w:val="Akapitzlist"/>
        <w:numPr>
          <w:ilvl w:val="0"/>
          <w:numId w:val="34"/>
        </w:numPr>
        <w:spacing w:line="276" w:lineRule="auto"/>
        <w:ind w:left="360"/>
        <w:rPr>
          <w:sz w:val="24"/>
          <w:szCs w:val="28"/>
        </w:rPr>
      </w:pPr>
      <w:r w:rsidRPr="00677208">
        <w:rPr>
          <w:sz w:val="24"/>
          <w:szCs w:val="28"/>
        </w:rPr>
        <w:t xml:space="preserve">Adres poczty elektronicznej: </w:t>
      </w:r>
      <w:hyperlink r:id="rId8" w:history="1">
        <w:r w:rsidRPr="00677208">
          <w:rPr>
            <w:rStyle w:val="Hipercze"/>
            <w:rFonts w:eastAsiaTheme="majorEastAsia"/>
            <w:sz w:val="24"/>
            <w:szCs w:val="28"/>
          </w:rPr>
          <w:t>um@lazy.pl</w:t>
        </w:r>
      </w:hyperlink>
    </w:p>
    <w:p w14:paraId="32F55B1D" w14:textId="77777777" w:rsidR="002F137E" w:rsidRDefault="002F137E" w:rsidP="002F137E">
      <w:pPr>
        <w:pStyle w:val="Akapitzlist"/>
        <w:numPr>
          <w:ilvl w:val="0"/>
          <w:numId w:val="34"/>
        </w:numPr>
        <w:spacing w:line="276" w:lineRule="auto"/>
        <w:ind w:left="360"/>
        <w:rPr>
          <w:sz w:val="24"/>
        </w:rPr>
      </w:pPr>
      <w:r w:rsidRPr="002F137E">
        <w:rPr>
          <w:sz w:val="24"/>
        </w:rPr>
        <w:t xml:space="preserve">Adres wykorzystywany do komunikacji elektronicznej pomiędzy Wykonawcami </w:t>
      </w:r>
      <w:r w:rsidRPr="002F137E">
        <w:rPr>
          <w:sz w:val="24"/>
        </w:rPr>
        <w:br/>
        <w:t xml:space="preserve">a Zamawiającym w ramach niniejszego postępowania: </w:t>
      </w:r>
      <w:hyperlink r:id="rId9" w:history="1">
        <w:r w:rsidRPr="002F137E">
          <w:rPr>
            <w:rStyle w:val="Hipercze"/>
            <w:rFonts w:eastAsiaTheme="majorEastAsia"/>
            <w:sz w:val="24"/>
          </w:rPr>
          <w:t>wirum@lazy.pl</w:t>
        </w:r>
      </w:hyperlink>
    </w:p>
    <w:p w14:paraId="6F67B200" w14:textId="77777777" w:rsidR="002F137E" w:rsidRDefault="00677208" w:rsidP="002F137E">
      <w:pPr>
        <w:pStyle w:val="Akapitzlist"/>
        <w:numPr>
          <w:ilvl w:val="0"/>
          <w:numId w:val="34"/>
        </w:numPr>
        <w:spacing w:line="276" w:lineRule="auto"/>
        <w:ind w:left="360"/>
        <w:rPr>
          <w:sz w:val="24"/>
        </w:rPr>
      </w:pPr>
      <w:r w:rsidRPr="002F137E">
        <w:rPr>
          <w:bCs/>
          <w:sz w:val="24"/>
        </w:rPr>
        <w:t>Strona internetowa Zamawiającego [URL]</w:t>
      </w:r>
      <w:r w:rsidRPr="002F137E">
        <w:rPr>
          <w:sz w:val="24"/>
        </w:rPr>
        <w:t xml:space="preserve">: </w:t>
      </w:r>
      <w:hyperlink r:id="rId10" w:history="1">
        <w:r w:rsidRPr="002F137E">
          <w:rPr>
            <w:rStyle w:val="Hipercze"/>
            <w:rFonts w:eastAsiaTheme="majorEastAsia"/>
            <w:sz w:val="24"/>
          </w:rPr>
          <w:t>https://bip.umlazy.finn.pl/</w:t>
        </w:r>
      </w:hyperlink>
      <w:r w:rsidRPr="002F137E">
        <w:rPr>
          <w:sz w:val="24"/>
        </w:rPr>
        <w:t xml:space="preserve"> </w:t>
      </w:r>
    </w:p>
    <w:p w14:paraId="73365963" w14:textId="2231E695" w:rsidR="00677208" w:rsidRPr="002F137E" w:rsidRDefault="00677208" w:rsidP="002F137E">
      <w:pPr>
        <w:pStyle w:val="Akapitzlist"/>
        <w:numPr>
          <w:ilvl w:val="0"/>
          <w:numId w:val="34"/>
        </w:numPr>
        <w:spacing w:line="276" w:lineRule="auto"/>
        <w:ind w:left="360"/>
        <w:rPr>
          <w:sz w:val="24"/>
        </w:rPr>
      </w:pPr>
      <w:r w:rsidRPr="002F137E">
        <w:rPr>
          <w:sz w:val="24"/>
          <w:szCs w:val="28"/>
        </w:rPr>
        <w:t>Adres strony internetowej prowadzonego postępowania oraz strony, na której będą zamieszczane zmiany i wyjaśnienia treści SWZ oraz inne dokumenty zamówienia bezpośrednio związane z postępowaniem:</w:t>
      </w:r>
    </w:p>
    <w:p w14:paraId="07101884" w14:textId="77777777" w:rsidR="00677208" w:rsidRPr="00677208" w:rsidRDefault="00677208" w:rsidP="00677208">
      <w:pPr>
        <w:spacing w:after="0" w:line="276" w:lineRule="auto"/>
        <w:ind w:right="28" w:firstLine="360"/>
        <w:jc w:val="both"/>
        <w:rPr>
          <w:rFonts w:ascii="Times New Roman" w:hAnsi="Times New Roman" w:cs="Times New Roman"/>
          <w:sz w:val="24"/>
          <w:szCs w:val="28"/>
        </w:rPr>
      </w:pPr>
      <w:hyperlink r:id="rId11" w:history="1">
        <w:r w:rsidRPr="00677208">
          <w:rPr>
            <w:rStyle w:val="Hipercze"/>
            <w:rFonts w:ascii="Times New Roman" w:hAnsi="Times New Roman" w:cs="Times New Roman"/>
            <w:sz w:val="24"/>
            <w:szCs w:val="28"/>
          </w:rPr>
          <w:t>https://ezamowienia.gov.pl</w:t>
        </w:r>
      </w:hyperlink>
      <w:r w:rsidRPr="00677208">
        <w:rPr>
          <w:rFonts w:ascii="Times New Roman" w:hAnsi="Times New Roman" w:cs="Times New Roman"/>
          <w:sz w:val="24"/>
          <w:szCs w:val="28"/>
        </w:rPr>
        <w:t xml:space="preserve"> </w:t>
      </w:r>
    </w:p>
    <w:p w14:paraId="0F8922A6" w14:textId="0175453D" w:rsidR="00677208" w:rsidRPr="00677208" w:rsidRDefault="00677208" w:rsidP="00677208">
      <w:pPr>
        <w:spacing w:after="0" w:line="276" w:lineRule="auto"/>
        <w:ind w:firstLine="360"/>
        <w:jc w:val="both"/>
        <w:rPr>
          <w:rFonts w:ascii="Times New Roman" w:hAnsi="Times New Roman" w:cs="Times New Roman"/>
          <w:b/>
          <w:bCs/>
          <w:sz w:val="24"/>
          <w:szCs w:val="28"/>
        </w:rPr>
      </w:pPr>
      <w:r w:rsidRPr="00677208">
        <w:rPr>
          <w:rFonts w:ascii="Times New Roman" w:hAnsi="Times New Roman" w:cs="Times New Roman"/>
          <w:b/>
          <w:bCs/>
          <w:sz w:val="24"/>
          <w:szCs w:val="28"/>
        </w:rPr>
        <w:t xml:space="preserve">identyfikator postępowania: </w:t>
      </w:r>
      <w:r w:rsidR="00196EB7" w:rsidRPr="00196EB7">
        <w:rPr>
          <w:rFonts w:ascii="Times New Roman" w:hAnsi="Times New Roman" w:cs="Times New Roman"/>
          <w:b/>
          <w:bCs/>
          <w:sz w:val="24"/>
          <w:szCs w:val="28"/>
        </w:rPr>
        <w:t>ocds-148610-ad3b05c4-0d76-418c-9add-5cb7b5d0c30a</w:t>
      </w:r>
    </w:p>
    <w:p w14:paraId="1B02F19B" w14:textId="77777777" w:rsidR="00677208" w:rsidRPr="00677208" w:rsidRDefault="00677208" w:rsidP="00677208">
      <w:pPr>
        <w:spacing w:after="0" w:line="276" w:lineRule="auto"/>
        <w:ind w:firstLine="360"/>
        <w:jc w:val="both"/>
        <w:rPr>
          <w:rFonts w:ascii="Times New Roman" w:hAnsi="Times New Roman" w:cs="Times New Roman"/>
          <w:sz w:val="24"/>
          <w:szCs w:val="28"/>
        </w:rPr>
      </w:pPr>
      <w:r w:rsidRPr="00677208">
        <w:rPr>
          <w:rFonts w:ascii="Times New Roman" w:hAnsi="Times New Roman" w:cs="Times New Roman"/>
          <w:sz w:val="24"/>
          <w:szCs w:val="28"/>
        </w:rPr>
        <w:t xml:space="preserve">oraz </w:t>
      </w:r>
    </w:p>
    <w:p w14:paraId="5AFB7CBB" w14:textId="77777777" w:rsidR="00677208" w:rsidRPr="00677208" w:rsidRDefault="00677208" w:rsidP="00677208">
      <w:pPr>
        <w:spacing w:after="0" w:line="276" w:lineRule="auto"/>
        <w:ind w:firstLine="360"/>
        <w:jc w:val="both"/>
        <w:rPr>
          <w:rFonts w:ascii="Times New Roman" w:hAnsi="Times New Roman" w:cs="Times New Roman"/>
          <w:color w:val="EE0000"/>
          <w:sz w:val="24"/>
          <w:szCs w:val="28"/>
        </w:rPr>
      </w:pPr>
      <w:hyperlink r:id="rId12" w:history="1">
        <w:r w:rsidRPr="00677208">
          <w:rPr>
            <w:rStyle w:val="Hipercze"/>
            <w:rFonts w:ascii="Times New Roman" w:hAnsi="Times New Roman" w:cs="Times New Roman"/>
            <w:sz w:val="24"/>
            <w:szCs w:val="28"/>
          </w:rPr>
          <w:t>https://bip.umlazy.finn.pl</w:t>
        </w:r>
      </w:hyperlink>
    </w:p>
    <w:p w14:paraId="3A011A7E" w14:textId="77777777" w:rsidR="00677208" w:rsidRDefault="00677208" w:rsidP="00677208">
      <w:pPr>
        <w:autoSpaceDE w:val="0"/>
        <w:autoSpaceDN w:val="0"/>
        <w:adjustRightInd w:val="0"/>
        <w:spacing w:after="0" w:line="276" w:lineRule="auto"/>
        <w:rPr>
          <w:rFonts w:ascii="Times New Roman" w:hAnsi="Times New Roman" w:cs="Times New Roman"/>
          <w:b/>
          <w:bCs/>
          <w:sz w:val="24"/>
          <w:szCs w:val="24"/>
        </w:rPr>
      </w:pPr>
    </w:p>
    <w:p w14:paraId="255C0A2D" w14:textId="01A1DF53" w:rsidR="00393FC8" w:rsidRPr="00677208" w:rsidRDefault="00393FC8"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II. Tryb udzielenia zamówienia</w:t>
      </w:r>
      <w:r w:rsidR="00907D4B" w:rsidRPr="00677208">
        <w:rPr>
          <w:rFonts w:ascii="Times New Roman" w:hAnsi="Times New Roman" w:cs="Times New Roman"/>
          <w:b/>
          <w:bCs/>
          <w:sz w:val="24"/>
          <w:szCs w:val="24"/>
        </w:rPr>
        <w:t>.</w:t>
      </w:r>
    </w:p>
    <w:p w14:paraId="4D6721B6" w14:textId="77777777" w:rsidR="00677208" w:rsidRPr="00677208" w:rsidRDefault="00677208" w:rsidP="00677208">
      <w:pPr>
        <w:numPr>
          <w:ilvl w:val="0"/>
          <w:numId w:val="35"/>
        </w:numPr>
        <w:spacing w:after="0" w:line="276" w:lineRule="auto"/>
        <w:ind w:left="360"/>
        <w:jc w:val="both"/>
        <w:rPr>
          <w:rFonts w:ascii="Times New Roman" w:hAnsi="Times New Roman" w:cs="Times New Roman"/>
          <w:sz w:val="24"/>
          <w:szCs w:val="24"/>
          <w:lang w:bidi="pl-PL"/>
        </w:rPr>
      </w:pPr>
      <w:r w:rsidRPr="00677208">
        <w:rPr>
          <w:rFonts w:ascii="Times New Roman" w:hAnsi="Times New Roman" w:cs="Times New Roman"/>
          <w:sz w:val="24"/>
          <w:szCs w:val="24"/>
          <w:lang w:bidi="pl-PL"/>
        </w:rPr>
        <w:t xml:space="preserve">Postępowanie prowadzone jest w </w:t>
      </w:r>
      <w:r w:rsidRPr="00677208">
        <w:rPr>
          <w:rFonts w:ascii="Times New Roman" w:hAnsi="Times New Roman" w:cs="Times New Roman"/>
          <w:b/>
          <w:sz w:val="24"/>
          <w:szCs w:val="24"/>
          <w:lang w:bidi="pl-PL"/>
        </w:rPr>
        <w:t>trybie podstawowym,</w:t>
      </w:r>
      <w:r w:rsidRPr="00677208">
        <w:rPr>
          <w:rFonts w:ascii="Times New Roman" w:hAnsi="Times New Roman" w:cs="Times New Roman"/>
          <w:sz w:val="24"/>
          <w:szCs w:val="24"/>
          <w:lang w:bidi="pl-PL"/>
        </w:rPr>
        <w:t xml:space="preserve"> zgodnie z ustawą z dnia 11 września 2019 r. Prawo zamówień publicznych (t.j. Dz. U. z 2024 r. poz. 1320 z późn.zm.), zwaną w dalszej części ustawą. W sprawach nieuregulowanych zapisami niniejszej SWZ, stosuje się przepisy wspomnianej ustawy wraz z aktami wykonawczymi do tej ustawy.</w:t>
      </w:r>
    </w:p>
    <w:p w14:paraId="0885189D" w14:textId="77777777" w:rsidR="00677208" w:rsidRPr="00677208" w:rsidRDefault="00677208" w:rsidP="00677208">
      <w:pPr>
        <w:numPr>
          <w:ilvl w:val="0"/>
          <w:numId w:val="35"/>
        </w:numPr>
        <w:spacing w:after="0" w:line="276" w:lineRule="auto"/>
        <w:ind w:left="360"/>
        <w:jc w:val="both"/>
        <w:rPr>
          <w:rFonts w:ascii="Times New Roman" w:hAnsi="Times New Roman" w:cs="Times New Roman"/>
          <w:sz w:val="24"/>
          <w:szCs w:val="24"/>
          <w:lang w:bidi="pl-PL"/>
        </w:rPr>
      </w:pPr>
      <w:r w:rsidRPr="00677208">
        <w:rPr>
          <w:rFonts w:ascii="Times New Roman" w:hAnsi="Times New Roman" w:cs="Times New Roman"/>
          <w:sz w:val="24"/>
          <w:szCs w:val="24"/>
          <w:lang w:bidi="pl-PL"/>
        </w:rPr>
        <w:t xml:space="preserve">Zamawiający dokona wyboru oferty najkorzystniejszej </w:t>
      </w:r>
      <w:r w:rsidRPr="00677208">
        <w:rPr>
          <w:rFonts w:ascii="Times New Roman" w:hAnsi="Times New Roman" w:cs="Times New Roman"/>
          <w:b/>
          <w:sz w:val="24"/>
          <w:szCs w:val="24"/>
          <w:lang w:bidi="pl-PL"/>
        </w:rPr>
        <w:t>bez przeprowadzenia negocjacji</w:t>
      </w:r>
      <w:r w:rsidRPr="00677208">
        <w:rPr>
          <w:rFonts w:ascii="Times New Roman" w:hAnsi="Times New Roman" w:cs="Times New Roman"/>
          <w:sz w:val="24"/>
          <w:szCs w:val="24"/>
          <w:lang w:bidi="pl-PL"/>
        </w:rPr>
        <w:t xml:space="preserve">, co oznacza </w:t>
      </w:r>
      <w:r w:rsidRPr="00677208">
        <w:rPr>
          <w:rFonts w:ascii="Times New Roman" w:hAnsi="Times New Roman" w:cs="Times New Roman"/>
          <w:b/>
          <w:bCs/>
          <w:sz w:val="24"/>
          <w:szCs w:val="24"/>
          <w:lang w:bidi="pl-PL"/>
        </w:rPr>
        <w:t>tryb podstawowy</w:t>
      </w:r>
      <w:r w:rsidRPr="00677208">
        <w:rPr>
          <w:rFonts w:ascii="Times New Roman" w:hAnsi="Times New Roman" w:cs="Times New Roman"/>
          <w:sz w:val="24"/>
          <w:szCs w:val="24"/>
          <w:lang w:bidi="pl-PL"/>
        </w:rPr>
        <w:t xml:space="preserve">, o którym mowa w </w:t>
      </w:r>
      <w:r w:rsidRPr="00677208">
        <w:rPr>
          <w:rFonts w:ascii="Times New Roman" w:hAnsi="Times New Roman" w:cs="Times New Roman"/>
          <w:b/>
          <w:bCs/>
          <w:sz w:val="24"/>
          <w:szCs w:val="24"/>
          <w:lang w:bidi="pl-PL"/>
        </w:rPr>
        <w:t xml:space="preserve">art. 275 pkt. 1 </w:t>
      </w:r>
      <w:r w:rsidRPr="00677208">
        <w:rPr>
          <w:rFonts w:ascii="Times New Roman" w:hAnsi="Times New Roman" w:cs="Times New Roman"/>
          <w:sz w:val="24"/>
          <w:szCs w:val="24"/>
          <w:lang w:bidi="pl-PL"/>
        </w:rPr>
        <w:t>ustawy.</w:t>
      </w:r>
    </w:p>
    <w:p w14:paraId="750DFC2C" w14:textId="77777777" w:rsidR="00677208" w:rsidRPr="00677208" w:rsidRDefault="00677208" w:rsidP="00677208">
      <w:pPr>
        <w:numPr>
          <w:ilvl w:val="0"/>
          <w:numId w:val="35"/>
        </w:numPr>
        <w:spacing w:after="0" w:line="276" w:lineRule="auto"/>
        <w:ind w:left="360"/>
        <w:jc w:val="both"/>
        <w:rPr>
          <w:rFonts w:ascii="Times New Roman" w:hAnsi="Times New Roman" w:cs="Times New Roman"/>
          <w:sz w:val="24"/>
          <w:szCs w:val="24"/>
          <w:lang w:bidi="pl-PL"/>
        </w:rPr>
      </w:pPr>
      <w:r w:rsidRPr="00677208">
        <w:rPr>
          <w:rFonts w:ascii="Times New Roman" w:hAnsi="Times New Roman" w:cs="Times New Roman"/>
          <w:sz w:val="24"/>
          <w:szCs w:val="24"/>
          <w:lang w:bidi="pl-PL"/>
        </w:rPr>
        <w:t>Postępowanie prowadzone jest dla wartości zamówienia mniejszej niż próg unijny.</w:t>
      </w:r>
    </w:p>
    <w:p w14:paraId="34902C94" w14:textId="2A73D0A2" w:rsidR="00677208" w:rsidRPr="00677208" w:rsidRDefault="00677208" w:rsidP="00677208">
      <w:pPr>
        <w:numPr>
          <w:ilvl w:val="0"/>
          <w:numId w:val="35"/>
        </w:numPr>
        <w:spacing w:after="0" w:line="276" w:lineRule="auto"/>
        <w:ind w:left="360"/>
        <w:jc w:val="both"/>
        <w:rPr>
          <w:rFonts w:ascii="Times New Roman" w:hAnsi="Times New Roman" w:cs="Times New Roman"/>
          <w:sz w:val="24"/>
          <w:szCs w:val="24"/>
          <w:lang w:bidi="pl-PL"/>
        </w:rPr>
      </w:pPr>
      <w:r w:rsidRPr="00677208">
        <w:rPr>
          <w:rFonts w:ascii="Times New Roman" w:hAnsi="Times New Roman" w:cs="Times New Roman"/>
          <w:sz w:val="24"/>
          <w:szCs w:val="24"/>
          <w:lang w:bidi="pl-PL"/>
        </w:rPr>
        <w:t>Rodzaj przedmiotu zamówienia:</w:t>
      </w:r>
      <w:r>
        <w:rPr>
          <w:rFonts w:ascii="Times New Roman" w:hAnsi="Times New Roman" w:cs="Times New Roman"/>
          <w:sz w:val="24"/>
          <w:szCs w:val="24"/>
          <w:lang w:bidi="pl-PL"/>
        </w:rPr>
        <w:t xml:space="preserve"> </w:t>
      </w:r>
      <w:r>
        <w:rPr>
          <w:rFonts w:ascii="Times New Roman" w:hAnsi="Times New Roman" w:cs="Times New Roman"/>
          <w:b/>
          <w:sz w:val="24"/>
          <w:szCs w:val="24"/>
          <w:lang w:bidi="pl-PL"/>
        </w:rPr>
        <w:t>usługa</w:t>
      </w:r>
      <w:r w:rsidRPr="00677208">
        <w:rPr>
          <w:rFonts w:ascii="Times New Roman" w:hAnsi="Times New Roman" w:cs="Times New Roman"/>
          <w:b/>
          <w:sz w:val="24"/>
          <w:szCs w:val="24"/>
          <w:lang w:bidi="pl-PL"/>
        </w:rPr>
        <w:t>.</w:t>
      </w:r>
    </w:p>
    <w:p w14:paraId="72D0C271" w14:textId="77777777" w:rsidR="00907D4B" w:rsidRPr="00677208" w:rsidRDefault="00907D4B" w:rsidP="00677208">
      <w:pPr>
        <w:spacing w:after="0" w:line="276" w:lineRule="auto"/>
        <w:jc w:val="both"/>
        <w:rPr>
          <w:rFonts w:ascii="Times New Roman" w:hAnsi="Times New Roman" w:cs="Times New Roman"/>
          <w:sz w:val="24"/>
          <w:szCs w:val="24"/>
        </w:rPr>
      </w:pPr>
    </w:p>
    <w:p w14:paraId="11DE2E15" w14:textId="1AB8E13B" w:rsidR="00393FC8" w:rsidRPr="00677208" w:rsidRDefault="00393FC8" w:rsidP="00677208">
      <w:pPr>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III. Opis przedmiotu zamówienia</w:t>
      </w:r>
      <w:r w:rsidR="00907D4B" w:rsidRPr="00677208">
        <w:rPr>
          <w:rFonts w:ascii="Times New Roman" w:hAnsi="Times New Roman" w:cs="Times New Roman"/>
          <w:b/>
          <w:bCs/>
          <w:sz w:val="24"/>
          <w:szCs w:val="24"/>
        </w:rPr>
        <w:t>.</w:t>
      </w:r>
    </w:p>
    <w:p w14:paraId="113695A6" w14:textId="7617C915" w:rsidR="00677208" w:rsidRDefault="00621C73" w:rsidP="00677208">
      <w:pPr>
        <w:pStyle w:val="Akapitzlist"/>
        <w:numPr>
          <w:ilvl w:val="0"/>
          <w:numId w:val="36"/>
        </w:numPr>
        <w:autoSpaceDE w:val="0"/>
        <w:autoSpaceDN w:val="0"/>
        <w:adjustRightInd w:val="0"/>
        <w:spacing w:line="276" w:lineRule="auto"/>
        <w:rPr>
          <w:b/>
          <w:bCs/>
          <w:color w:val="000000"/>
          <w:sz w:val="24"/>
        </w:rPr>
      </w:pPr>
      <w:r w:rsidRPr="00677208">
        <w:rPr>
          <w:bCs/>
          <w:sz w:val="24"/>
        </w:rPr>
        <w:t>Nazwa zadania</w:t>
      </w:r>
      <w:r w:rsidRPr="00677208">
        <w:rPr>
          <w:b/>
          <w:sz w:val="24"/>
        </w:rPr>
        <w:t xml:space="preserve">: </w:t>
      </w:r>
      <w:r w:rsidR="00973567" w:rsidRPr="00677208">
        <w:rPr>
          <w:b/>
          <w:sz w:val="24"/>
        </w:rPr>
        <w:t>„</w:t>
      </w:r>
      <w:r w:rsidR="00973567" w:rsidRPr="00677208">
        <w:rPr>
          <w:b/>
          <w:bCs/>
          <w:color w:val="000000"/>
          <w:sz w:val="24"/>
        </w:rPr>
        <w:t>Wykonanie dokumentacji projektowej przebudowy dróg gminnych na terenie Gminy Łazy”</w:t>
      </w:r>
      <w:bookmarkStart w:id="0" w:name="_Hlk130818042"/>
    </w:p>
    <w:p w14:paraId="12E3C6BF" w14:textId="296134E2" w:rsidR="00973567" w:rsidRPr="00677208" w:rsidRDefault="00973567" w:rsidP="00677208">
      <w:pPr>
        <w:pStyle w:val="Akapitzlist"/>
        <w:numPr>
          <w:ilvl w:val="0"/>
          <w:numId w:val="36"/>
        </w:numPr>
        <w:autoSpaceDE w:val="0"/>
        <w:autoSpaceDN w:val="0"/>
        <w:adjustRightInd w:val="0"/>
        <w:spacing w:line="276" w:lineRule="auto"/>
        <w:rPr>
          <w:b/>
          <w:bCs/>
          <w:color w:val="000000"/>
          <w:sz w:val="24"/>
        </w:rPr>
      </w:pPr>
      <w:r w:rsidRPr="00677208">
        <w:rPr>
          <w:sz w:val="24"/>
        </w:rPr>
        <w:t xml:space="preserve">Realizacja zamówienia polegać będzie na wykonaniu dokumentacji projektowej przebudowy dróg gminnych na terenie Gminy Łazy. </w:t>
      </w:r>
      <w:r w:rsidRPr="00677208">
        <w:rPr>
          <w:b/>
          <w:bCs/>
          <w:sz w:val="24"/>
        </w:rPr>
        <w:t xml:space="preserve">Zamawiający dokonuje podziału zamówienia na następujące zadania: </w:t>
      </w:r>
    </w:p>
    <w:p w14:paraId="541B4AE4" w14:textId="61F997C3" w:rsidR="00416074" w:rsidRPr="00677208" w:rsidRDefault="00973567" w:rsidP="00677208">
      <w:pPr>
        <w:pStyle w:val="Akapitzlist"/>
        <w:numPr>
          <w:ilvl w:val="0"/>
          <w:numId w:val="24"/>
        </w:numPr>
        <w:spacing w:line="276" w:lineRule="auto"/>
        <w:rPr>
          <w:b/>
          <w:bCs/>
          <w:sz w:val="24"/>
        </w:rPr>
      </w:pPr>
      <w:r w:rsidRPr="00677208">
        <w:rPr>
          <w:b/>
          <w:bCs/>
          <w:color w:val="000000"/>
          <w:sz w:val="24"/>
        </w:rPr>
        <w:t xml:space="preserve">Wykonanie dokumentacji projektowej drogi ul. </w:t>
      </w:r>
      <w:r w:rsidR="005B3385" w:rsidRPr="00677208">
        <w:rPr>
          <w:b/>
          <w:bCs/>
          <w:color w:val="000000"/>
          <w:sz w:val="24"/>
        </w:rPr>
        <w:t>Kopalniana w Ciągowicach</w:t>
      </w:r>
      <w:r w:rsidR="00FC1E4F" w:rsidRPr="00677208">
        <w:rPr>
          <w:b/>
          <w:bCs/>
          <w:sz w:val="24"/>
        </w:rPr>
        <w:t>:</w:t>
      </w:r>
    </w:p>
    <w:p w14:paraId="3F0B637B" w14:textId="6EA045A8" w:rsidR="00FC1E4F" w:rsidRPr="00677208" w:rsidRDefault="00973567" w:rsidP="00677208">
      <w:pPr>
        <w:pStyle w:val="Akapitzlist"/>
        <w:numPr>
          <w:ilvl w:val="0"/>
          <w:numId w:val="29"/>
        </w:numPr>
        <w:spacing w:line="276" w:lineRule="auto"/>
        <w:rPr>
          <w:sz w:val="24"/>
        </w:rPr>
      </w:pPr>
      <w:r w:rsidRPr="00677208">
        <w:rPr>
          <w:sz w:val="24"/>
        </w:rPr>
        <w:t>odcin</w:t>
      </w:r>
      <w:r w:rsidR="00416074" w:rsidRPr="00677208">
        <w:rPr>
          <w:sz w:val="24"/>
        </w:rPr>
        <w:t>e</w:t>
      </w:r>
      <w:r w:rsidRPr="00677208">
        <w:rPr>
          <w:sz w:val="24"/>
        </w:rPr>
        <w:t xml:space="preserve">k </w:t>
      </w:r>
      <w:r w:rsidR="00FC1E4F" w:rsidRPr="00677208">
        <w:rPr>
          <w:sz w:val="24"/>
        </w:rPr>
        <w:t>objęty opracowaniem ok. 560 mb</w:t>
      </w:r>
    </w:p>
    <w:p w14:paraId="14B85304" w14:textId="095AB932" w:rsidR="00416074" w:rsidRPr="00677208" w:rsidRDefault="00973567" w:rsidP="00677208">
      <w:pPr>
        <w:pStyle w:val="Akapitzlist"/>
        <w:numPr>
          <w:ilvl w:val="0"/>
          <w:numId w:val="24"/>
        </w:numPr>
        <w:spacing w:line="276" w:lineRule="auto"/>
        <w:rPr>
          <w:b/>
          <w:bCs/>
          <w:sz w:val="24"/>
        </w:rPr>
      </w:pPr>
      <w:r w:rsidRPr="00677208">
        <w:rPr>
          <w:b/>
          <w:bCs/>
          <w:sz w:val="24"/>
        </w:rPr>
        <w:t xml:space="preserve">Wykonanie dokumentacji projektowej drogi ul. </w:t>
      </w:r>
      <w:r w:rsidR="005B3385" w:rsidRPr="00677208">
        <w:rPr>
          <w:b/>
          <w:bCs/>
          <w:sz w:val="24"/>
        </w:rPr>
        <w:t>Górna w Ciągowicach</w:t>
      </w:r>
      <w:r w:rsidR="007A1242" w:rsidRPr="00677208">
        <w:rPr>
          <w:b/>
          <w:bCs/>
          <w:sz w:val="24"/>
        </w:rPr>
        <w:t>:</w:t>
      </w:r>
      <w:r w:rsidRPr="00677208">
        <w:rPr>
          <w:b/>
          <w:bCs/>
          <w:sz w:val="24"/>
        </w:rPr>
        <w:t xml:space="preserve"> </w:t>
      </w:r>
    </w:p>
    <w:p w14:paraId="5C0E0DB1" w14:textId="65E8176B" w:rsidR="00FC1E4F" w:rsidRPr="00677208" w:rsidRDefault="00973567" w:rsidP="00677208">
      <w:pPr>
        <w:pStyle w:val="Akapitzlist"/>
        <w:numPr>
          <w:ilvl w:val="0"/>
          <w:numId w:val="29"/>
        </w:numPr>
        <w:spacing w:line="276" w:lineRule="auto"/>
        <w:rPr>
          <w:sz w:val="24"/>
        </w:rPr>
      </w:pPr>
      <w:r w:rsidRPr="00677208">
        <w:rPr>
          <w:sz w:val="24"/>
        </w:rPr>
        <w:t>odcin</w:t>
      </w:r>
      <w:r w:rsidR="00416074" w:rsidRPr="00677208">
        <w:rPr>
          <w:sz w:val="24"/>
        </w:rPr>
        <w:t>e</w:t>
      </w:r>
      <w:r w:rsidRPr="00677208">
        <w:rPr>
          <w:sz w:val="24"/>
        </w:rPr>
        <w:t xml:space="preserve">k </w:t>
      </w:r>
      <w:r w:rsidR="00FC1E4F" w:rsidRPr="00677208">
        <w:rPr>
          <w:sz w:val="24"/>
        </w:rPr>
        <w:t>objęty opracowaniem ok.510 mb</w:t>
      </w:r>
    </w:p>
    <w:p w14:paraId="144A0475" w14:textId="05821AB5" w:rsidR="00416074" w:rsidRPr="00677208" w:rsidRDefault="00973567" w:rsidP="00677208">
      <w:pPr>
        <w:pStyle w:val="Akapitzlist"/>
        <w:numPr>
          <w:ilvl w:val="0"/>
          <w:numId w:val="24"/>
        </w:numPr>
        <w:spacing w:line="276" w:lineRule="auto"/>
        <w:rPr>
          <w:b/>
          <w:bCs/>
          <w:sz w:val="24"/>
        </w:rPr>
      </w:pPr>
      <w:r w:rsidRPr="00677208">
        <w:rPr>
          <w:b/>
          <w:bCs/>
          <w:sz w:val="24"/>
        </w:rPr>
        <w:t xml:space="preserve">Wykonanie dokumentacji projektowej drogi ul. </w:t>
      </w:r>
      <w:r w:rsidR="005B3385" w:rsidRPr="00677208">
        <w:rPr>
          <w:b/>
          <w:bCs/>
          <w:sz w:val="24"/>
        </w:rPr>
        <w:t xml:space="preserve">Niwa Zagórczańska </w:t>
      </w:r>
      <w:r w:rsidR="00677208" w:rsidRPr="00677208">
        <w:rPr>
          <w:b/>
          <w:bCs/>
          <w:sz w:val="24"/>
        </w:rPr>
        <w:br/>
      </w:r>
      <w:r w:rsidR="005B3385" w:rsidRPr="00677208">
        <w:rPr>
          <w:b/>
          <w:bCs/>
          <w:sz w:val="24"/>
        </w:rPr>
        <w:t>w Niegowonic</w:t>
      </w:r>
      <w:r w:rsidR="00FC1E4F" w:rsidRPr="00677208">
        <w:rPr>
          <w:b/>
          <w:bCs/>
          <w:sz w:val="24"/>
        </w:rPr>
        <w:t>zkach</w:t>
      </w:r>
      <w:r w:rsidR="007A1242" w:rsidRPr="00677208">
        <w:rPr>
          <w:b/>
          <w:bCs/>
          <w:sz w:val="24"/>
        </w:rPr>
        <w:t>:</w:t>
      </w:r>
    </w:p>
    <w:p w14:paraId="2B41203E" w14:textId="4EA72313" w:rsidR="00FC1E4F" w:rsidRPr="00677208" w:rsidRDefault="00973567" w:rsidP="00677208">
      <w:pPr>
        <w:pStyle w:val="Akapitzlist"/>
        <w:numPr>
          <w:ilvl w:val="0"/>
          <w:numId w:val="29"/>
        </w:numPr>
        <w:spacing w:line="276" w:lineRule="auto"/>
        <w:rPr>
          <w:sz w:val="24"/>
        </w:rPr>
      </w:pPr>
      <w:r w:rsidRPr="00677208">
        <w:rPr>
          <w:sz w:val="24"/>
        </w:rPr>
        <w:t>odcin</w:t>
      </w:r>
      <w:r w:rsidR="00416074" w:rsidRPr="00677208">
        <w:rPr>
          <w:sz w:val="24"/>
        </w:rPr>
        <w:t>e</w:t>
      </w:r>
      <w:r w:rsidRPr="00677208">
        <w:rPr>
          <w:sz w:val="24"/>
        </w:rPr>
        <w:t xml:space="preserve">k </w:t>
      </w:r>
      <w:r w:rsidR="00FC1E4F" w:rsidRPr="00677208">
        <w:rPr>
          <w:sz w:val="24"/>
        </w:rPr>
        <w:t xml:space="preserve">objęty opracowaniem ok. </w:t>
      </w:r>
      <w:r w:rsidR="004A2A9E">
        <w:rPr>
          <w:sz w:val="24"/>
        </w:rPr>
        <w:t>950</w:t>
      </w:r>
      <w:r w:rsidR="00FC1E4F" w:rsidRPr="00677208">
        <w:rPr>
          <w:sz w:val="24"/>
        </w:rPr>
        <w:t xml:space="preserve"> mb</w:t>
      </w:r>
      <w:r w:rsidR="00416074" w:rsidRPr="00677208">
        <w:rPr>
          <w:sz w:val="24"/>
        </w:rPr>
        <w:t xml:space="preserve"> </w:t>
      </w:r>
    </w:p>
    <w:bookmarkEnd w:id="0"/>
    <w:p w14:paraId="7D952CA5" w14:textId="13D757B7" w:rsidR="00FC1E4F" w:rsidRPr="00677208" w:rsidRDefault="00FC1E4F" w:rsidP="00677208">
      <w:pPr>
        <w:pStyle w:val="Akapitzlist"/>
        <w:numPr>
          <w:ilvl w:val="0"/>
          <w:numId w:val="24"/>
        </w:numPr>
        <w:spacing w:line="276" w:lineRule="auto"/>
        <w:rPr>
          <w:b/>
          <w:bCs/>
          <w:sz w:val="24"/>
        </w:rPr>
      </w:pPr>
      <w:r w:rsidRPr="00677208">
        <w:rPr>
          <w:b/>
          <w:bCs/>
          <w:sz w:val="24"/>
        </w:rPr>
        <w:t>Wykonanie dokumentacji projektowej drogi ul. Błędowskiej w Niegowoniczkach:</w:t>
      </w:r>
    </w:p>
    <w:p w14:paraId="045C0ECE" w14:textId="228F9034" w:rsidR="007D440F" w:rsidRPr="00677208" w:rsidRDefault="00FC1E4F" w:rsidP="00677208">
      <w:pPr>
        <w:pStyle w:val="Akapitzlist"/>
        <w:numPr>
          <w:ilvl w:val="0"/>
          <w:numId w:val="29"/>
        </w:numPr>
        <w:spacing w:line="276" w:lineRule="auto"/>
        <w:rPr>
          <w:sz w:val="24"/>
        </w:rPr>
      </w:pPr>
      <w:r w:rsidRPr="00677208">
        <w:rPr>
          <w:sz w:val="24"/>
        </w:rPr>
        <w:t xml:space="preserve">odcinek objęty opracowaniem ok.  880 mb </w:t>
      </w:r>
    </w:p>
    <w:p w14:paraId="51BB06B4" w14:textId="57379FD8" w:rsidR="00FD3192" w:rsidRPr="00677208" w:rsidRDefault="00FD3192" w:rsidP="00677208">
      <w:pPr>
        <w:pStyle w:val="Akapitzlist"/>
        <w:numPr>
          <w:ilvl w:val="0"/>
          <w:numId w:val="36"/>
        </w:numPr>
        <w:autoSpaceDE w:val="0"/>
        <w:autoSpaceDN w:val="0"/>
        <w:adjustRightInd w:val="0"/>
        <w:spacing w:line="276" w:lineRule="auto"/>
        <w:rPr>
          <w:b/>
          <w:sz w:val="24"/>
        </w:rPr>
      </w:pPr>
      <w:r w:rsidRPr="00677208">
        <w:rPr>
          <w:b/>
          <w:sz w:val="24"/>
        </w:rPr>
        <w:t>Opis przedmiotu zamówienia:</w:t>
      </w:r>
    </w:p>
    <w:p w14:paraId="1C296C3E" w14:textId="77777777" w:rsidR="00E9148D" w:rsidRPr="00677208" w:rsidRDefault="00E9148D" w:rsidP="00612C0D">
      <w:pPr>
        <w:autoSpaceDE w:val="0"/>
        <w:autoSpaceDN w:val="0"/>
        <w:adjustRightInd w:val="0"/>
        <w:spacing w:after="0" w:line="276" w:lineRule="auto"/>
        <w:ind w:firstLine="360"/>
        <w:jc w:val="both"/>
        <w:rPr>
          <w:rFonts w:ascii="Times New Roman" w:hAnsi="Times New Roman" w:cs="Times New Roman"/>
          <w:bCs/>
          <w:sz w:val="24"/>
          <w:szCs w:val="24"/>
        </w:rPr>
      </w:pPr>
      <w:r w:rsidRPr="00677208">
        <w:rPr>
          <w:rFonts w:ascii="Times New Roman" w:hAnsi="Times New Roman" w:cs="Times New Roman"/>
          <w:bCs/>
          <w:sz w:val="24"/>
          <w:szCs w:val="24"/>
        </w:rPr>
        <w:t xml:space="preserve">3.1. Dokumentacja projektowa powinna obejmować (odrębnie dla każdego zadania): </w:t>
      </w:r>
    </w:p>
    <w:p w14:paraId="7C2A5A4A"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lastRenderedPageBreak/>
        <w:t xml:space="preserve">a) przebudowę nawierzchni jezdni, </w:t>
      </w:r>
    </w:p>
    <w:p w14:paraId="7FD6CBEE"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 xml:space="preserve">b) odwodnienie dróg, </w:t>
      </w:r>
    </w:p>
    <w:p w14:paraId="6E5A5DD2"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 xml:space="preserve">c) zwolnienie z obowiązku budowy kanału technologicznego, a w przypadku uzyskania odmowy – budowę kanału technologicznego, </w:t>
      </w:r>
    </w:p>
    <w:p w14:paraId="1BCE44F1"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 xml:space="preserve">d) ewentualną przebudowę kolidujących sieci podziemnych i nadziemnych z drogą, </w:t>
      </w:r>
    </w:p>
    <w:p w14:paraId="53378A92"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e) ewentualną przebudowę przepustów,</w:t>
      </w:r>
    </w:p>
    <w:p w14:paraId="14CBE5A6"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f) ewentualną przebudowę skrzyżowań,</w:t>
      </w:r>
    </w:p>
    <w:p w14:paraId="6D35C647"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g) w ramach prac projektowych należy przewidzieć w przedmiarze robót oraz kosztorysie inwentaryzację geodezyjną zadania,</w:t>
      </w:r>
    </w:p>
    <w:p w14:paraId="43047BBE" w14:textId="77777777"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h) inwentaryzację drzew i krzewów kolidujących z rozwiązaniami projektowymi,</w:t>
      </w:r>
    </w:p>
    <w:p w14:paraId="41191216" w14:textId="0C481C21" w:rsidR="00E9148D" w:rsidRPr="00677208" w:rsidRDefault="00E9148D" w:rsidP="00612C0D">
      <w:pPr>
        <w:autoSpaceDE w:val="0"/>
        <w:autoSpaceDN w:val="0"/>
        <w:adjustRightInd w:val="0"/>
        <w:spacing w:after="0" w:line="276" w:lineRule="auto"/>
        <w:ind w:left="708"/>
        <w:jc w:val="both"/>
        <w:rPr>
          <w:rFonts w:ascii="Times New Roman" w:hAnsi="Times New Roman" w:cs="Times New Roman"/>
          <w:bCs/>
          <w:sz w:val="24"/>
          <w:szCs w:val="24"/>
        </w:rPr>
      </w:pPr>
      <w:r w:rsidRPr="00677208">
        <w:rPr>
          <w:rFonts w:ascii="Times New Roman" w:hAnsi="Times New Roman" w:cs="Times New Roman"/>
          <w:bCs/>
          <w:sz w:val="24"/>
          <w:szCs w:val="24"/>
        </w:rPr>
        <w:t xml:space="preserve">i) wniosek i załączniki do wniosku o wydanie decyzji o środowiskowych uwarunkowaniach zgody na realizację przedsięwzięcia. Uzyskanie w imieniu i na rzecz Zamawiającego decyzji  o środowiskowych uwarunkowaniach zgody na realizację przedsięwzięcia. </w:t>
      </w:r>
    </w:p>
    <w:p w14:paraId="79D7BA78" w14:textId="77777777" w:rsidR="00E9148D" w:rsidRPr="00677208" w:rsidRDefault="00E9148D" w:rsidP="00612C0D">
      <w:pPr>
        <w:autoSpaceDE w:val="0"/>
        <w:autoSpaceDN w:val="0"/>
        <w:adjustRightInd w:val="0"/>
        <w:spacing w:after="0" w:line="276" w:lineRule="auto"/>
        <w:ind w:left="360"/>
        <w:jc w:val="both"/>
        <w:rPr>
          <w:rFonts w:ascii="Times New Roman" w:hAnsi="Times New Roman" w:cs="Times New Roman"/>
          <w:bCs/>
          <w:sz w:val="24"/>
          <w:szCs w:val="24"/>
        </w:rPr>
      </w:pPr>
      <w:r w:rsidRPr="00677208">
        <w:rPr>
          <w:rFonts w:ascii="Times New Roman" w:hAnsi="Times New Roman" w:cs="Times New Roman"/>
          <w:b/>
          <w:sz w:val="24"/>
          <w:szCs w:val="24"/>
        </w:rPr>
        <w:t>3.2.</w:t>
      </w:r>
      <w:r w:rsidRPr="00677208">
        <w:rPr>
          <w:rFonts w:ascii="Times New Roman" w:hAnsi="Times New Roman" w:cs="Times New Roman"/>
          <w:bCs/>
          <w:sz w:val="24"/>
          <w:szCs w:val="24"/>
        </w:rPr>
        <w:t xml:space="preserve"> Zakres zadań obejmuje również pełnienie nadzoru autorskiego. W ramach pełnienia nadzoru autorskiego do obowiązków Wykonawcy należy rozwiązanie kolizji projektowanych obiektów z istniejącą infrastrukturą techniczną wraz z ewentualnymi projektami ich przebudowy, które nie będą stanowić podstawy do zamówienia odrębnego. Jeżeli w trakcie realizacji robót zgodnie z opracowaną dokumentacją projektową, zajdzie konieczność wykonania dodatkowej dokumentacji uzupełniającej niezbędnej dla realizacji robót, do obowiązków Wykonawcy należy wykonanie tej dokumentacji na własny koszt.</w:t>
      </w:r>
    </w:p>
    <w:p w14:paraId="6A804310" w14:textId="50605EB0" w:rsidR="00FD3192" w:rsidRPr="003F2548" w:rsidRDefault="00FD3192" w:rsidP="003F2548">
      <w:pPr>
        <w:pStyle w:val="Akapitzlist"/>
        <w:numPr>
          <w:ilvl w:val="0"/>
          <w:numId w:val="48"/>
        </w:numPr>
        <w:autoSpaceDE w:val="0"/>
        <w:autoSpaceDN w:val="0"/>
        <w:adjustRightInd w:val="0"/>
        <w:spacing w:line="276" w:lineRule="auto"/>
        <w:rPr>
          <w:b/>
          <w:sz w:val="24"/>
          <w:u w:val="single"/>
        </w:rPr>
      </w:pPr>
      <w:r w:rsidRPr="003F2548">
        <w:rPr>
          <w:b/>
          <w:sz w:val="24"/>
          <w:u w:val="single"/>
        </w:rPr>
        <w:t>UWAGA:</w:t>
      </w:r>
    </w:p>
    <w:p w14:paraId="0C0507BB" w14:textId="1C28A3CC" w:rsidR="00E9148D" w:rsidRPr="00677208" w:rsidRDefault="00E9148D" w:rsidP="00677208">
      <w:pPr>
        <w:autoSpaceDE w:val="0"/>
        <w:autoSpaceDN w:val="0"/>
        <w:adjustRightInd w:val="0"/>
        <w:spacing w:after="0" w:line="276" w:lineRule="auto"/>
        <w:jc w:val="both"/>
        <w:rPr>
          <w:rFonts w:ascii="Times New Roman" w:hAnsi="Times New Roman" w:cs="Times New Roman"/>
          <w:b/>
          <w:sz w:val="24"/>
          <w:szCs w:val="24"/>
        </w:rPr>
      </w:pPr>
      <w:r w:rsidRPr="00677208">
        <w:rPr>
          <w:rFonts w:ascii="Times New Roman" w:hAnsi="Times New Roman" w:cs="Times New Roman"/>
          <w:b/>
          <w:sz w:val="24"/>
          <w:szCs w:val="24"/>
        </w:rPr>
        <w:t>Wszystkie rozwiązania projektowe muszą być pozytywnie uzgodnione przez właścicieli sieci podziemnych (woda, gaz, teletechnika, energia itd.) które znajdują się w danej drodze.</w:t>
      </w:r>
    </w:p>
    <w:p w14:paraId="3B449054" w14:textId="77777777" w:rsidR="002F137E" w:rsidRDefault="0038270E" w:rsidP="002F137E">
      <w:pPr>
        <w:pStyle w:val="Akapitzlist"/>
        <w:numPr>
          <w:ilvl w:val="0"/>
          <w:numId w:val="48"/>
        </w:numPr>
        <w:autoSpaceDE w:val="0"/>
        <w:autoSpaceDN w:val="0"/>
        <w:adjustRightInd w:val="0"/>
        <w:spacing w:line="276" w:lineRule="auto"/>
        <w:rPr>
          <w:bCs/>
          <w:sz w:val="24"/>
        </w:rPr>
      </w:pPr>
      <w:r w:rsidRPr="003F2548">
        <w:rPr>
          <w:bCs/>
          <w:sz w:val="24"/>
        </w:rPr>
        <w:t xml:space="preserve">Wykonawca zrealizuje przedmiot umowy zgodnie z powszechnie obowiązującymi przepisami prawa, w szczególności z przepisami: </w:t>
      </w:r>
    </w:p>
    <w:p w14:paraId="035C0E40" w14:textId="77777777" w:rsidR="002F137E" w:rsidRDefault="007425A1" w:rsidP="002F137E">
      <w:pPr>
        <w:pStyle w:val="Akapitzlist"/>
        <w:autoSpaceDE w:val="0"/>
        <w:autoSpaceDN w:val="0"/>
        <w:adjustRightInd w:val="0"/>
        <w:spacing w:line="276" w:lineRule="auto"/>
        <w:ind w:left="360"/>
        <w:rPr>
          <w:sz w:val="24"/>
        </w:rPr>
      </w:pPr>
      <w:r w:rsidRPr="002F137E">
        <w:rPr>
          <w:bCs/>
          <w:sz w:val="24"/>
        </w:rPr>
        <w:t xml:space="preserve">1) </w:t>
      </w:r>
      <w:r w:rsidRPr="002F137E">
        <w:rPr>
          <w:rFonts w:eastAsia="CIDFont+F2"/>
          <w:sz w:val="24"/>
        </w:rPr>
        <w:t>Ustawą z dnia 7 lipca 1994 r. Prawo budowlane (Dz.U. z 2025r., poz 418 t.j. </w:t>
      </w:r>
      <w:r w:rsidR="00A5783E" w:rsidRPr="002F137E">
        <w:rPr>
          <w:rFonts w:eastAsia="CIDFont+F2"/>
          <w:sz w:val="24"/>
        </w:rPr>
        <w:br/>
      </w:r>
      <w:r w:rsidRPr="002F137E">
        <w:rPr>
          <w:rFonts w:eastAsia="CIDFont+F2"/>
          <w:sz w:val="24"/>
        </w:rPr>
        <w:t xml:space="preserve">z dnia 2025.04.01 </w:t>
      </w:r>
      <w:r w:rsidRPr="002F137E">
        <w:rPr>
          <w:sz w:val="24"/>
        </w:rPr>
        <w:t>z późn.zm.)</w:t>
      </w:r>
      <w:r w:rsidR="00FD4F52" w:rsidRPr="002F137E">
        <w:rPr>
          <w:sz w:val="24"/>
        </w:rPr>
        <w:t>;</w:t>
      </w:r>
    </w:p>
    <w:p w14:paraId="6D75A723" w14:textId="77777777" w:rsidR="002F137E" w:rsidRDefault="007425A1" w:rsidP="002F137E">
      <w:pPr>
        <w:pStyle w:val="Akapitzlist"/>
        <w:autoSpaceDE w:val="0"/>
        <w:autoSpaceDN w:val="0"/>
        <w:adjustRightInd w:val="0"/>
        <w:spacing w:line="276" w:lineRule="auto"/>
        <w:ind w:left="360"/>
        <w:rPr>
          <w:sz w:val="24"/>
        </w:rPr>
      </w:pPr>
      <w:r w:rsidRPr="007425A1">
        <w:rPr>
          <w:sz w:val="24"/>
        </w:rPr>
        <w:t xml:space="preserve">2) Rozporządzenie Ministra Rozwoju i Technologii z dnia 20 grudnia 2021 r. w sprawie szczegółowego zakresu i formy dokumentacji projektowej, specyfikacji technicznych wykonania i odbioru robót budowlanych oraz programu funkcjonalno-użytkowego </w:t>
      </w:r>
      <w:r w:rsidR="00FD4F52">
        <w:rPr>
          <w:sz w:val="24"/>
        </w:rPr>
        <w:t>(</w:t>
      </w:r>
      <w:r w:rsidRPr="007425A1">
        <w:rPr>
          <w:sz w:val="24"/>
        </w:rPr>
        <w:t xml:space="preserve">Dz.U. </w:t>
      </w:r>
      <w:r w:rsidR="00A5783E">
        <w:rPr>
          <w:sz w:val="24"/>
        </w:rPr>
        <w:br/>
      </w:r>
      <w:r w:rsidRPr="007425A1">
        <w:rPr>
          <w:sz w:val="24"/>
        </w:rPr>
        <w:t>z 2021r., poz 2454 </w:t>
      </w:r>
      <w:r w:rsidR="00FD4F52" w:rsidRPr="00677208">
        <w:rPr>
          <w:sz w:val="24"/>
        </w:rPr>
        <w:t>z późn.zm.)</w:t>
      </w:r>
      <w:r w:rsidR="00FD4F52" w:rsidRPr="00FD4F52">
        <w:rPr>
          <w:sz w:val="24"/>
        </w:rPr>
        <w:t>;</w:t>
      </w:r>
    </w:p>
    <w:p w14:paraId="0244D036" w14:textId="77777777" w:rsidR="002F137E" w:rsidRDefault="007425A1" w:rsidP="002F137E">
      <w:pPr>
        <w:pStyle w:val="Akapitzlist"/>
        <w:autoSpaceDE w:val="0"/>
        <w:autoSpaceDN w:val="0"/>
        <w:adjustRightInd w:val="0"/>
        <w:spacing w:line="276" w:lineRule="auto"/>
        <w:ind w:left="360"/>
        <w:rPr>
          <w:sz w:val="24"/>
        </w:rPr>
      </w:pPr>
      <w:r w:rsidRPr="007425A1">
        <w:rPr>
          <w:bCs/>
          <w:sz w:val="24"/>
        </w:rPr>
        <w:t xml:space="preserve">3) </w:t>
      </w:r>
      <w:r w:rsidRPr="007425A1">
        <w:rPr>
          <w:sz w:val="24"/>
        </w:rPr>
        <w:t xml:space="preserve">Rozporządzenie Ministra Rozwoju z dnia 11 września 2020 r. w sprawie szczegółowego zakresu i formy projektu budowlanego </w:t>
      </w:r>
      <w:r w:rsidR="00FD4F52">
        <w:rPr>
          <w:sz w:val="24"/>
        </w:rPr>
        <w:t>(</w:t>
      </w:r>
      <w:r w:rsidRPr="007425A1">
        <w:rPr>
          <w:sz w:val="24"/>
        </w:rPr>
        <w:t>Dz.U. z 2022r., poz. 1679 t.j. z dnia 2022.08.10</w:t>
      </w:r>
      <w:r w:rsidR="00FD4F52">
        <w:rPr>
          <w:sz w:val="24"/>
        </w:rPr>
        <w:t xml:space="preserve"> </w:t>
      </w:r>
      <w:r w:rsidR="00FD4F52" w:rsidRPr="00677208">
        <w:rPr>
          <w:sz w:val="24"/>
        </w:rPr>
        <w:t>z późn.zm.)</w:t>
      </w:r>
      <w:r w:rsidR="00FD4F52" w:rsidRPr="00FD4F52">
        <w:rPr>
          <w:sz w:val="24"/>
        </w:rPr>
        <w:t>;</w:t>
      </w:r>
    </w:p>
    <w:p w14:paraId="7F54DB5F" w14:textId="0A232B67" w:rsidR="007425A1" w:rsidRPr="007425A1" w:rsidRDefault="007425A1" w:rsidP="002F137E">
      <w:pPr>
        <w:pStyle w:val="Akapitzlist"/>
        <w:autoSpaceDE w:val="0"/>
        <w:autoSpaceDN w:val="0"/>
        <w:adjustRightInd w:val="0"/>
        <w:spacing w:line="276" w:lineRule="auto"/>
        <w:ind w:left="360"/>
        <w:rPr>
          <w:sz w:val="24"/>
        </w:rPr>
      </w:pPr>
      <w:r w:rsidRPr="007425A1">
        <w:rPr>
          <w:bCs/>
          <w:sz w:val="24"/>
        </w:rPr>
        <w:t xml:space="preserve">4) </w:t>
      </w:r>
      <w:r w:rsidRPr="007425A1">
        <w:rPr>
          <w:sz w:val="24"/>
        </w:rPr>
        <w:t xml:space="preserve">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w:t>
      </w:r>
      <w:r w:rsidR="00FD4F52">
        <w:rPr>
          <w:sz w:val="24"/>
        </w:rPr>
        <w:t>(</w:t>
      </w:r>
      <w:r w:rsidRPr="007425A1">
        <w:rPr>
          <w:sz w:val="24"/>
        </w:rPr>
        <w:t>Dz.U. z 2021r., poz. 2458</w:t>
      </w:r>
      <w:r w:rsidR="00FD4F52">
        <w:rPr>
          <w:sz w:val="24"/>
        </w:rPr>
        <w:t xml:space="preserve"> </w:t>
      </w:r>
      <w:r w:rsidR="00FD4F52" w:rsidRPr="00677208">
        <w:rPr>
          <w:sz w:val="24"/>
        </w:rPr>
        <w:t>z późn.zm.)</w:t>
      </w:r>
      <w:r w:rsidR="00FD4F52" w:rsidRPr="00FD4F52">
        <w:rPr>
          <w:sz w:val="24"/>
        </w:rPr>
        <w:t>;</w:t>
      </w:r>
    </w:p>
    <w:p w14:paraId="7570C92A" w14:textId="368C76C1" w:rsidR="007425A1" w:rsidRPr="007425A1" w:rsidRDefault="007425A1" w:rsidP="007425A1">
      <w:pPr>
        <w:autoSpaceDE w:val="0"/>
        <w:autoSpaceDN w:val="0"/>
        <w:adjustRightInd w:val="0"/>
        <w:spacing w:after="0" w:line="276" w:lineRule="auto"/>
        <w:ind w:left="284"/>
        <w:jc w:val="both"/>
        <w:rPr>
          <w:rFonts w:ascii="Times New Roman" w:hAnsi="Times New Roman" w:cs="Times New Roman"/>
          <w:bCs/>
          <w:sz w:val="24"/>
          <w:szCs w:val="24"/>
        </w:rPr>
      </w:pPr>
      <w:r w:rsidRPr="007425A1">
        <w:rPr>
          <w:rFonts w:ascii="Times New Roman" w:hAnsi="Times New Roman" w:cs="Times New Roman"/>
          <w:bCs/>
          <w:sz w:val="24"/>
          <w:szCs w:val="24"/>
        </w:rPr>
        <w:t xml:space="preserve">5) rozporządzeniem Ministra Infrastruktury z dnia 23 września 2003 r. w sprawie szczegółowych warunków zarządzania ruchem na drogach oraz wykonywania nadzoru nad tym zarządzeniem </w:t>
      </w:r>
      <w:r w:rsidR="00FD4F52">
        <w:rPr>
          <w:rFonts w:ascii="Times New Roman" w:hAnsi="Times New Roman" w:cs="Times New Roman"/>
          <w:bCs/>
          <w:sz w:val="24"/>
          <w:szCs w:val="24"/>
        </w:rPr>
        <w:t>(</w:t>
      </w:r>
      <w:r w:rsidRPr="007425A1">
        <w:rPr>
          <w:rFonts w:ascii="Times New Roman" w:hAnsi="Times New Roman" w:cs="Times New Roman"/>
          <w:bCs/>
          <w:sz w:val="24"/>
          <w:szCs w:val="24"/>
        </w:rPr>
        <w:t>Dz.U. z 2017r., poz. 784 t.j. z dnia 2017.04.14</w:t>
      </w:r>
      <w:r w:rsidR="00FD4F52">
        <w:rPr>
          <w:rFonts w:ascii="Times New Roman" w:hAnsi="Times New Roman" w:cs="Times New Roman"/>
          <w:bCs/>
          <w:sz w:val="24"/>
          <w:szCs w:val="24"/>
        </w:rPr>
        <w:t xml:space="preserve"> </w:t>
      </w:r>
      <w:r w:rsidR="00FD4F52" w:rsidRPr="00677208">
        <w:rPr>
          <w:rFonts w:ascii="Times New Roman" w:hAnsi="Times New Roman" w:cs="Times New Roman"/>
          <w:sz w:val="24"/>
          <w:szCs w:val="24"/>
          <w:lang w:bidi="pl-PL"/>
        </w:rPr>
        <w:t>z późn.zm.)</w:t>
      </w:r>
      <w:r w:rsidR="00FD4F52" w:rsidRPr="00FD4F52">
        <w:rPr>
          <w:rFonts w:ascii="Times New Roman" w:hAnsi="Times New Roman" w:cs="Times New Roman"/>
          <w:sz w:val="24"/>
          <w:szCs w:val="24"/>
        </w:rPr>
        <w:t>;</w:t>
      </w:r>
    </w:p>
    <w:p w14:paraId="02E241A1" w14:textId="30A8F3AD" w:rsidR="007425A1" w:rsidRPr="007425A1" w:rsidRDefault="007425A1" w:rsidP="007425A1">
      <w:pPr>
        <w:autoSpaceDE w:val="0"/>
        <w:autoSpaceDN w:val="0"/>
        <w:adjustRightInd w:val="0"/>
        <w:spacing w:after="0" w:line="276" w:lineRule="auto"/>
        <w:ind w:left="284"/>
        <w:jc w:val="both"/>
        <w:rPr>
          <w:rFonts w:ascii="Times New Roman" w:hAnsi="Times New Roman" w:cs="Times New Roman"/>
          <w:sz w:val="24"/>
          <w:szCs w:val="24"/>
        </w:rPr>
      </w:pPr>
      <w:r w:rsidRPr="007425A1">
        <w:rPr>
          <w:rFonts w:ascii="Times New Roman" w:hAnsi="Times New Roman" w:cs="Times New Roman"/>
          <w:sz w:val="24"/>
          <w:szCs w:val="24"/>
        </w:rPr>
        <w:lastRenderedPageBreak/>
        <w:t>6)</w:t>
      </w:r>
      <w:r w:rsidRPr="007425A1">
        <w:rPr>
          <w:rFonts w:ascii="Times New Roman" w:hAnsi="Times New Roman" w:cs="Times New Roman"/>
          <w:sz w:val="28"/>
          <w:szCs w:val="28"/>
        </w:rPr>
        <w:t xml:space="preserve"> </w:t>
      </w:r>
      <w:r w:rsidRPr="007425A1">
        <w:rPr>
          <w:rFonts w:ascii="Times New Roman" w:hAnsi="Times New Roman" w:cs="Times New Roman"/>
          <w:sz w:val="24"/>
          <w:szCs w:val="24"/>
        </w:rPr>
        <w:t xml:space="preserve">Rozporządzenie Ministra Infrastruktury z dnia 24 czerwca 2022 r. w sprawie przepisów techniczno-budowlanych dotyczących dróg publicznych </w:t>
      </w:r>
      <w:r w:rsidR="00FD4F52">
        <w:rPr>
          <w:rFonts w:ascii="Times New Roman" w:hAnsi="Times New Roman" w:cs="Times New Roman"/>
          <w:sz w:val="24"/>
          <w:szCs w:val="24"/>
        </w:rPr>
        <w:t>(</w:t>
      </w:r>
      <w:r w:rsidRPr="007425A1">
        <w:rPr>
          <w:rFonts w:ascii="Times New Roman" w:hAnsi="Times New Roman" w:cs="Times New Roman"/>
          <w:sz w:val="24"/>
          <w:szCs w:val="24"/>
        </w:rPr>
        <w:t>Dz.U. z 2022r., poz. 1518</w:t>
      </w:r>
      <w:r w:rsidR="00FD4F52">
        <w:rPr>
          <w:rFonts w:ascii="Times New Roman" w:hAnsi="Times New Roman" w:cs="Times New Roman"/>
          <w:sz w:val="24"/>
          <w:szCs w:val="24"/>
        </w:rPr>
        <w:t xml:space="preserve"> </w:t>
      </w:r>
      <w:r w:rsidR="00FD4F52" w:rsidRPr="00677208">
        <w:rPr>
          <w:rFonts w:ascii="Times New Roman" w:hAnsi="Times New Roman" w:cs="Times New Roman"/>
          <w:sz w:val="24"/>
          <w:szCs w:val="24"/>
          <w:lang w:bidi="pl-PL"/>
        </w:rPr>
        <w:t>z późn.zm.)</w:t>
      </w:r>
      <w:r w:rsidR="00FD4F52" w:rsidRPr="00FD4F52">
        <w:rPr>
          <w:rFonts w:ascii="Times New Roman" w:hAnsi="Times New Roman" w:cs="Times New Roman"/>
          <w:sz w:val="24"/>
          <w:szCs w:val="24"/>
        </w:rPr>
        <w:t>;</w:t>
      </w:r>
    </w:p>
    <w:p w14:paraId="4C607A90" w14:textId="2C4ACF97" w:rsidR="00FD4F52" w:rsidRPr="00FD4F52" w:rsidRDefault="007425A1" w:rsidP="00FD4F52">
      <w:pPr>
        <w:autoSpaceDE w:val="0"/>
        <w:autoSpaceDN w:val="0"/>
        <w:adjustRightInd w:val="0"/>
        <w:spacing w:after="0" w:line="276" w:lineRule="auto"/>
        <w:ind w:left="284"/>
        <w:jc w:val="both"/>
        <w:rPr>
          <w:rFonts w:ascii="Times New Roman" w:hAnsi="Times New Roman" w:cs="Times New Roman"/>
          <w:sz w:val="24"/>
          <w:szCs w:val="24"/>
        </w:rPr>
      </w:pPr>
      <w:r w:rsidRPr="007425A1">
        <w:rPr>
          <w:rFonts w:ascii="Times New Roman" w:hAnsi="Times New Roman" w:cs="Times New Roman"/>
          <w:sz w:val="24"/>
          <w:szCs w:val="24"/>
        </w:rPr>
        <w:t>7) Konwencja o prawach osób niepełnosprawnych</w:t>
      </w:r>
      <w:r w:rsidRPr="007425A1">
        <w:rPr>
          <w:rFonts w:ascii="Times New Roman" w:hAnsi="Times New Roman" w:cs="Times New Roman"/>
          <w:b/>
          <w:bCs/>
          <w:sz w:val="24"/>
          <w:szCs w:val="24"/>
        </w:rPr>
        <w:t xml:space="preserve">, </w:t>
      </w:r>
      <w:r w:rsidRPr="007425A1">
        <w:rPr>
          <w:rFonts w:ascii="Times New Roman" w:hAnsi="Times New Roman" w:cs="Times New Roman"/>
          <w:sz w:val="24"/>
          <w:szCs w:val="24"/>
        </w:rPr>
        <w:t>sporządzona w Nowym Jorku dnia 13 grudnia 2006 r.</w:t>
      </w:r>
      <w:r w:rsidRPr="007425A1">
        <w:rPr>
          <w:rFonts w:ascii="Times New Roman" w:hAnsi="Times New Roman" w:cs="Times New Roman"/>
          <w:bCs/>
          <w:sz w:val="24"/>
          <w:szCs w:val="24"/>
        </w:rPr>
        <w:t xml:space="preserve"> </w:t>
      </w:r>
      <w:r w:rsidR="00FD4F52">
        <w:rPr>
          <w:rFonts w:ascii="Times New Roman" w:hAnsi="Times New Roman" w:cs="Times New Roman"/>
          <w:bCs/>
          <w:sz w:val="24"/>
          <w:szCs w:val="24"/>
        </w:rPr>
        <w:t>(</w:t>
      </w:r>
      <w:r w:rsidRPr="007425A1">
        <w:rPr>
          <w:rFonts w:ascii="Times New Roman" w:hAnsi="Times New Roman" w:cs="Times New Roman"/>
          <w:bCs/>
          <w:sz w:val="24"/>
          <w:szCs w:val="24"/>
        </w:rPr>
        <w:t>Dz.U.</w:t>
      </w:r>
      <w:r w:rsidR="00FD4F52">
        <w:rPr>
          <w:rFonts w:ascii="Times New Roman" w:hAnsi="Times New Roman" w:cs="Times New Roman"/>
          <w:bCs/>
          <w:sz w:val="24"/>
          <w:szCs w:val="24"/>
        </w:rPr>
        <w:t xml:space="preserve"> </w:t>
      </w:r>
      <w:r w:rsidRPr="007425A1">
        <w:rPr>
          <w:rFonts w:ascii="Times New Roman" w:hAnsi="Times New Roman" w:cs="Times New Roman"/>
          <w:bCs/>
          <w:sz w:val="24"/>
          <w:szCs w:val="24"/>
        </w:rPr>
        <w:t>z 2012r., poz. 1169</w:t>
      </w:r>
      <w:r w:rsidR="00FD4F52">
        <w:rPr>
          <w:rFonts w:ascii="Times New Roman" w:hAnsi="Times New Roman" w:cs="Times New Roman"/>
          <w:bCs/>
          <w:sz w:val="24"/>
          <w:szCs w:val="24"/>
        </w:rPr>
        <w:t xml:space="preserve"> </w:t>
      </w:r>
      <w:r w:rsidR="00FD4F52" w:rsidRPr="00677208">
        <w:rPr>
          <w:rFonts w:ascii="Times New Roman" w:hAnsi="Times New Roman" w:cs="Times New Roman"/>
          <w:sz w:val="24"/>
          <w:szCs w:val="24"/>
          <w:lang w:bidi="pl-PL"/>
        </w:rPr>
        <w:t>z późn.zm.)</w:t>
      </w:r>
      <w:r w:rsidR="00FD4F52">
        <w:rPr>
          <w:rFonts w:ascii="Times New Roman" w:hAnsi="Times New Roman" w:cs="Times New Roman"/>
          <w:sz w:val="24"/>
          <w:szCs w:val="24"/>
        </w:rPr>
        <w:t>.</w:t>
      </w:r>
    </w:p>
    <w:p w14:paraId="3F6C7F27" w14:textId="72DD5915" w:rsidR="0050542F" w:rsidRPr="003F2548" w:rsidRDefault="00DA1961" w:rsidP="003F2548">
      <w:pPr>
        <w:pStyle w:val="Akapitzlist"/>
        <w:numPr>
          <w:ilvl w:val="0"/>
          <w:numId w:val="48"/>
        </w:numPr>
        <w:autoSpaceDE w:val="0"/>
        <w:autoSpaceDN w:val="0"/>
        <w:adjustRightInd w:val="0"/>
        <w:spacing w:line="276" w:lineRule="auto"/>
        <w:rPr>
          <w:rFonts w:eastAsia="CIDFont+F2"/>
          <w:sz w:val="24"/>
        </w:rPr>
      </w:pPr>
      <w:r w:rsidRPr="003F2548">
        <w:rPr>
          <w:rFonts w:eastAsia="CIDFont+F2"/>
          <w:sz w:val="24"/>
        </w:rPr>
        <w:t>Wykonawca pozyska i wykona:</w:t>
      </w:r>
    </w:p>
    <w:p w14:paraId="1109D0AA" w14:textId="77777777" w:rsidR="00DA1961" w:rsidRPr="00677208" w:rsidRDefault="00DA1961" w:rsidP="003F2548">
      <w:pPr>
        <w:autoSpaceDE w:val="0"/>
        <w:autoSpaceDN w:val="0"/>
        <w:adjustRightInd w:val="0"/>
        <w:spacing w:after="0" w:line="276" w:lineRule="auto"/>
        <w:ind w:left="360"/>
        <w:rPr>
          <w:rFonts w:ascii="Times New Roman" w:eastAsia="CIDFont+F2" w:hAnsi="Times New Roman" w:cs="Times New Roman"/>
          <w:sz w:val="24"/>
          <w:szCs w:val="24"/>
        </w:rPr>
      </w:pPr>
      <w:r w:rsidRPr="00677208">
        <w:rPr>
          <w:rFonts w:ascii="Times New Roman" w:eastAsia="CIDFont+F2" w:hAnsi="Times New Roman" w:cs="Times New Roman"/>
          <w:sz w:val="24"/>
          <w:szCs w:val="24"/>
        </w:rPr>
        <w:t>a) mapy do celów projektowych,</w:t>
      </w:r>
    </w:p>
    <w:p w14:paraId="4096B1FF" w14:textId="77777777" w:rsidR="00DA1961" w:rsidRPr="00677208" w:rsidRDefault="00DA1961" w:rsidP="003F2548">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dokumentację geologiczną w niezbędnym zakresie, (jeżeli będzie wymagana),</w:t>
      </w:r>
    </w:p>
    <w:p w14:paraId="70374BDD" w14:textId="24BDFC4B" w:rsidR="00DA1961" w:rsidRPr="00677208" w:rsidRDefault="00DA1961" w:rsidP="003F2548">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c) niezbędne opinie i uzgodnienia wynikające z w/w przepisów prawa,</w:t>
      </w:r>
    </w:p>
    <w:p w14:paraId="22ED16BE" w14:textId="4D0A8F33" w:rsidR="00416074" w:rsidRPr="00677208" w:rsidRDefault="00DA1961" w:rsidP="003F2548">
      <w:pPr>
        <w:autoSpaceDE w:val="0"/>
        <w:autoSpaceDN w:val="0"/>
        <w:adjustRightInd w:val="0"/>
        <w:spacing w:after="0" w:line="276" w:lineRule="auto"/>
        <w:ind w:left="360"/>
        <w:jc w:val="both"/>
        <w:rPr>
          <w:rFonts w:ascii="Times New Roman" w:eastAsia="CIDFont+F2" w:hAnsi="Times New Roman" w:cs="Times New Roman"/>
          <w:sz w:val="24"/>
          <w:szCs w:val="24"/>
        </w:rPr>
      </w:pPr>
      <w:bookmarkStart w:id="1" w:name="_Hlk132796451"/>
      <w:r w:rsidRPr="00677208">
        <w:rPr>
          <w:rFonts w:ascii="Times New Roman" w:eastAsia="CIDFont+F2" w:hAnsi="Times New Roman" w:cs="Times New Roman"/>
          <w:sz w:val="24"/>
          <w:szCs w:val="24"/>
        </w:rPr>
        <w:t>d) poza powyższymi opracowaniami i decyzjami Wykonawca uzyska wszelkie warunki techniczne</w:t>
      </w:r>
      <w:r w:rsidR="00047249" w:rsidRPr="00677208">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i dokona wszelkich uzgodnień dokumentacji projektowej niezbędnych do uzyskania niezbędnych pozwoleń wynikające z w/w ustaw.</w:t>
      </w:r>
      <w:bookmarkEnd w:id="1"/>
    </w:p>
    <w:p w14:paraId="7CCD1436" w14:textId="01873377" w:rsidR="00621C73" w:rsidRPr="003F2548" w:rsidRDefault="00621C73" w:rsidP="003F2548">
      <w:pPr>
        <w:pStyle w:val="Akapitzlist"/>
        <w:numPr>
          <w:ilvl w:val="0"/>
          <w:numId w:val="48"/>
        </w:numPr>
        <w:spacing w:line="276" w:lineRule="auto"/>
        <w:rPr>
          <w:rFonts w:eastAsia="PalatinoLinotype"/>
          <w:b/>
          <w:bCs/>
          <w:sz w:val="24"/>
        </w:rPr>
      </w:pPr>
      <w:r w:rsidRPr="003F2548">
        <w:rPr>
          <w:sz w:val="24"/>
        </w:rPr>
        <w:t>Kod i nazwa CPV - Wspólnego Słownika Zamówień Publicznych:</w:t>
      </w:r>
    </w:p>
    <w:p w14:paraId="246039A6" w14:textId="29246BF9" w:rsidR="00677208" w:rsidRPr="00677208" w:rsidRDefault="00B21878" w:rsidP="00677208">
      <w:pPr>
        <w:autoSpaceDE w:val="0"/>
        <w:autoSpaceDN w:val="0"/>
        <w:adjustRightInd w:val="0"/>
        <w:spacing w:after="0" w:line="276" w:lineRule="auto"/>
        <w:rPr>
          <w:rFonts w:ascii="Times New Roman" w:eastAsia="PalatinoLinotype" w:hAnsi="Times New Roman" w:cs="Times New Roman"/>
          <w:bCs/>
          <w:sz w:val="24"/>
          <w:szCs w:val="24"/>
        </w:rPr>
      </w:pPr>
      <w:r w:rsidRPr="00677208">
        <w:rPr>
          <w:rFonts w:ascii="Times New Roman" w:eastAsia="PalatinoLinotype" w:hAnsi="Times New Roman" w:cs="Times New Roman"/>
          <w:b/>
          <w:sz w:val="24"/>
          <w:szCs w:val="24"/>
        </w:rPr>
        <w:t>71320000-7</w:t>
      </w:r>
      <w:r w:rsidRPr="00677208">
        <w:rPr>
          <w:rFonts w:ascii="Times New Roman" w:eastAsia="PalatinoLinotype" w:hAnsi="Times New Roman" w:cs="Times New Roman"/>
          <w:bCs/>
          <w:sz w:val="24"/>
          <w:szCs w:val="24"/>
        </w:rPr>
        <w:t xml:space="preserve"> Usługi inżynieryjne w zakresie projektowania</w:t>
      </w:r>
    </w:p>
    <w:p w14:paraId="4D173E9D" w14:textId="2E386729" w:rsidR="005143CA" w:rsidRPr="003F2548" w:rsidRDefault="005143CA" w:rsidP="003F2548">
      <w:pPr>
        <w:pStyle w:val="Akapitzlist"/>
        <w:numPr>
          <w:ilvl w:val="0"/>
          <w:numId w:val="48"/>
        </w:numPr>
        <w:autoSpaceDE w:val="0"/>
        <w:autoSpaceDN w:val="0"/>
        <w:adjustRightInd w:val="0"/>
        <w:spacing w:line="276" w:lineRule="auto"/>
        <w:rPr>
          <w:bCs/>
          <w:sz w:val="24"/>
        </w:rPr>
      </w:pPr>
      <w:r w:rsidRPr="003F2548">
        <w:rPr>
          <w:bCs/>
          <w:sz w:val="24"/>
        </w:rPr>
        <w:t xml:space="preserve">W skład przedmiotowej dokumentacji projektowej (odrębnie dla każdej drogi) wchodzi wykonanie: </w:t>
      </w:r>
    </w:p>
    <w:p w14:paraId="36ED1562" w14:textId="3B45FBBD"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1) Projektu budowlano-wykonawczego - w wersji papierowej w 5 egzemplarzach oraz </w:t>
      </w:r>
      <w:r w:rsidR="00A5783E">
        <w:rPr>
          <w:rFonts w:ascii="Times New Roman" w:hAnsi="Times New Roman" w:cs="Times New Roman"/>
          <w:bCs/>
          <w:sz w:val="24"/>
          <w:szCs w:val="24"/>
        </w:rPr>
        <w:br/>
      </w:r>
      <w:r w:rsidRPr="00677208">
        <w:rPr>
          <w:rFonts w:ascii="Times New Roman" w:hAnsi="Times New Roman" w:cs="Times New Roman"/>
          <w:bCs/>
          <w:sz w:val="24"/>
          <w:szCs w:val="24"/>
        </w:rPr>
        <w:t>w 1 egzemplarzu w wersji elektronicznej (Projekt winien być opracowany tak, aby umożliwiał otrzymanie potwierdzenia o niewniesieniu sprzeciwu właściwego organu do zgłoszenia robót budowlanych</w:t>
      </w:r>
      <w:r w:rsidR="0050542F" w:rsidRPr="00677208">
        <w:rPr>
          <w:rFonts w:ascii="Times New Roman" w:hAnsi="Times New Roman" w:cs="Times New Roman"/>
          <w:bCs/>
          <w:sz w:val="24"/>
          <w:szCs w:val="24"/>
        </w:rPr>
        <w:t>/ uzyskania pozwolenia na budowę</w:t>
      </w:r>
      <w:r w:rsidRPr="00677208">
        <w:rPr>
          <w:rFonts w:ascii="Times New Roman" w:hAnsi="Times New Roman" w:cs="Times New Roman"/>
          <w:bCs/>
          <w:sz w:val="24"/>
          <w:szCs w:val="24"/>
        </w:rPr>
        <w:t xml:space="preserve">). </w:t>
      </w:r>
    </w:p>
    <w:p w14:paraId="405A12D7" w14:textId="77777777"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2) Specyfikacja techniczna wykonania i odbioru robót budowlanych (STWIORB), przez którą należy rozumieć opracowanie zawierające w szczególności zbiory wymagań, które są niezbędne do określenia standardów i jakości wykonania robót, w zakresie sposobu wykonania robót budowlanych, właściwości wyrobów budowlanych oraz oceny prawidłowości wykonania poszczególnych robót. Specyfikacja winna być przedłożona Zamawiającemu w 3 egzemplarzach w wersji papierowej oraz 1 egzemplarzu w wersji elektronicznej. </w:t>
      </w:r>
    </w:p>
    <w:p w14:paraId="5A918B75" w14:textId="06D75249"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3) Przedmiar robót, przez który należy rozumieć opracowanie zawierające zestawienie przewidywanych   do wykonania robót w kolejności technologicznej ich wykonania, wraz </w:t>
      </w:r>
      <w:r w:rsidR="00A5783E">
        <w:rPr>
          <w:rFonts w:ascii="Times New Roman" w:hAnsi="Times New Roman" w:cs="Times New Roman"/>
          <w:bCs/>
          <w:sz w:val="24"/>
          <w:szCs w:val="24"/>
        </w:rPr>
        <w:br/>
      </w:r>
      <w:r w:rsidRPr="00677208">
        <w:rPr>
          <w:rFonts w:ascii="Times New Roman" w:hAnsi="Times New Roman" w:cs="Times New Roman"/>
          <w:bCs/>
          <w:sz w:val="24"/>
          <w:szCs w:val="24"/>
        </w:rPr>
        <w:t xml:space="preserve">z ich szczegółowym opisem, z wyliczeniem i zestawieniem liczby jednostek miar robót podstawowych oraz wskazaniem podstaw do ustalania cen jednostkowych nakładów rzeczowych. Przedmiar winien być przedłożony Zamawiającemu w 1 egzemplarzu w wersji papierowej oraz 1 egzemplarzu w wersji elektronicznej. </w:t>
      </w:r>
    </w:p>
    <w:p w14:paraId="1CA0010A" w14:textId="0D7C7F15"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4) P</w:t>
      </w:r>
      <w:r w:rsidRPr="00677208">
        <w:rPr>
          <w:rFonts w:ascii="Times New Roman" w:eastAsia="CIDFont+F2" w:hAnsi="Times New Roman" w:cs="Times New Roman"/>
          <w:sz w:val="24"/>
          <w:szCs w:val="24"/>
        </w:rPr>
        <w:t xml:space="preserve">rojekt </w:t>
      </w:r>
      <w:r w:rsidR="0050542F" w:rsidRPr="00677208">
        <w:rPr>
          <w:rFonts w:ascii="Times New Roman" w:eastAsia="CIDFont+F2" w:hAnsi="Times New Roman" w:cs="Times New Roman"/>
          <w:sz w:val="24"/>
          <w:szCs w:val="24"/>
        </w:rPr>
        <w:t xml:space="preserve">czasowej </w:t>
      </w:r>
      <w:r w:rsidRPr="00677208">
        <w:rPr>
          <w:rFonts w:ascii="Times New Roman" w:eastAsia="CIDFont+F2" w:hAnsi="Times New Roman" w:cs="Times New Roman"/>
          <w:sz w:val="24"/>
          <w:szCs w:val="24"/>
        </w:rPr>
        <w:t xml:space="preserve">organizacji ruchu 2 egzemplarze w wersji papierowej i 1 egzemplarz </w:t>
      </w:r>
      <w:r w:rsidR="00A5783E">
        <w:rPr>
          <w:rFonts w:ascii="Times New Roman" w:eastAsia="CIDFont+F2" w:hAnsi="Times New Roman" w:cs="Times New Roman"/>
          <w:sz w:val="24"/>
          <w:szCs w:val="24"/>
        </w:rPr>
        <w:br/>
      </w:r>
      <w:r w:rsidRPr="00677208">
        <w:rPr>
          <w:rFonts w:ascii="Times New Roman" w:eastAsia="CIDFont+F2" w:hAnsi="Times New Roman" w:cs="Times New Roman"/>
          <w:sz w:val="24"/>
          <w:szCs w:val="24"/>
        </w:rPr>
        <w:t>w wersji elektronicznej.</w:t>
      </w:r>
    </w:p>
    <w:p w14:paraId="4154A7F0" w14:textId="77777777"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5) Kosztorys inwestorski - 1 egzemplarz w wersji papierowej oraz 1 egzemplarz w wersji elektronicznej. </w:t>
      </w:r>
    </w:p>
    <w:p w14:paraId="67BB6AB7" w14:textId="39C710DF"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6) Dokumentację projektową oraz inne opracowania stanowiące przedmiot zamówienia należy wykonać na nośniku elektronicznym z zapisem </w:t>
      </w:r>
      <w:r w:rsidR="0010438C" w:rsidRPr="0010438C">
        <w:rPr>
          <w:rFonts w:ascii="Times New Roman" w:hAnsi="Times New Roman" w:cs="Times New Roman"/>
          <w:bCs/>
          <w:sz w:val="24"/>
          <w:szCs w:val="24"/>
        </w:rPr>
        <w:t xml:space="preserve">na nośniku </w:t>
      </w:r>
      <w:r w:rsidRPr="00677208">
        <w:rPr>
          <w:rFonts w:ascii="Times New Roman" w:hAnsi="Times New Roman" w:cs="Times New Roman"/>
          <w:bCs/>
          <w:sz w:val="24"/>
          <w:szCs w:val="24"/>
        </w:rPr>
        <w:t>w formacie PDF, dostosowanym</w:t>
      </w:r>
      <w:r w:rsidR="003F2548">
        <w:rPr>
          <w:rFonts w:ascii="Times New Roman" w:hAnsi="Times New Roman" w:cs="Times New Roman"/>
          <w:bCs/>
          <w:sz w:val="24"/>
          <w:szCs w:val="24"/>
        </w:rPr>
        <w:t xml:space="preserve"> </w:t>
      </w:r>
      <w:r w:rsidRPr="00677208">
        <w:rPr>
          <w:rFonts w:ascii="Times New Roman" w:hAnsi="Times New Roman" w:cs="Times New Roman"/>
          <w:bCs/>
          <w:sz w:val="24"/>
          <w:szCs w:val="24"/>
        </w:rPr>
        <w:t xml:space="preserve">do przeprowadzenia zamówień publicznych na roboty budowlane </w:t>
      </w:r>
      <w:r w:rsidR="00A5783E">
        <w:rPr>
          <w:rFonts w:ascii="Times New Roman" w:hAnsi="Times New Roman" w:cs="Times New Roman"/>
          <w:bCs/>
          <w:sz w:val="24"/>
          <w:szCs w:val="24"/>
        </w:rPr>
        <w:br/>
      </w:r>
      <w:r w:rsidRPr="00677208">
        <w:rPr>
          <w:rFonts w:ascii="Times New Roman" w:hAnsi="Times New Roman" w:cs="Times New Roman"/>
          <w:bCs/>
          <w:sz w:val="24"/>
          <w:szCs w:val="24"/>
        </w:rPr>
        <w:t xml:space="preserve">w 1 egzemplarzu. </w:t>
      </w:r>
    </w:p>
    <w:p w14:paraId="1BF9E817" w14:textId="0CB37C2A" w:rsidR="00047249" w:rsidRPr="00677208" w:rsidRDefault="00047249" w:rsidP="00FD4F52">
      <w:pPr>
        <w:autoSpaceDE w:val="0"/>
        <w:autoSpaceDN w:val="0"/>
        <w:adjustRightInd w:val="0"/>
        <w:spacing w:after="0" w:line="276" w:lineRule="auto"/>
        <w:ind w:left="284"/>
        <w:jc w:val="both"/>
        <w:rPr>
          <w:rFonts w:ascii="Times New Roman" w:hAnsi="Times New Roman" w:cs="Times New Roman"/>
          <w:bCs/>
          <w:sz w:val="24"/>
          <w:szCs w:val="24"/>
        </w:rPr>
      </w:pPr>
      <w:r w:rsidRPr="00677208">
        <w:rPr>
          <w:rFonts w:ascii="Times New Roman" w:hAnsi="Times New Roman" w:cs="Times New Roman"/>
          <w:bCs/>
          <w:sz w:val="24"/>
          <w:szCs w:val="24"/>
        </w:rPr>
        <w:t xml:space="preserve">7) Dokumentacja geologiczna w 1 egzemplarzu w wersji papierowym i 1 egzemplarzu </w:t>
      </w:r>
      <w:r w:rsidR="00A5783E">
        <w:rPr>
          <w:rFonts w:ascii="Times New Roman" w:hAnsi="Times New Roman" w:cs="Times New Roman"/>
          <w:bCs/>
          <w:sz w:val="24"/>
          <w:szCs w:val="24"/>
        </w:rPr>
        <w:br/>
      </w:r>
      <w:r w:rsidRPr="00677208">
        <w:rPr>
          <w:rFonts w:ascii="Times New Roman" w:hAnsi="Times New Roman" w:cs="Times New Roman"/>
          <w:bCs/>
          <w:sz w:val="24"/>
          <w:szCs w:val="24"/>
        </w:rPr>
        <w:t>w wersji elektronicznej.</w:t>
      </w:r>
    </w:p>
    <w:p w14:paraId="69A4C0E5" w14:textId="724B4247" w:rsidR="00047249" w:rsidRPr="003F2548" w:rsidRDefault="00047249" w:rsidP="003F2548">
      <w:pPr>
        <w:pStyle w:val="Akapitzlist"/>
        <w:numPr>
          <w:ilvl w:val="0"/>
          <w:numId w:val="48"/>
        </w:numPr>
        <w:autoSpaceDE w:val="0"/>
        <w:autoSpaceDN w:val="0"/>
        <w:adjustRightInd w:val="0"/>
        <w:spacing w:line="276" w:lineRule="auto"/>
        <w:rPr>
          <w:bCs/>
          <w:sz w:val="24"/>
        </w:rPr>
      </w:pPr>
      <w:r w:rsidRPr="003F2548">
        <w:rPr>
          <w:bCs/>
          <w:sz w:val="24"/>
        </w:rPr>
        <w:t>Przedmiary i kosztorysy inwestorskie należy wykonać w podziale branżowym.</w:t>
      </w:r>
    </w:p>
    <w:p w14:paraId="34D3202B" w14:textId="551E0BC9" w:rsidR="005143CA" w:rsidRPr="003F2548" w:rsidRDefault="005143CA" w:rsidP="003F2548">
      <w:pPr>
        <w:pStyle w:val="Akapitzlist"/>
        <w:numPr>
          <w:ilvl w:val="0"/>
          <w:numId w:val="48"/>
        </w:numPr>
        <w:autoSpaceDE w:val="0"/>
        <w:autoSpaceDN w:val="0"/>
        <w:adjustRightInd w:val="0"/>
        <w:spacing w:line="276" w:lineRule="auto"/>
        <w:rPr>
          <w:bCs/>
          <w:sz w:val="24"/>
        </w:rPr>
      </w:pPr>
      <w:r w:rsidRPr="003F2548">
        <w:rPr>
          <w:bCs/>
          <w:sz w:val="24"/>
        </w:rPr>
        <w:lastRenderedPageBreak/>
        <w:t xml:space="preserve">Obowiązki Wykonawcy: </w:t>
      </w:r>
    </w:p>
    <w:p w14:paraId="609A4554" w14:textId="67CA2EB6" w:rsidR="00047249" w:rsidRPr="00677208" w:rsidRDefault="00047249" w:rsidP="00FD4F52">
      <w:pPr>
        <w:pStyle w:val="Akapitzlist"/>
        <w:numPr>
          <w:ilvl w:val="1"/>
          <w:numId w:val="32"/>
        </w:numPr>
        <w:autoSpaceDE w:val="0"/>
        <w:autoSpaceDN w:val="0"/>
        <w:adjustRightInd w:val="0"/>
        <w:spacing w:line="276" w:lineRule="auto"/>
        <w:ind w:left="284" w:firstLine="0"/>
        <w:rPr>
          <w:bCs/>
          <w:sz w:val="24"/>
        </w:rPr>
      </w:pPr>
      <w:r w:rsidRPr="00677208">
        <w:rPr>
          <w:bCs/>
          <w:sz w:val="24"/>
        </w:rPr>
        <w:t xml:space="preserve">Wykonawca zobowiązuje się wykonać przedmiot umowy z dołożeniem co najmniej należytej staranności dla tego typu prowadzonej działalności, zgodnie z umową, obowiązującymi przepisami prawa, normami oraz zasadami współczesnej wiedzy technicznej, a także ustaleniami określonymi w wymaganych decyzjach administracyjnych; </w:t>
      </w:r>
    </w:p>
    <w:p w14:paraId="19629D02" w14:textId="77777777" w:rsidR="00047249" w:rsidRPr="00677208" w:rsidRDefault="00047249" w:rsidP="00FD4F52">
      <w:pPr>
        <w:pStyle w:val="Akapitzlist"/>
        <w:numPr>
          <w:ilvl w:val="1"/>
          <w:numId w:val="32"/>
        </w:numPr>
        <w:autoSpaceDE w:val="0"/>
        <w:autoSpaceDN w:val="0"/>
        <w:adjustRightInd w:val="0"/>
        <w:spacing w:line="276" w:lineRule="auto"/>
        <w:ind w:left="284" w:firstLine="0"/>
        <w:rPr>
          <w:bCs/>
          <w:sz w:val="24"/>
        </w:rPr>
      </w:pPr>
      <w:r w:rsidRPr="00677208">
        <w:rPr>
          <w:bCs/>
          <w:sz w:val="24"/>
        </w:rPr>
        <w:t xml:space="preserve">Wykonawca opracuje wstępny projekt (koncepcję) celem zajęcia stanowiska przez Zamawiającego dla proponowanych rozwiązań w terminie do 21 dni od podpisania umowy; </w:t>
      </w:r>
    </w:p>
    <w:p w14:paraId="772E0202" w14:textId="5CAF07E3" w:rsidR="00047249" w:rsidRPr="00677208" w:rsidRDefault="00047249" w:rsidP="00FD4F52">
      <w:pPr>
        <w:pStyle w:val="Akapitzlist"/>
        <w:numPr>
          <w:ilvl w:val="1"/>
          <w:numId w:val="32"/>
        </w:numPr>
        <w:autoSpaceDE w:val="0"/>
        <w:autoSpaceDN w:val="0"/>
        <w:adjustRightInd w:val="0"/>
        <w:spacing w:line="276" w:lineRule="auto"/>
        <w:ind w:left="284" w:firstLine="0"/>
        <w:rPr>
          <w:bCs/>
          <w:sz w:val="24"/>
        </w:rPr>
      </w:pPr>
      <w:r w:rsidRPr="00677208">
        <w:rPr>
          <w:bCs/>
          <w:sz w:val="24"/>
        </w:rPr>
        <w:t xml:space="preserve">Wykonawca uzyska wszelkie uzgodnienia, zaświadczenia pozwalające na uzyskanie                   zgłoszenia lub pozwolenia na budowę. Wszelkie oryginały uzgodnień należy umieścić </w:t>
      </w:r>
      <w:r w:rsidR="00A5783E">
        <w:rPr>
          <w:bCs/>
          <w:sz w:val="24"/>
        </w:rPr>
        <w:br/>
      </w:r>
      <w:r w:rsidRPr="00677208">
        <w:rPr>
          <w:bCs/>
          <w:sz w:val="24"/>
        </w:rPr>
        <w:t xml:space="preserve">w pierwszym egzemplarzu dokumentacji projektowej w projekcie budowlanym; </w:t>
      </w:r>
    </w:p>
    <w:p w14:paraId="3B0FEDFA" w14:textId="41CE64E2" w:rsidR="00047249" w:rsidRPr="00677208" w:rsidRDefault="00047249" w:rsidP="00FD4F52">
      <w:pPr>
        <w:pStyle w:val="Akapitzlist"/>
        <w:numPr>
          <w:ilvl w:val="1"/>
          <w:numId w:val="32"/>
        </w:numPr>
        <w:autoSpaceDE w:val="0"/>
        <w:autoSpaceDN w:val="0"/>
        <w:adjustRightInd w:val="0"/>
        <w:spacing w:line="276" w:lineRule="auto"/>
        <w:ind w:left="284" w:firstLine="0"/>
        <w:rPr>
          <w:bCs/>
          <w:sz w:val="24"/>
        </w:rPr>
      </w:pPr>
      <w:r w:rsidRPr="00677208">
        <w:rPr>
          <w:bCs/>
          <w:sz w:val="24"/>
        </w:rPr>
        <w:t xml:space="preserve">Wykonawca ma obowiązek konsultowania z Zamawiającym istotnych rozwiązań konstrukcyjnych, funkcjonalnych i materiałowych mających wpływ na koszty robót budowlanych, które będą wykonywane na podstawie opracowanego przedmiotu umowy,  </w:t>
      </w:r>
      <w:r w:rsidR="00A5783E">
        <w:rPr>
          <w:bCs/>
          <w:sz w:val="24"/>
        </w:rPr>
        <w:br/>
      </w:r>
      <w:r w:rsidRPr="00677208">
        <w:rPr>
          <w:bCs/>
          <w:sz w:val="24"/>
        </w:rPr>
        <w:t xml:space="preserve">a także przedłożenie ewentualnych propozycji rozwiązań nie ujętych, a istotnych z punktu widzenia wykonawcy dla prawidłowego wykonania zamówienia; </w:t>
      </w:r>
    </w:p>
    <w:p w14:paraId="6D297559" w14:textId="77777777" w:rsidR="00047249" w:rsidRPr="00677208" w:rsidRDefault="00047249" w:rsidP="00FD4F52">
      <w:pPr>
        <w:pStyle w:val="Akapitzlist"/>
        <w:numPr>
          <w:ilvl w:val="1"/>
          <w:numId w:val="32"/>
        </w:numPr>
        <w:autoSpaceDE w:val="0"/>
        <w:autoSpaceDN w:val="0"/>
        <w:adjustRightInd w:val="0"/>
        <w:spacing w:line="276" w:lineRule="auto"/>
        <w:ind w:left="284" w:firstLine="0"/>
        <w:rPr>
          <w:bCs/>
          <w:sz w:val="24"/>
        </w:rPr>
      </w:pPr>
      <w:r w:rsidRPr="00677208">
        <w:rPr>
          <w:bCs/>
          <w:sz w:val="24"/>
        </w:rPr>
        <w:t xml:space="preserve">Wykonawca zobowiązuje się do poufności sporządzonych kosztorysów inwestorskich w ramach umowy oraz do podejmowania czynności mających na celu zabezpieczenie praw i interesów Zamawiającego; </w:t>
      </w:r>
    </w:p>
    <w:p w14:paraId="6A87B5E4" w14:textId="3B657D5E" w:rsidR="00047249" w:rsidRPr="00677208" w:rsidRDefault="00047249" w:rsidP="00FD4F52">
      <w:pPr>
        <w:pStyle w:val="Akapitzlist"/>
        <w:numPr>
          <w:ilvl w:val="1"/>
          <w:numId w:val="32"/>
        </w:numPr>
        <w:autoSpaceDE w:val="0"/>
        <w:autoSpaceDN w:val="0"/>
        <w:adjustRightInd w:val="0"/>
        <w:spacing w:line="276" w:lineRule="auto"/>
        <w:ind w:left="284" w:firstLine="0"/>
        <w:rPr>
          <w:bCs/>
          <w:sz w:val="24"/>
        </w:rPr>
      </w:pPr>
      <w:r w:rsidRPr="00677208">
        <w:rPr>
          <w:bCs/>
          <w:sz w:val="24"/>
        </w:rPr>
        <w:t>Wykonawca jest zobowiązany do przestrzegania poufności co do informacji pozyskanych</w:t>
      </w:r>
      <w:r w:rsidR="00A5783E">
        <w:rPr>
          <w:bCs/>
          <w:sz w:val="24"/>
        </w:rPr>
        <w:t xml:space="preserve"> </w:t>
      </w:r>
      <w:r w:rsidRPr="00677208">
        <w:rPr>
          <w:bCs/>
          <w:sz w:val="24"/>
        </w:rPr>
        <w:t>w związku z realizacją umowy, w szczególności do przestrzegania przepisów dotyczących ochrony danych osobowych (ustawa z dnia 10.05.2018 r. o ochronie danych osobowych,</w:t>
      </w:r>
      <w:r w:rsidR="00A5783E">
        <w:rPr>
          <w:bCs/>
          <w:sz w:val="24"/>
        </w:rPr>
        <w:t xml:space="preserve"> </w:t>
      </w:r>
      <w:r w:rsidRPr="00677208">
        <w:rPr>
          <w:bCs/>
          <w:sz w:val="24"/>
        </w:rPr>
        <w:t xml:space="preserve">t.j. Dz. U. z 2019 poz.1781). Wykonawca nie może wykorzystywać pozyskanych danych  w żaden inny sposób lub w innym celu niż dla wykonania umowy </w:t>
      </w:r>
      <w:r w:rsidR="00A5783E">
        <w:rPr>
          <w:bCs/>
          <w:sz w:val="24"/>
        </w:rPr>
        <w:br/>
      </w:r>
      <w:r w:rsidRPr="00677208">
        <w:rPr>
          <w:bCs/>
          <w:sz w:val="24"/>
        </w:rPr>
        <w:t xml:space="preserve">w szczególności zakazuje się wykorzystywania danych w celach reklamowych lub marketingowych; </w:t>
      </w:r>
    </w:p>
    <w:p w14:paraId="7359CEA8" w14:textId="3F874FC6" w:rsidR="00047249" w:rsidRPr="00677208" w:rsidRDefault="00047249" w:rsidP="00FD4F52">
      <w:pPr>
        <w:pStyle w:val="Akapitzlist"/>
        <w:numPr>
          <w:ilvl w:val="1"/>
          <w:numId w:val="32"/>
        </w:numPr>
        <w:autoSpaceDE w:val="0"/>
        <w:autoSpaceDN w:val="0"/>
        <w:adjustRightInd w:val="0"/>
        <w:spacing w:line="276" w:lineRule="auto"/>
        <w:ind w:left="284" w:firstLine="0"/>
        <w:rPr>
          <w:bCs/>
          <w:sz w:val="24"/>
        </w:rPr>
      </w:pPr>
      <w:r w:rsidRPr="00677208">
        <w:rPr>
          <w:bCs/>
          <w:sz w:val="24"/>
        </w:rPr>
        <w:t xml:space="preserve">Wykonawca jest zobowiązany do ustosunkowania się do przekazywanych uwag Zamawiającego, usuwania wad i wprowadzania poprawek i uzupełnień, w uzgodnieniu </w:t>
      </w:r>
      <w:r w:rsidR="00A5783E">
        <w:rPr>
          <w:bCs/>
          <w:sz w:val="24"/>
        </w:rPr>
        <w:br/>
      </w:r>
      <w:r w:rsidRPr="00677208">
        <w:rPr>
          <w:bCs/>
          <w:sz w:val="24"/>
        </w:rPr>
        <w:t xml:space="preserve">z Zamawiającym, czynności te nie podlegają odrębnej zapłacie; </w:t>
      </w:r>
    </w:p>
    <w:p w14:paraId="5759F346" w14:textId="77777777" w:rsidR="00047249" w:rsidRPr="00677208" w:rsidRDefault="00047249" w:rsidP="00FD4F52">
      <w:pPr>
        <w:pStyle w:val="Akapitzlist"/>
        <w:numPr>
          <w:ilvl w:val="1"/>
          <w:numId w:val="32"/>
        </w:numPr>
        <w:autoSpaceDE w:val="0"/>
        <w:autoSpaceDN w:val="0"/>
        <w:adjustRightInd w:val="0"/>
        <w:spacing w:line="276" w:lineRule="auto"/>
        <w:ind w:left="284" w:firstLine="0"/>
        <w:rPr>
          <w:bCs/>
          <w:sz w:val="24"/>
        </w:rPr>
      </w:pPr>
      <w:r w:rsidRPr="00677208">
        <w:rPr>
          <w:bCs/>
          <w:sz w:val="24"/>
        </w:rPr>
        <w:t xml:space="preserve">Wykonawca odpowiada za działania i zaniechania osób, z których pomocą zobowiązanie wykonuje, jak za własne działanie lub zaniechanie; </w:t>
      </w:r>
    </w:p>
    <w:p w14:paraId="1C6A8FE2" w14:textId="0823739B" w:rsidR="00047249" w:rsidRPr="00FD4F52" w:rsidRDefault="00047249" w:rsidP="00FD4F52">
      <w:pPr>
        <w:pStyle w:val="Akapitzlist"/>
        <w:numPr>
          <w:ilvl w:val="1"/>
          <w:numId w:val="32"/>
        </w:numPr>
        <w:autoSpaceDE w:val="0"/>
        <w:autoSpaceDN w:val="0"/>
        <w:adjustRightInd w:val="0"/>
        <w:spacing w:line="276" w:lineRule="auto"/>
        <w:ind w:left="284" w:firstLine="0"/>
        <w:rPr>
          <w:bCs/>
          <w:sz w:val="24"/>
        </w:rPr>
      </w:pPr>
      <w:r w:rsidRPr="00677208">
        <w:rPr>
          <w:bCs/>
          <w:sz w:val="24"/>
        </w:rPr>
        <w:t>W przypadku konieczności aktualizacji kosztorysu inwestorskiego, Wykonawca zobowiązany jest na polecenie Wykonawcy, w terminie 7 dni, wykonać aktualizację poprzez dostosowanie do aktualnej bazy cenowej. Wykonawca jest zobowiązany w razie potrzeby dwa razy uaktualnić kosztorysy inwestorskie nieodpłatnie.  Każda kolejna aktualizacja będzie przedmiotem odrębnego zlecenia.</w:t>
      </w:r>
    </w:p>
    <w:p w14:paraId="5934C2E8" w14:textId="7DBA53F7" w:rsidR="003F2548" w:rsidRPr="003F2548" w:rsidRDefault="005143CA" w:rsidP="003F2548">
      <w:pPr>
        <w:pStyle w:val="Akapitzlist"/>
        <w:numPr>
          <w:ilvl w:val="0"/>
          <w:numId w:val="48"/>
        </w:numPr>
        <w:spacing w:line="276" w:lineRule="auto"/>
        <w:rPr>
          <w:rFonts w:eastAsia="PalatinoLinotype"/>
          <w:bCs/>
          <w:sz w:val="24"/>
        </w:rPr>
      </w:pPr>
      <w:r w:rsidRPr="003F2548">
        <w:rPr>
          <w:bCs/>
          <w:sz w:val="24"/>
        </w:rPr>
        <w:t xml:space="preserve">Wykonawca zobowiązany jest udzielić </w:t>
      </w:r>
      <w:r w:rsidR="0050542F" w:rsidRPr="003F2548">
        <w:rPr>
          <w:bCs/>
          <w:sz w:val="24"/>
        </w:rPr>
        <w:t>Z</w:t>
      </w:r>
      <w:r w:rsidRPr="003F2548">
        <w:rPr>
          <w:bCs/>
          <w:sz w:val="24"/>
        </w:rPr>
        <w:t xml:space="preserve">amawiającemu gwarancji i rękojmi na wykonaną dokumentację projektową obejmującą okres odpowiedzialności </w:t>
      </w:r>
      <w:r w:rsidR="0050542F" w:rsidRPr="003F2548">
        <w:rPr>
          <w:bCs/>
          <w:sz w:val="24"/>
        </w:rPr>
        <w:t>W</w:t>
      </w:r>
      <w:r w:rsidRPr="003F2548">
        <w:rPr>
          <w:bCs/>
          <w:sz w:val="24"/>
        </w:rPr>
        <w:t xml:space="preserve">ykonawcy robót z tytułu rękojmi za wady obiektu lub robót wykonywanych na podstawie tej dokumentacji, licząc </w:t>
      </w:r>
      <w:r w:rsidR="00A5783E">
        <w:rPr>
          <w:bCs/>
          <w:sz w:val="24"/>
        </w:rPr>
        <w:br/>
      </w:r>
      <w:r w:rsidRPr="003F2548">
        <w:rPr>
          <w:bCs/>
          <w:sz w:val="24"/>
        </w:rPr>
        <w:t xml:space="preserve">5 lat od odbioru dokumentacji projektowej albo udziela gwarancji na okres od daty rozpoczęcia inwestycji do daty w miesiąc po zakończeniu okresu gwarancji udzielonej przez </w:t>
      </w:r>
      <w:r w:rsidR="0050542F" w:rsidRPr="003F2548">
        <w:rPr>
          <w:bCs/>
          <w:sz w:val="24"/>
        </w:rPr>
        <w:t>W</w:t>
      </w:r>
      <w:r w:rsidRPr="003F2548">
        <w:rPr>
          <w:bCs/>
          <w:sz w:val="24"/>
        </w:rPr>
        <w:t xml:space="preserve">ykonawcę robót budowlanych, w przypadku przystąpienia Zamawiającego </w:t>
      </w:r>
      <w:r w:rsidR="00A5783E">
        <w:rPr>
          <w:bCs/>
          <w:sz w:val="24"/>
        </w:rPr>
        <w:br/>
      </w:r>
      <w:r w:rsidRPr="003F2548">
        <w:rPr>
          <w:bCs/>
          <w:sz w:val="24"/>
        </w:rPr>
        <w:t>do realizacji inwestycji  w zależności od tego który okres będzie dłuższy.</w:t>
      </w:r>
    </w:p>
    <w:p w14:paraId="0797DF08" w14:textId="77777777" w:rsidR="003F2548" w:rsidRPr="003F2548" w:rsidRDefault="005143CA" w:rsidP="003F2548">
      <w:pPr>
        <w:pStyle w:val="Akapitzlist"/>
        <w:numPr>
          <w:ilvl w:val="0"/>
          <w:numId w:val="48"/>
        </w:numPr>
        <w:spacing w:line="276" w:lineRule="auto"/>
        <w:rPr>
          <w:rFonts w:eastAsia="PalatinoLinotype"/>
          <w:bCs/>
          <w:sz w:val="24"/>
        </w:rPr>
      </w:pPr>
      <w:r w:rsidRPr="003F2548">
        <w:rPr>
          <w:bCs/>
          <w:sz w:val="24"/>
        </w:rPr>
        <w:t xml:space="preserve">Przedmiot zamówienia obejmuje również przekazanie praw autorskich w zakresie opracowanej dokumentacji projektowej, w tym praw autorskich zależnych. </w:t>
      </w:r>
    </w:p>
    <w:p w14:paraId="22C7B991" w14:textId="70341799" w:rsidR="00B52D30" w:rsidRPr="003F2548" w:rsidRDefault="00B52D30" w:rsidP="003F2548">
      <w:pPr>
        <w:pStyle w:val="Akapitzlist"/>
        <w:numPr>
          <w:ilvl w:val="0"/>
          <w:numId w:val="48"/>
        </w:numPr>
        <w:spacing w:line="276" w:lineRule="auto"/>
        <w:rPr>
          <w:rFonts w:eastAsia="PalatinoLinotype"/>
          <w:bCs/>
          <w:sz w:val="24"/>
        </w:rPr>
      </w:pPr>
      <w:r w:rsidRPr="003F2548">
        <w:rPr>
          <w:rFonts w:eastAsia="CIDFont+F2"/>
          <w:color w:val="0C0C0C"/>
          <w:sz w:val="24"/>
        </w:rPr>
        <w:lastRenderedPageBreak/>
        <w:t xml:space="preserve">Zamawiający nie przewiduje określenia wymagań w zakresie zatrudnienia przez </w:t>
      </w:r>
      <w:r w:rsidR="0050542F" w:rsidRPr="003F2548">
        <w:rPr>
          <w:rFonts w:eastAsia="CIDFont+F2"/>
          <w:color w:val="0C0C0C"/>
          <w:sz w:val="24"/>
        </w:rPr>
        <w:t>W</w:t>
      </w:r>
      <w:r w:rsidRPr="003F2548">
        <w:rPr>
          <w:rFonts w:eastAsia="CIDFont+F2"/>
          <w:color w:val="0C0C0C"/>
          <w:sz w:val="24"/>
        </w:rPr>
        <w:t>ykonawcę</w:t>
      </w:r>
      <w:r w:rsidR="005C2085" w:rsidRPr="003F2548">
        <w:rPr>
          <w:rFonts w:eastAsia="CIDFont+F2"/>
          <w:color w:val="0C0C0C"/>
          <w:sz w:val="24"/>
        </w:rPr>
        <w:t xml:space="preserve"> </w:t>
      </w:r>
      <w:r w:rsidRPr="003F2548">
        <w:rPr>
          <w:rFonts w:eastAsia="CIDFont+F2"/>
          <w:color w:val="0C0C0C"/>
          <w:sz w:val="24"/>
        </w:rPr>
        <w:t xml:space="preserve">lub podwykonawcę na podstawie umowy o pracę osób wykonujących czynności polegające na wykonywaniu pracy w sposób określony w art. 22 § 1 ustawy </w:t>
      </w:r>
      <w:r w:rsidR="00A5783E">
        <w:rPr>
          <w:rFonts w:eastAsia="CIDFont+F2"/>
          <w:color w:val="0C0C0C"/>
          <w:sz w:val="24"/>
        </w:rPr>
        <w:br/>
      </w:r>
      <w:r w:rsidRPr="003F2548">
        <w:rPr>
          <w:rFonts w:eastAsia="CIDFont+F2"/>
          <w:color w:val="0C0C0C"/>
          <w:sz w:val="24"/>
        </w:rPr>
        <w:t>z dnia 26 czerwca 1974 r. – kodeks pracy.</w:t>
      </w:r>
    </w:p>
    <w:p w14:paraId="387711D0" w14:textId="197A45F1" w:rsidR="00B52D30" w:rsidRPr="00677208" w:rsidRDefault="00B52D30" w:rsidP="00677208">
      <w:pPr>
        <w:autoSpaceDE w:val="0"/>
        <w:autoSpaceDN w:val="0"/>
        <w:adjustRightInd w:val="0"/>
        <w:spacing w:after="0" w:line="276" w:lineRule="auto"/>
        <w:jc w:val="both"/>
        <w:rPr>
          <w:rFonts w:ascii="Times New Roman" w:eastAsia="CIDFont+F2" w:hAnsi="Times New Roman" w:cs="Times New Roman"/>
          <w:color w:val="0C0C0C"/>
          <w:sz w:val="24"/>
          <w:szCs w:val="24"/>
        </w:rPr>
      </w:pPr>
      <w:r w:rsidRPr="00A5783E">
        <w:rPr>
          <w:rFonts w:ascii="Times New Roman" w:eastAsia="CIDFont+F2" w:hAnsi="Times New Roman" w:cs="Times New Roman"/>
          <w:color w:val="0C0C0C"/>
          <w:sz w:val="24"/>
          <w:szCs w:val="24"/>
          <w:u w:val="single"/>
        </w:rPr>
        <w:t>Uzasadnienie:</w:t>
      </w:r>
      <w:r w:rsidRPr="00677208">
        <w:rPr>
          <w:rFonts w:ascii="Times New Roman" w:eastAsia="CIDFont+F2" w:hAnsi="Times New Roman" w:cs="Times New Roman"/>
          <w:color w:val="0C0C0C"/>
          <w:sz w:val="24"/>
          <w:szCs w:val="24"/>
        </w:rPr>
        <w:t xml:space="preserve"> Realizacja przedmiotu zamówienia polega na opracowaniu kompletnej dokumentacji</w:t>
      </w:r>
      <w:r w:rsidR="005C2085">
        <w:rPr>
          <w:rFonts w:ascii="Times New Roman" w:eastAsia="CIDFont+F2" w:hAnsi="Times New Roman" w:cs="Times New Roman"/>
          <w:color w:val="0C0C0C"/>
          <w:sz w:val="24"/>
          <w:szCs w:val="24"/>
        </w:rPr>
        <w:t xml:space="preserve"> </w:t>
      </w:r>
      <w:r w:rsidRPr="00677208">
        <w:rPr>
          <w:rFonts w:ascii="Times New Roman" w:eastAsia="CIDFont+F2" w:hAnsi="Times New Roman" w:cs="Times New Roman"/>
          <w:color w:val="0C0C0C"/>
          <w:sz w:val="24"/>
          <w:szCs w:val="24"/>
        </w:rPr>
        <w:t xml:space="preserve">projektowej będącej podstawą do uzyskania </w:t>
      </w:r>
      <w:r w:rsidR="0050542F" w:rsidRPr="00677208">
        <w:rPr>
          <w:rFonts w:ascii="Times New Roman" w:hAnsi="Times New Roman" w:cs="Times New Roman"/>
          <w:bCs/>
          <w:sz w:val="24"/>
          <w:szCs w:val="24"/>
        </w:rPr>
        <w:t xml:space="preserve">potwierdzenia o niewniesieniu sprzeciwu właściwego organu do zgłoszenia robót budowlanych/ uzyskania pozwolenia na budowę). </w:t>
      </w:r>
      <w:r w:rsidRPr="00677208">
        <w:rPr>
          <w:rFonts w:ascii="Times New Roman" w:eastAsia="CIDFont+F2" w:hAnsi="Times New Roman" w:cs="Times New Roman"/>
          <w:color w:val="0C0C0C"/>
          <w:sz w:val="24"/>
          <w:szCs w:val="24"/>
        </w:rPr>
        <w:t xml:space="preserve">Ma to być dokumentacja nienosząca znamion skomplikowania. Zgodnie z przepisami prawa budowlanego i aktów wykonawczych dokumentacja projektowa musi zostać sporządzona przez osobę posiadającą określone w ustawie kwalifikacje, tj. odpowiednie uprawnienia projektowe kwalifikowane, jako samodzielna funkcja techniczna w budownictwie. Czynności wykonywane przez osoby pełniące samodzielne funkcje techniczne w budownictwie w rozumieniu ustawy z dnia 7 lipca 1994 r. Prawo budowlane (Dz. U. 2020.1333 t.j. </w:t>
      </w:r>
      <w:r w:rsidR="00A5783E">
        <w:rPr>
          <w:rFonts w:ascii="Times New Roman" w:eastAsia="CIDFont+F2" w:hAnsi="Times New Roman" w:cs="Times New Roman"/>
          <w:color w:val="0C0C0C"/>
          <w:sz w:val="24"/>
          <w:szCs w:val="24"/>
        </w:rPr>
        <w:br/>
      </w:r>
      <w:r w:rsidRPr="00677208">
        <w:rPr>
          <w:rFonts w:ascii="Times New Roman" w:eastAsia="CIDFont+F2" w:hAnsi="Times New Roman" w:cs="Times New Roman"/>
          <w:color w:val="0C0C0C"/>
          <w:sz w:val="24"/>
          <w:szCs w:val="24"/>
        </w:rPr>
        <w:t>ze zmianami) zasadniczo nie polegają na wykonywaniu pracy w rozumieniu Kodeksu pracy.</w:t>
      </w:r>
    </w:p>
    <w:p w14:paraId="4EEF7BA4" w14:textId="02D9DDAF" w:rsidR="003F2548" w:rsidRDefault="00B52D30" w:rsidP="003F2548">
      <w:pPr>
        <w:autoSpaceDE w:val="0"/>
        <w:autoSpaceDN w:val="0"/>
        <w:adjustRightInd w:val="0"/>
        <w:spacing w:after="0" w:line="276" w:lineRule="auto"/>
        <w:jc w:val="both"/>
        <w:rPr>
          <w:rFonts w:ascii="Times New Roman" w:eastAsia="CIDFont+F2" w:hAnsi="Times New Roman" w:cs="Times New Roman"/>
          <w:color w:val="0C0C0C"/>
          <w:sz w:val="24"/>
          <w:szCs w:val="24"/>
        </w:rPr>
      </w:pPr>
      <w:r w:rsidRPr="00677208">
        <w:rPr>
          <w:rFonts w:ascii="Times New Roman" w:eastAsia="CIDFont+F2" w:hAnsi="Times New Roman" w:cs="Times New Roman"/>
          <w:color w:val="0C0C0C"/>
          <w:sz w:val="24"/>
          <w:szCs w:val="24"/>
        </w:rPr>
        <w:t xml:space="preserve">Osoby wykonujące te czynności są samodzielnymi uczestnikami procesu budowlanego </w:t>
      </w:r>
      <w:r w:rsidR="00A5783E">
        <w:rPr>
          <w:rFonts w:ascii="Times New Roman" w:eastAsia="CIDFont+F2" w:hAnsi="Times New Roman" w:cs="Times New Roman"/>
          <w:color w:val="0C0C0C"/>
          <w:sz w:val="24"/>
          <w:szCs w:val="24"/>
        </w:rPr>
        <w:br/>
      </w:r>
      <w:r w:rsidRPr="00677208">
        <w:rPr>
          <w:rFonts w:ascii="Times New Roman" w:eastAsia="CIDFont+F2" w:hAnsi="Times New Roman" w:cs="Times New Roman"/>
          <w:color w:val="0C0C0C"/>
          <w:sz w:val="24"/>
          <w:szCs w:val="24"/>
        </w:rPr>
        <w:t>i działają</w:t>
      </w:r>
      <w:r w:rsidR="005C2085">
        <w:rPr>
          <w:rFonts w:ascii="Times New Roman" w:eastAsia="CIDFont+F2" w:hAnsi="Times New Roman" w:cs="Times New Roman"/>
          <w:color w:val="0C0C0C"/>
          <w:sz w:val="24"/>
          <w:szCs w:val="24"/>
        </w:rPr>
        <w:t xml:space="preserve"> </w:t>
      </w:r>
      <w:r w:rsidRPr="00677208">
        <w:rPr>
          <w:rFonts w:ascii="Times New Roman" w:eastAsia="CIDFont+F2" w:hAnsi="Times New Roman" w:cs="Times New Roman"/>
          <w:color w:val="0C0C0C"/>
          <w:sz w:val="24"/>
          <w:szCs w:val="24"/>
        </w:rPr>
        <w:t>samodzielnie, także w tym rozumieniu, że same wyznaczają sobie zadania i same te zadania</w:t>
      </w:r>
      <w:r w:rsidR="005C2085">
        <w:rPr>
          <w:rFonts w:ascii="Times New Roman" w:eastAsia="CIDFont+F2" w:hAnsi="Times New Roman" w:cs="Times New Roman"/>
          <w:color w:val="0C0C0C"/>
          <w:sz w:val="24"/>
          <w:szCs w:val="24"/>
        </w:rPr>
        <w:t xml:space="preserve"> </w:t>
      </w:r>
      <w:r w:rsidRPr="00677208">
        <w:rPr>
          <w:rFonts w:ascii="Times New Roman" w:eastAsia="CIDFont+F2" w:hAnsi="Times New Roman" w:cs="Times New Roman"/>
          <w:color w:val="0C0C0C"/>
          <w:sz w:val="24"/>
          <w:szCs w:val="24"/>
        </w:rPr>
        <w:t>realizują.</w:t>
      </w:r>
    </w:p>
    <w:p w14:paraId="2EC65490" w14:textId="3D4659CA" w:rsidR="00047249" w:rsidRPr="003F2548" w:rsidRDefault="00047249" w:rsidP="003F2548">
      <w:pPr>
        <w:pStyle w:val="Akapitzlist"/>
        <w:numPr>
          <w:ilvl w:val="0"/>
          <w:numId w:val="48"/>
        </w:numPr>
        <w:autoSpaceDE w:val="0"/>
        <w:autoSpaceDN w:val="0"/>
        <w:adjustRightInd w:val="0"/>
        <w:spacing w:line="276" w:lineRule="auto"/>
        <w:rPr>
          <w:rFonts w:eastAsia="CIDFont+F2"/>
          <w:color w:val="0C0C0C"/>
          <w:sz w:val="24"/>
        </w:rPr>
      </w:pPr>
      <w:r w:rsidRPr="003F2548">
        <w:rPr>
          <w:sz w:val="24"/>
        </w:rPr>
        <w:t xml:space="preserve">Zamawiający wymaga, aby przedmiot umowy był kompletny w zakresie niezbędnym, aby Zamawiający mógł przeprowadzić postępowanie przetargowe w celu wyłonienia Wykonawcy prac budowlanych. </w:t>
      </w:r>
    </w:p>
    <w:p w14:paraId="09A6F201" w14:textId="7B1A3FB6" w:rsidR="00047249" w:rsidRPr="00677208" w:rsidRDefault="00047249" w:rsidP="00677208">
      <w:pPr>
        <w:pStyle w:val="Akapitzlist"/>
        <w:spacing w:line="276" w:lineRule="auto"/>
        <w:ind w:left="0"/>
        <w:rPr>
          <w:sz w:val="24"/>
        </w:rPr>
      </w:pPr>
      <w:r w:rsidRPr="00677208">
        <w:rPr>
          <w:sz w:val="24"/>
        </w:rPr>
        <w:t>Dokumentacja będzie służyła do udzielenia zamówienia publicznego, jako opis przedmiotu zamówienia,</w:t>
      </w:r>
      <w:r w:rsidR="005C2085">
        <w:rPr>
          <w:sz w:val="24"/>
        </w:rPr>
        <w:t xml:space="preserve"> </w:t>
      </w:r>
      <w:r w:rsidRPr="00677208">
        <w:rPr>
          <w:sz w:val="24"/>
        </w:rPr>
        <w:t xml:space="preserve">i musi spełniać wymogi określone  w ustawie  Prawo zamówień publicznych </w:t>
      </w:r>
      <w:r w:rsidR="00A5783E">
        <w:rPr>
          <w:sz w:val="24"/>
        </w:rPr>
        <w:br/>
      </w:r>
      <w:r w:rsidRPr="00677208">
        <w:rPr>
          <w:sz w:val="24"/>
        </w:rPr>
        <w:t>w szczególności nie może zawierać rozwiązań, które mogą w jakikolwiek sposób powodować naruszenia przez Zamawiającego przepisów Prawa zamówień publicznych, w tym  nie mogą utrudniać uczciwej konkurencji. Ponadto nie mogą zawierać wskazania znaków towarowych patentów lub pochodzenia, chyba, że byłoby to uzasadnione specyfikacją przedmiotu zamówienia i nie można byłoby opisać przedmiotu zamówienia</w:t>
      </w:r>
      <w:r w:rsidR="005C2085">
        <w:rPr>
          <w:sz w:val="24"/>
        </w:rPr>
        <w:t xml:space="preserve"> </w:t>
      </w:r>
      <w:r w:rsidRPr="00677208">
        <w:rPr>
          <w:sz w:val="24"/>
        </w:rPr>
        <w:t>za pomocą dostatecznie dokładnych określeń a wskazaniu takiemu towarzyszą wyrazy „lub równoważny”.</w:t>
      </w:r>
    </w:p>
    <w:p w14:paraId="32D9C68D" w14:textId="77777777" w:rsidR="00CD33E9" w:rsidRPr="00677208" w:rsidRDefault="00CD33E9" w:rsidP="00677208">
      <w:pPr>
        <w:tabs>
          <w:tab w:val="left" w:pos="426"/>
        </w:tabs>
        <w:spacing w:after="0" w:line="276" w:lineRule="auto"/>
        <w:jc w:val="both"/>
        <w:rPr>
          <w:rFonts w:ascii="Times New Roman" w:hAnsi="Times New Roman" w:cs="Times New Roman"/>
          <w:b/>
          <w:bCs/>
          <w:sz w:val="24"/>
          <w:szCs w:val="24"/>
        </w:rPr>
      </w:pPr>
    </w:p>
    <w:p w14:paraId="3FB84141" w14:textId="46E0EFA7" w:rsidR="00566BE5" w:rsidRPr="00677208" w:rsidRDefault="00566BE5"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IV. Składanie ofert częściowych.</w:t>
      </w:r>
    </w:p>
    <w:p w14:paraId="58889FAE" w14:textId="0D67E639" w:rsidR="003F2548" w:rsidRDefault="00416074" w:rsidP="00FD4F52">
      <w:pPr>
        <w:pStyle w:val="Akapitzlist"/>
        <w:numPr>
          <w:ilvl w:val="0"/>
          <w:numId w:val="51"/>
        </w:numPr>
        <w:autoSpaceDE w:val="0"/>
        <w:autoSpaceDN w:val="0"/>
        <w:adjustRightInd w:val="0"/>
        <w:spacing w:line="276" w:lineRule="auto"/>
        <w:rPr>
          <w:rFonts w:eastAsia="CIDFont+F2"/>
          <w:sz w:val="24"/>
        </w:rPr>
      </w:pPr>
      <w:r w:rsidRPr="003F2548">
        <w:rPr>
          <w:rFonts w:eastAsia="CIDFont+F2"/>
          <w:sz w:val="24"/>
        </w:rPr>
        <w:t xml:space="preserve">Przedmiot zamówienia składa się z </w:t>
      </w:r>
      <w:r w:rsidR="005D151F">
        <w:rPr>
          <w:rFonts w:eastAsia="CIDFont+F2"/>
          <w:sz w:val="24"/>
        </w:rPr>
        <w:t>4</w:t>
      </w:r>
      <w:r w:rsidRPr="003F2548">
        <w:rPr>
          <w:rFonts w:eastAsia="CIDFont+F2"/>
          <w:sz w:val="24"/>
        </w:rPr>
        <w:t xml:space="preserve"> części.</w:t>
      </w:r>
    </w:p>
    <w:p w14:paraId="29949240" w14:textId="77777777" w:rsidR="003F2548" w:rsidRDefault="00416074" w:rsidP="00FD4F52">
      <w:pPr>
        <w:pStyle w:val="Akapitzlist"/>
        <w:numPr>
          <w:ilvl w:val="0"/>
          <w:numId w:val="51"/>
        </w:numPr>
        <w:autoSpaceDE w:val="0"/>
        <w:autoSpaceDN w:val="0"/>
        <w:adjustRightInd w:val="0"/>
        <w:spacing w:line="276" w:lineRule="auto"/>
        <w:rPr>
          <w:rFonts w:eastAsia="CIDFont+F2"/>
          <w:sz w:val="24"/>
        </w:rPr>
      </w:pPr>
      <w:r w:rsidRPr="003F2548">
        <w:rPr>
          <w:rFonts w:eastAsia="CIDFont+F2"/>
          <w:sz w:val="24"/>
        </w:rPr>
        <w:t>Oferty w postępowaniu można składać w odniesieniu do wszystkich wymienionych</w:t>
      </w:r>
      <w:r w:rsidR="00FD4F52" w:rsidRPr="003F2548">
        <w:rPr>
          <w:rFonts w:eastAsia="CIDFont+F2"/>
          <w:sz w:val="24"/>
        </w:rPr>
        <w:t xml:space="preserve"> </w:t>
      </w:r>
      <w:r w:rsidRPr="003F2548">
        <w:rPr>
          <w:rFonts w:eastAsia="CIDFont+F2"/>
          <w:sz w:val="24"/>
        </w:rPr>
        <w:t>części zamówienia.</w:t>
      </w:r>
    </w:p>
    <w:p w14:paraId="240FF797" w14:textId="77777777" w:rsidR="003F2548" w:rsidRDefault="00416074" w:rsidP="00FD4F52">
      <w:pPr>
        <w:pStyle w:val="Akapitzlist"/>
        <w:numPr>
          <w:ilvl w:val="0"/>
          <w:numId w:val="51"/>
        </w:numPr>
        <w:autoSpaceDE w:val="0"/>
        <w:autoSpaceDN w:val="0"/>
        <w:adjustRightInd w:val="0"/>
        <w:spacing w:line="276" w:lineRule="auto"/>
        <w:rPr>
          <w:rFonts w:eastAsia="CIDFont+F2"/>
          <w:sz w:val="24"/>
        </w:rPr>
      </w:pPr>
      <w:r w:rsidRPr="003F2548">
        <w:rPr>
          <w:rFonts w:eastAsia="CIDFont+F2"/>
          <w:sz w:val="24"/>
        </w:rPr>
        <w:t xml:space="preserve">Jednemu </w:t>
      </w:r>
      <w:r w:rsidR="00C86166" w:rsidRPr="003F2548">
        <w:rPr>
          <w:rFonts w:eastAsia="CIDFont+F2"/>
          <w:sz w:val="24"/>
        </w:rPr>
        <w:t>W</w:t>
      </w:r>
      <w:r w:rsidRPr="003F2548">
        <w:rPr>
          <w:rFonts w:eastAsia="CIDFont+F2"/>
          <w:sz w:val="24"/>
        </w:rPr>
        <w:t>ykonawcy może zostać udzielone zamówienie na wszystkie części zamówienia, jeżeli spełnia warunki opisane w niniejszej SWZ.</w:t>
      </w:r>
    </w:p>
    <w:p w14:paraId="5E0A8646" w14:textId="77777777" w:rsidR="003F2548" w:rsidRDefault="00416074" w:rsidP="00FD4F52">
      <w:pPr>
        <w:pStyle w:val="Akapitzlist"/>
        <w:numPr>
          <w:ilvl w:val="0"/>
          <w:numId w:val="51"/>
        </w:numPr>
        <w:autoSpaceDE w:val="0"/>
        <w:autoSpaceDN w:val="0"/>
        <w:adjustRightInd w:val="0"/>
        <w:spacing w:line="276" w:lineRule="auto"/>
        <w:rPr>
          <w:rFonts w:eastAsia="CIDFont+F2"/>
          <w:sz w:val="24"/>
        </w:rPr>
      </w:pPr>
      <w:r w:rsidRPr="003F2548">
        <w:rPr>
          <w:rFonts w:eastAsia="CIDFont+F2"/>
          <w:sz w:val="24"/>
        </w:rPr>
        <w:t>Zamawiający dokona odrębnej oceny i wyboru oferty najkorzystniejszej w każdej części.</w:t>
      </w:r>
    </w:p>
    <w:p w14:paraId="7B606A92" w14:textId="77777777" w:rsidR="003F2548" w:rsidRDefault="00416074" w:rsidP="00FD4F52">
      <w:pPr>
        <w:pStyle w:val="Akapitzlist"/>
        <w:numPr>
          <w:ilvl w:val="0"/>
          <w:numId w:val="51"/>
        </w:numPr>
        <w:autoSpaceDE w:val="0"/>
        <w:autoSpaceDN w:val="0"/>
        <w:adjustRightInd w:val="0"/>
        <w:spacing w:line="276" w:lineRule="auto"/>
        <w:rPr>
          <w:rFonts w:eastAsia="CIDFont+F2"/>
          <w:sz w:val="24"/>
        </w:rPr>
      </w:pPr>
      <w:r w:rsidRPr="003F2548">
        <w:rPr>
          <w:rFonts w:eastAsia="CIDFont+F2"/>
          <w:sz w:val="24"/>
        </w:rPr>
        <w:t>Wykonawca składając ofertę częściową wypełnia jedynie tę część formularza ofertowego, której dana oferta dotyczy.</w:t>
      </w:r>
    </w:p>
    <w:p w14:paraId="3DBD9DAD" w14:textId="573084B8" w:rsidR="00C86166" w:rsidRPr="003F2548" w:rsidRDefault="00416074" w:rsidP="00FD4F52">
      <w:pPr>
        <w:pStyle w:val="Akapitzlist"/>
        <w:numPr>
          <w:ilvl w:val="0"/>
          <w:numId w:val="51"/>
        </w:numPr>
        <w:autoSpaceDE w:val="0"/>
        <w:autoSpaceDN w:val="0"/>
        <w:adjustRightInd w:val="0"/>
        <w:spacing w:line="276" w:lineRule="auto"/>
        <w:rPr>
          <w:rFonts w:eastAsia="CIDFont+F2"/>
          <w:sz w:val="24"/>
        </w:rPr>
      </w:pPr>
      <w:r w:rsidRPr="003F2548">
        <w:rPr>
          <w:rFonts w:eastAsia="CIDFont+F2"/>
          <w:sz w:val="24"/>
        </w:rPr>
        <w:t>Zamawiający dopuszcza możliwość składania ofert na następujące części zamówienia:</w:t>
      </w:r>
    </w:p>
    <w:p w14:paraId="753D0356" w14:textId="556A0D97" w:rsidR="0050542F" w:rsidRPr="00677208" w:rsidRDefault="00C86166" w:rsidP="00FD4F52">
      <w:pPr>
        <w:spacing w:after="0" w:line="276" w:lineRule="auto"/>
        <w:jc w:val="both"/>
        <w:rPr>
          <w:rFonts w:ascii="Times New Roman" w:hAnsi="Times New Roman" w:cs="Times New Roman"/>
          <w:b/>
          <w:bCs/>
          <w:sz w:val="24"/>
          <w:szCs w:val="24"/>
        </w:rPr>
      </w:pPr>
      <w:r w:rsidRPr="00677208">
        <w:rPr>
          <w:rFonts w:ascii="Times New Roman" w:hAnsi="Times New Roman" w:cs="Times New Roman"/>
          <w:b/>
          <w:bCs/>
          <w:color w:val="000000"/>
          <w:sz w:val="24"/>
          <w:szCs w:val="24"/>
        </w:rPr>
        <w:t xml:space="preserve">Zadanie nr 1: </w:t>
      </w:r>
      <w:r w:rsidR="0050542F" w:rsidRPr="00677208">
        <w:rPr>
          <w:rFonts w:ascii="Times New Roman" w:hAnsi="Times New Roman" w:cs="Times New Roman"/>
          <w:color w:val="000000"/>
          <w:sz w:val="24"/>
          <w:szCs w:val="24"/>
        </w:rPr>
        <w:t>Wykonanie dokumentacji projektowej drogi ul. Kopalniana w Ciągowicach</w:t>
      </w:r>
      <w:r w:rsidRPr="00677208">
        <w:rPr>
          <w:rFonts w:ascii="Times New Roman" w:hAnsi="Times New Roman" w:cs="Times New Roman"/>
          <w:sz w:val="24"/>
          <w:szCs w:val="24"/>
        </w:rPr>
        <w:t>.</w:t>
      </w:r>
    </w:p>
    <w:p w14:paraId="457A8A43" w14:textId="49408E21" w:rsidR="0050542F" w:rsidRPr="00677208" w:rsidRDefault="00C86166" w:rsidP="00FD4F52">
      <w:pPr>
        <w:spacing w:after="0" w:line="276" w:lineRule="auto"/>
        <w:jc w:val="both"/>
        <w:rPr>
          <w:rFonts w:ascii="Times New Roman" w:hAnsi="Times New Roman" w:cs="Times New Roman"/>
          <w:b/>
          <w:bCs/>
          <w:sz w:val="24"/>
          <w:szCs w:val="24"/>
        </w:rPr>
      </w:pPr>
      <w:r w:rsidRPr="00677208">
        <w:rPr>
          <w:rFonts w:ascii="Times New Roman" w:hAnsi="Times New Roman" w:cs="Times New Roman"/>
          <w:b/>
          <w:bCs/>
          <w:color w:val="000000"/>
          <w:sz w:val="24"/>
          <w:szCs w:val="24"/>
        </w:rPr>
        <w:t xml:space="preserve">Zadanie nr 2: </w:t>
      </w:r>
      <w:r w:rsidR="0050542F" w:rsidRPr="00677208">
        <w:rPr>
          <w:rFonts w:ascii="Times New Roman" w:hAnsi="Times New Roman" w:cs="Times New Roman"/>
          <w:color w:val="000000"/>
          <w:sz w:val="24"/>
          <w:szCs w:val="24"/>
        </w:rPr>
        <w:t xml:space="preserve">Wykonanie dokumentacji projektowej drogi </w:t>
      </w:r>
      <w:r w:rsidR="0050542F" w:rsidRPr="00677208">
        <w:rPr>
          <w:rFonts w:ascii="Times New Roman" w:hAnsi="Times New Roman" w:cs="Times New Roman"/>
          <w:sz w:val="24"/>
          <w:szCs w:val="24"/>
        </w:rPr>
        <w:t>ul. Górna w Ciągowicach</w:t>
      </w:r>
      <w:r w:rsidRPr="00677208">
        <w:rPr>
          <w:rFonts w:ascii="Times New Roman" w:hAnsi="Times New Roman" w:cs="Times New Roman"/>
          <w:sz w:val="24"/>
          <w:szCs w:val="24"/>
        </w:rPr>
        <w:t>.</w:t>
      </w:r>
    </w:p>
    <w:p w14:paraId="2B0C43FE" w14:textId="77777777" w:rsidR="005D151F" w:rsidRDefault="00C86166" w:rsidP="005C2085">
      <w:pPr>
        <w:spacing w:after="0" w:line="276" w:lineRule="auto"/>
        <w:jc w:val="both"/>
        <w:rPr>
          <w:rFonts w:ascii="Times New Roman" w:hAnsi="Times New Roman" w:cs="Times New Roman"/>
          <w:b/>
          <w:bCs/>
          <w:sz w:val="24"/>
          <w:szCs w:val="24"/>
        </w:rPr>
      </w:pPr>
      <w:r w:rsidRPr="00677208">
        <w:rPr>
          <w:rFonts w:ascii="Times New Roman" w:hAnsi="Times New Roman" w:cs="Times New Roman"/>
          <w:b/>
          <w:bCs/>
          <w:color w:val="000000"/>
          <w:sz w:val="24"/>
          <w:szCs w:val="24"/>
        </w:rPr>
        <w:t xml:space="preserve">Zadanie nr 3: </w:t>
      </w:r>
      <w:r w:rsidR="0050542F" w:rsidRPr="00677208">
        <w:rPr>
          <w:rFonts w:ascii="Times New Roman" w:hAnsi="Times New Roman" w:cs="Times New Roman"/>
          <w:color w:val="000000"/>
          <w:sz w:val="24"/>
          <w:szCs w:val="24"/>
        </w:rPr>
        <w:t xml:space="preserve">Wykonanie dokumentacji projektowej drogi </w:t>
      </w:r>
      <w:r w:rsidR="0050542F" w:rsidRPr="00677208">
        <w:rPr>
          <w:rFonts w:ascii="Times New Roman" w:hAnsi="Times New Roman" w:cs="Times New Roman"/>
          <w:sz w:val="24"/>
          <w:szCs w:val="24"/>
        </w:rPr>
        <w:t>ul. Niwa Zagórczańska</w:t>
      </w:r>
      <w:r w:rsidRPr="00677208">
        <w:rPr>
          <w:rFonts w:ascii="Times New Roman" w:hAnsi="Times New Roman" w:cs="Times New Roman"/>
          <w:sz w:val="24"/>
          <w:szCs w:val="24"/>
        </w:rPr>
        <w:t xml:space="preserve"> </w:t>
      </w:r>
      <w:r w:rsidR="005C2085">
        <w:rPr>
          <w:rFonts w:ascii="Times New Roman" w:hAnsi="Times New Roman" w:cs="Times New Roman"/>
          <w:sz w:val="24"/>
          <w:szCs w:val="24"/>
        </w:rPr>
        <w:br/>
      </w:r>
      <w:r w:rsidR="0050542F" w:rsidRPr="00677208">
        <w:rPr>
          <w:rFonts w:ascii="Times New Roman" w:hAnsi="Times New Roman" w:cs="Times New Roman"/>
          <w:sz w:val="24"/>
          <w:szCs w:val="24"/>
        </w:rPr>
        <w:t>w Niegowoniczkach</w:t>
      </w:r>
      <w:r w:rsidRPr="00677208">
        <w:rPr>
          <w:rFonts w:ascii="Times New Roman" w:hAnsi="Times New Roman" w:cs="Times New Roman"/>
          <w:sz w:val="24"/>
          <w:szCs w:val="24"/>
        </w:rPr>
        <w:t>.</w:t>
      </w:r>
    </w:p>
    <w:p w14:paraId="49FB0ABC" w14:textId="62B44396" w:rsidR="0050542F" w:rsidRPr="00677208" w:rsidRDefault="00C86166" w:rsidP="005C2085">
      <w:pPr>
        <w:spacing w:after="0" w:line="276" w:lineRule="auto"/>
        <w:jc w:val="both"/>
        <w:rPr>
          <w:rFonts w:ascii="Times New Roman" w:hAnsi="Times New Roman" w:cs="Times New Roman"/>
          <w:b/>
          <w:bCs/>
          <w:sz w:val="24"/>
          <w:szCs w:val="24"/>
        </w:rPr>
      </w:pPr>
      <w:r w:rsidRPr="00677208">
        <w:rPr>
          <w:rFonts w:ascii="Times New Roman" w:hAnsi="Times New Roman" w:cs="Times New Roman"/>
          <w:b/>
          <w:bCs/>
          <w:sz w:val="24"/>
          <w:szCs w:val="24"/>
        </w:rPr>
        <w:lastRenderedPageBreak/>
        <w:t xml:space="preserve">Zadanie nr </w:t>
      </w:r>
      <w:r w:rsidR="005D151F">
        <w:rPr>
          <w:rFonts w:ascii="Times New Roman" w:hAnsi="Times New Roman" w:cs="Times New Roman"/>
          <w:b/>
          <w:bCs/>
          <w:sz w:val="24"/>
          <w:szCs w:val="24"/>
        </w:rPr>
        <w:t>4</w:t>
      </w:r>
      <w:r w:rsidRPr="00677208">
        <w:rPr>
          <w:rFonts w:ascii="Times New Roman" w:hAnsi="Times New Roman" w:cs="Times New Roman"/>
          <w:b/>
          <w:bCs/>
          <w:sz w:val="24"/>
          <w:szCs w:val="24"/>
        </w:rPr>
        <w:t xml:space="preserve">: </w:t>
      </w:r>
      <w:r w:rsidR="0050542F" w:rsidRPr="00677208">
        <w:rPr>
          <w:rFonts w:ascii="Times New Roman" w:hAnsi="Times New Roman" w:cs="Times New Roman"/>
          <w:sz w:val="24"/>
          <w:szCs w:val="24"/>
        </w:rPr>
        <w:t>Wykonanie dokumentacji projektowej drogi</w:t>
      </w:r>
      <w:r w:rsidR="005C2085">
        <w:rPr>
          <w:rFonts w:ascii="Times New Roman" w:hAnsi="Times New Roman" w:cs="Times New Roman"/>
          <w:sz w:val="24"/>
          <w:szCs w:val="24"/>
        </w:rPr>
        <w:t xml:space="preserve"> </w:t>
      </w:r>
      <w:r w:rsidR="0050542F" w:rsidRPr="00677208">
        <w:rPr>
          <w:rFonts w:ascii="Times New Roman" w:hAnsi="Times New Roman" w:cs="Times New Roman"/>
          <w:sz w:val="24"/>
          <w:szCs w:val="24"/>
        </w:rPr>
        <w:t xml:space="preserve">ul. Błędowskiej </w:t>
      </w:r>
      <w:r w:rsidR="005C2085">
        <w:rPr>
          <w:rFonts w:ascii="Times New Roman" w:hAnsi="Times New Roman" w:cs="Times New Roman"/>
          <w:sz w:val="24"/>
          <w:szCs w:val="24"/>
        </w:rPr>
        <w:br/>
      </w:r>
      <w:r w:rsidR="0050542F" w:rsidRPr="00677208">
        <w:rPr>
          <w:rFonts w:ascii="Times New Roman" w:hAnsi="Times New Roman" w:cs="Times New Roman"/>
          <w:sz w:val="24"/>
          <w:szCs w:val="24"/>
        </w:rPr>
        <w:t>w Niegowoniczkach</w:t>
      </w:r>
      <w:r w:rsidRPr="00677208">
        <w:rPr>
          <w:rFonts w:ascii="Times New Roman" w:hAnsi="Times New Roman" w:cs="Times New Roman"/>
          <w:sz w:val="24"/>
          <w:szCs w:val="24"/>
        </w:rPr>
        <w:t>.</w:t>
      </w:r>
    </w:p>
    <w:p w14:paraId="2231130F" w14:textId="77777777" w:rsidR="0096728C" w:rsidRPr="00677208" w:rsidRDefault="0096728C" w:rsidP="00677208">
      <w:pPr>
        <w:autoSpaceDE w:val="0"/>
        <w:autoSpaceDN w:val="0"/>
        <w:adjustRightInd w:val="0"/>
        <w:spacing w:after="0" w:line="276" w:lineRule="auto"/>
        <w:rPr>
          <w:rFonts w:ascii="Times New Roman" w:hAnsi="Times New Roman" w:cs="Times New Roman"/>
          <w:b/>
          <w:bCs/>
          <w:sz w:val="24"/>
          <w:szCs w:val="24"/>
        </w:rPr>
      </w:pPr>
    </w:p>
    <w:p w14:paraId="5C0C0F4C" w14:textId="663DD43B" w:rsidR="00F31824" w:rsidRPr="005C2085" w:rsidRDefault="00F31824"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V. Składanie ofert wariantowych.</w:t>
      </w:r>
    </w:p>
    <w:p w14:paraId="4FB6DD08" w14:textId="34BD44FB" w:rsidR="00F31824" w:rsidRPr="00677208" w:rsidRDefault="00F31824"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Zamawiający nie dopuszcza możliwości złożenia oferty wariantowej przewidującej odmienny niż określony przez niego sposób wykonania zamówienia.</w:t>
      </w:r>
    </w:p>
    <w:p w14:paraId="6CDAB709" w14:textId="77777777" w:rsidR="00F31824" w:rsidRPr="00677208" w:rsidRDefault="00F31824" w:rsidP="00677208">
      <w:pPr>
        <w:autoSpaceDE w:val="0"/>
        <w:autoSpaceDN w:val="0"/>
        <w:adjustRightInd w:val="0"/>
        <w:spacing w:after="0" w:line="276" w:lineRule="auto"/>
        <w:rPr>
          <w:rFonts w:ascii="Times New Roman" w:hAnsi="Times New Roman" w:cs="Times New Roman"/>
          <w:sz w:val="24"/>
          <w:szCs w:val="24"/>
        </w:rPr>
      </w:pPr>
    </w:p>
    <w:p w14:paraId="1B00F4CF" w14:textId="18E32964" w:rsidR="00F31824" w:rsidRPr="00677208" w:rsidRDefault="00F31824" w:rsidP="005C2085">
      <w:pPr>
        <w:autoSpaceDE w:val="0"/>
        <w:autoSpaceDN w:val="0"/>
        <w:adjustRightInd w:val="0"/>
        <w:spacing w:after="0" w:line="276" w:lineRule="auto"/>
        <w:jc w:val="both"/>
        <w:rPr>
          <w:rFonts w:ascii="Times New Roman" w:hAnsi="Times New Roman" w:cs="Times New Roman"/>
          <w:b/>
          <w:bCs/>
          <w:sz w:val="24"/>
          <w:szCs w:val="24"/>
        </w:rPr>
      </w:pPr>
      <w:r w:rsidRPr="00677208">
        <w:rPr>
          <w:rFonts w:ascii="Times New Roman" w:hAnsi="Times New Roman" w:cs="Times New Roman"/>
          <w:b/>
          <w:bCs/>
          <w:sz w:val="24"/>
          <w:szCs w:val="24"/>
        </w:rPr>
        <w:t>VI. Informacje dotyczące aukcji elektronicznej, dynamicznego systemu zakupów, umowy ramowej, katalogów elektronicznych, zaliczek na poczet wykonania zamówienia, wymagań wynikających z art. 96 ust. 2 pkt 2 ustawy Pzp, ograniczeń wynikających z art. 94 ustawy Pzp, zwrotu kosztów w postępowaniu.</w:t>
      </w:r>
    </w:p>
    <w:p w14:paraId="6DFF4AB4" w14:textId="5DB7AB48" w:rsidR="00F31824" w:rsidRPr="005C2085" w:rsidRDefault="00F31824" w:rsidP="005C2085">
      <w:pPr>
        <w:pStyle w:val="Akapitzlist"/>
        <w:numPr>
          <w:ilvl w:val="0"/>
          <w:numId w:val="38"/>
        </w:numPr>
        <w:autoSpaceDE w:val="0"/>
        <w:autoSpaceDN w:val="0"/>
        <w:adjustRightInd w:val="0"/>
        <w:spacing w:line="276" w:lineRule="auto"/>
        <w:rPr>
          <w:rFonts w:eastAsia="CIDFont+F2"/>
          <w:sz w:val="24"/>
        </w:rPr>
      </w:pPr>
      <w:r w:rsidRPr="005C2085">
        <w:rPr>
          <w:rFonts w:eastAsia="CIDFont+F2"/>
          <w:sz w:val="24"/>
        </w:rPr>
        <w:t xml:space="preserve">Zamawiający nie przewiduje: przeprowadzenia aukcji elektronicznej, ustanowienia dynamicznego systemu zakupów, zawarcia umowy ramowej, składania ofert w postaci katalogów elektronicznych, udzielania zaliczek na poczet wykonania zamówienia, wymagań </w:t>
      </w:r>
      <w:r w:rsidR="005C2085" w:rsidRPr="005C2085">
        <w:rPr>
          <w:rFonts w:eastAsia="CIDFont+F2"/>
          <w:sz w:val="24"/>
        </w:rPr>
        <w:br/>
      </w:r>
      <w:r w:rsidRPr="005C2085">
        <w:rPr>
          <w:rFonts w:eastAsia="CIDFont+F2"/>
          <w:sz w:val="24"/>
        </w:rPr>
        <w:t>w zakresie zatrudniania osób, o których mowa w art. 96 ust. 2 pkt 2 ustawy Pzp ani ograniczeń ubiegania się o zamówienie publiczne wynikających z art. 94 ustawy Pzp.</w:t>
      </w:r>
    </w:p>
    <w:p w14:paraId="629BE90F" w14:textId="390B31B7" w:rsidR="00F31824" w:rsidRPr="005C2085" w:rsidRDefault="00F31824" w:rsidP="005C2085">
      <w:pPr>
        <w:pStyle w:val="Akapitzlist"/>
        <w:numPr>
          <w:ilvl w:val="0"/>
          <w:numId w:val="38"/>
        </w:numPr>
        <w:autoSpaceDE w:val="0"/>
        <w:autoSpaceDN w:val="0"/>
        <w:adjustRightInd w:val="0"/>
        <w:spacing w:line="276" w:lineRule="auto"/>
        <w:rPr>
          <w:rFonts w:eastAsia="CIDFont+F2"/>
          <w:sz w:val="24"/>
        </w:rPr>
      </w:pPr>
      <w:r w:rsidRPr="005C2085">
        <w:rPr>
          <w:rFonts w:eastAsia="CIDFont+F2"/>
          <w:sz w:val="24"/>
        </w:rPr>
        <w:t>Zamawiający nie przewiduje zwrotu kosztów udziału w postępowaniu, za wyjątkiem przypadku, o którym mowa w art. 261 ustawy Pzp, dotyczącym unieważnienia postępowania</w:t>
      </w:r>
      <w:r w:rsidR="005C2085">
        <w:rPr>
          <w:rFonts w:eastAsia="CIDFont+F2"/>
          <w:sz w:val="24"/>
        </w:rPr>
        <w:t xml:space="preserve"> </w:t>
      </w:r>
      <w:r w:rsidRPr="005C2085">
        <w:rPr>
          <w:rFonts w:eastAsia="CIDFont+F2"/>
          <w:sz w:val="24"/>
        </w:rPr>
        <w:t>o udzielenie zamówienia</w:t>
      </w:r>
      <w:r w:rsidR="005C2085" w:rsidRPr="005C2085">
        <w:rPr>
          <w:rFonts w:eastAsia="CIDFont+F2"/>
          <w:sz w:val="24"/>
        </w:rPr>
        <w:t xml:space="preserve"> </w:t>
      </w:r>
      <w:r w:rsidRPr="005C2085">
        <w:rPr>
          <w:rFonts w:eastAsia="CIDFont+F2"/>
          <w:sz w:val="24"/>
        </w:rPr>
        <w:t xml:space="preserve">z przyczyn leżących po stronie Zamawiającego, kiedy to Wykonawcom, którzy złożyli oferty niepodlegające odrzuceniu, przysługuje roszczenie o zwrot uzasadnionych kosztów uczestnictwa w tym postępowaniu, </w:t>
      </w:r>
      <w:r w:rsidR="00A5783E">
        <w:rPr>
          <w:rFonts w:eastAsia="CIDFont+F2"/>
          <w:sz w:val="24"/>
        </w:rPr>
        <w:br/>
      </w:r>
      <w:r w:rsidRPr="005C2085">
        <w:rPr>
          <w:rFonts w:eastAsia="CIDFont+F2"/>
          <w:sz w:val="24"/>
        </w:rPr>
        <w:t>w szczególności kosztów przygotowania oferty.</w:t>
      </w:r>
    </w:p>
    <w:p w14:paraId="20B1F50D" w14:textId="77777777" w:rsidR="00621C73" w:rsidRPr="00677208" w:rsidRDefault="00621C73" w:rsidP="00677208">
      <w:pPr>
        <w:autoSpaceDE w:val="0"/>
        <w:autoSpaceDN w:val="0"/>
        <w:adjustRightInd w:val="0"/>
        <w:spacing w:after="0" w:line="276" w:lineRule="auto"/>
        <w:rPr>
          <w:rFonts w:ascii="Times New Roman" w:hAnsi="Times New Roman" w:cs="Times New Roman"/>
          <w:b/>
          <w:bCs/>
          <w:sz w:val="24"/>
          <w:szCs w:val="24"/>
        </w:rPr>
      </w:pPr>
    </w:p>
    <w:p w14:paraId="25A67F85" w14:textId="3CF511A0" w:rsidR="000D5822" w:rsidRPr="00677208" w:rsidRDefault="000D5822"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VII. Informacja o przewidywanych zamówieniach, o których mowa w art. 214 ust. 1 pkt 7 ustawy Pzp.</w:t>
      </w:r>
    </w:p>
    <w:p w14:paraId="0EB83FC3" w14:textId="2D1E19A5" w:rsidR="000D5822" w:rsidRPr="00677208" w:rsidRDefault="000D5822"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Zamawiający </w:t>
      </w:r>
      <w:r w:rsidR="00621C73" w:rsidRPr="00677208">
        <w:rPr>
          <w:rFonts w:ascii="Times New Roman" w:eastAsia="CIDFont+F2" w:hAnsi="Times New Roman" w:cs="Times New Roman"/>
          <w:sz w:val="24"/>
          <w:szCs w:val="24"/>
        </w:rPr>
        <w:t xml:space="preserve">nie </w:t>
      </w:r>
      <w:r w:rsidRPr="00677208">
        <w:rPr>
          <w:rFonts w:ascii="Times New Roman" w:eastAsia="CIDFont+F2" w:hAnsi="Times New Roman" w:cs="Times New Roman"/>
          <w:sz w:val="24"/>
          <w:szCs w:val="24"/>
        </w:rPr>
        <w:t>przewiduje możliwoś</w:t>
      </w:r>
      <w:r w:rsidR="00621C73" w:rsidRPr="00677208">
        <w:rPr>
          <w:rFonts w:ascii="Times New Roman" w:eastAsia="CIDFont+F2" w:hAnsi="Times New Roman" w:cs="Times New Roman"/>
          <w:sz w:val="24"/>
          <w:szCs w:val="24"/>
        </w:rPr>
        <w:t>ci</w:t>
      </w:r>
      <w:r w:rsidRPr="00677208">
        <w:rPr>
          <w:rFonts w:ascii="Times New Roman" w:eastAsia="CIDFont+F2" w:hAnsi="Times New Roman" w:cs="Times New Roman"/>
          <w:sz w:val="24"/>
          <w:szCs w:val="24"/>
        </w:rPr>
        <w:t xml:space="preserve"> udzielenia zamówień z art. 214 ust. 1 pkt 7 ustawy</w:t>
      </w:r>
      <w:r w:rsidR="00C03F96" w:rsidRPr="00677208">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Pzp.</w:t>
      </w:r>
    </w:p>
    <w:p w14:paraId="1162B474" w14:textId="12B188E8" w:rsidR="00621C73" w:rsidRPr="00677208" w:rsidRDefault="00621C73" w:rsidP="00677208">
      <w:pPr>
        <w:autoSpaceDE w:val="0"/>
        <w:autoSpaceDN w:val="0"/>
        <w:adjustRightInd w:val="0"/>
        <w:spacing w:after="0" w:line="276" w:lineRule="auto"/>
        <w:jc w:val="both"/>
        <w:rPr>
          <w:rFonts w:ascii="Times New Roman" w:eastAsia="CIDFont+F2" w:hAnsi="Times New Roman" w:cs="Times New Roman"/>
          <w:sz w:val="24"/>
          <w:szCs w:val="24"/>
        </w:rPr>
      </w:pPr>
    </w:p>
    <w:p w14:paraId="7CBE23BA" w14:textId="76CA9E70" w:rsidR="000D5822" w:rsidRPr="005C2085" w:rsidRDefault="000D5822"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VIII. Wizja lokalna</w:t>
      </w:r>
      <w:r w:rsidR="00C313F9" w:rsidRPr="00677208">
        <w:rPr>
          <w:rFonts w:ascii="Times New Roman" w:hAnsi="Times New Roman" w:cs="Times New Roman"/>
          <w:b/>
          <w:bCs/>
          <w:sz w:val="24"/>
          <w:szCs w:val="24"/>
        </w:rPr>
        <w:t>.</w:t>
      </w:r>
    </w:p>
    <w:p w14:paraId="5FEE9D34" w14:textId="77777777" w:rsidR="00FD4F52" w:rsidRDefault="000D5822" w:rsidP="005C2085">
      <w:pPr>
        <w:pStyle w:val="Akapitzlist"/>
        <w:numPr>
          <w:ilvl w:val="0"/>
          <w:numId w:val="42"/>
        </w:numPr>
        <w:autoSpaceDE w:val="0"/>
        <w:autoSpaceDN w:val="0"/>
        <w:adjustRightInd w:val="0"/>
        <w:spacing w:line="276" w:lineRule="auto"/>
        <w:rPr>
          <w:rFonts w:eastAsia="CIDFont+F2"/>
          <w:sz w:val="24"/>
        </w:rPr>
      </w:pPr>
      <w:r w:rsidRPr="00FD4F52">
        <w:rPr>
          <w:rFonts w:eastAsia="CIDFont+F2"/>
          <w:sz w:val="24"/>
        </w:rPr>
        <w:t xml:space="preserve">Zamawiający nie przewiduje </w:t>
      </w:r>
      <w:r w:rsidR="008F2F33" w:rsidRPr="00FD4F52">
        <w:rPr>
          <w:rFonts w:eastAsia="CIDFont+F2"/>
          <w:sz w:val="24"/>
        </w:rPr>
        <w:t xml:space="preserve">obowiązku </w:t>
      </w:r>
      <w:r w:rsidRPr="00FD4F52">
        <w:rPr>
          <w:rFonts w:eastAsia="CIDFont+F2"/>
          <w:sz w:val="24"/>
        </w:rPr>
        <w:t>odbycia przez Wykonawcę wizji lokalnej ani sprawdzenia przez</w:t>
      </w:r>
      <w:r w:rsidR="0006304D" w:rsidRPr="00FD4F52">
        <w:rPr>
          <w:rFonts w:eastAsia="CIDFont+F2"/>
          <w:sz w:val="24"/>
        </w:rPr>
        <w:t xml:space="preserve"> </w:t>
      </w:r>
      <w:r w:rsidRPr="00FD4F52">
        <w:rPr>
          <w:rFonts w:eastAsia="CIDFont+F2"/>
          <w:sz w:val="24"/>
        </w:rPr>
        <w:t>Wykonawcę dokumentów niezbędnych do realizacji zamówienia dostępnych na miejscu</w:t>
      </w:r>
      <w:r w:rsidR="0006304D" w:rsidRPr="00FD4F52">
        <w:rPr>
          <w:rFonts w:eastAsia="CIDFont+F2"/>
          <w:sz w:val="24"/>
        </w:rPr>
        <w:t xml:space="preserve"> </w:t>
      </w:r>
      <w:r w:rsidRPr="00FD4F52">
        <w:rPr>
          <w:rFonts w:eastAsia="CIDFont+F2"/>
          <w:sz w:val="24"/>
        </w:rPr>
        <w:t>u Zamawiającego, o których mowa w art. 131 ust. 2 ustawy Pzp.</w:t>
      </w:r>
    </w:p>
    <w:p w14:paraId="7E57465D" w14:textId="77777777" w:rsidR="00FD4F52" w:rsidRPr="00FD4F52" w:rsidRDefault="008F2F33" w:rsidP="005C2085">
      <w:pPr>
        <w:pStyle w:val="Akapitzlist"/>
        <w:numPr>
          <w:ilvl w:val="0"/>
          <w:numId w:val="42"/>
        </w:numPr>
        <w:autoSpaceDE w:val="0"/>
        <w:autoSpaceDN w:val="0"/>
        <w:adjustRightInd w:val="0"/>
        <w:spacing w:line="276" w:lineRule="auto"/>
        <w:rPr>
          <w:rFonts w:eastAsia="CIDFont+F2"/>
          <w:sz w:val="24"/>
        </w:rPr>
      </w:pPr>
      <w:r w:rsidRPr="00FD4F52">
        <w:rPr>
          <w:rFonts w:eastAsia="CIDFont+F2"/>
          <w:b/>
          <w:bCs/>
          <w:sz w:val="24"/>
        </w:rPr>
        <w:t>Zaleca się</w:t>
      </w:r>
      <w:r w:rsidRPr="00FD4F52">
        <w:rPr>
          <w:rFonts w:eastAsia="CIDFont+F2"/>
          <w:sz w:val="24"/>
        </w:rPr>
        <w:t xml:space="preserve"> dokonanie się wizji lokalnej, której celem będzie zapoznanie z terenem przyszłej inwestycji. </w:t>
      </w:r>
      <w:r w:rsidRPr="00FD4F52">
        <w:rPr>
          <w:rFonts w:eastAsia="CIDFont+F2"/>
          <w:b/>
          <w:bCs/>
          <w:sz w:val="24"/>
        </w:rPr>
        <w:t>Dokonanie wizji lokalnej nie stanowi żadnego obowiązku i nie jest warunkiem złożenia oferty.</w:t>
      </w:r>
    </w:p>
    <w:p w14:paraId="35FDFAC0" w14:textId="4C26206D" w:rsidR="008F2F33" w:rsidRPr="00FD4F52" w:rsidRDefault="008F2F33" w:rsidP="005C2085">
      <w:pPr>
        <w:pStyle w:val="Akapitzlist"/>
        <w:numPr>
          <w:ilvl w:val="0"/>
          <w:numId w:val="42"/>
        </w:numPr>
        <w:autoSpaceDE w:val="0"/>
        <w:autoSpaceDN w:val="0"/>
        <w:adjustRightInd w:val="0"/>
        <w:spacing w:line="276" w:lineRule="auto"/>
        <w:rPr>
          <w:rFonts w:eastAsia="CIDFont+F2"/>
          <w:sz w:val="24"/>
        </w:rPr>
      </w:pPr>
      <w:r w:rsidRPr="00FD4F52">
        <w:rPr>
          <w:sz w:val="24"/>
        </w:rPr>
        <w:t>Ewentualną wizję lokalną można przeprowadzić we własnym zakresie lub uzgodnić ją telefonicznie z Zamawiającym: tel. 691</w:t>
      </w:r>
      <w:r w:rsidR="00FD4F52">
        <w:rPr>
          <w:sz w:val="24"/>
        </w:rPr>
        <w:t> </w:t>
      </w:r>
      <w:r w:rsidRPr="00FD4F52">
        <w:rPr>
          <w:sz w:val="24"/>
        </w:rPr>
        <w:t>474</w:t>
      </w:r>
      <w:r w:rsidR="00FD4F52">
        <w:rPr>
          <w:sz w:val="24"/>
        </w:rPr>
        <w:t xml:space="preserve"> </w:t>
      </w:r>
      <w:r w:rsidRPr="00FD4F52">
        <w:rPr>
          <w:sz w:val="24"/>
        </w:rPr>
        <w:t xml:space="preserve">405 </w:t>
      </w:r>
    </w:p>
    <w:p w14:paraId="69149BD9" w14:textId="56ABC127" w:rsidR="00C313F9" w:rsidRDefault="00C313F9" w:rsidP="00677208">
      <w:pPr>
        <w:autoSpaceDE w:val="0"/>
        <w:autoSpaceDN w:val="0"/>
        <w:adjustRightInd w:val="0"/>
        <w:spacing w:after="0" w:line="276" w:lineRule="auto"/>
        <w:rPr>
          <w:rFonts w:ascii="Times New Roman" w:eastAsia="CIDFont+F2" w:hAnsi="Times New Roman" w:cs="Times New Roman"/>
          <w:sz w:val="24"/>
          <w:szCs w:val="24"/>
        </w:rPr>
      </w:pPr>
    </w:p>
    <w:p w14:paraId="244CFE94" w14:textId="77777777" w:rsidR="00730AC0" w:rsidRPr="00677208" w:rsidRDefault="00730AC0" w:rsidP="00677208">
      <w:pPr>
        <w:autoSpaceDE w:val="0"/>
        <w:autoSpaceDN w:val="0"/>
        <w:adjustRightInd w:val="0"/>
        <w:spacing w:after="0" w:line="276" w:lineRule="auto"/>
        <w:rPr>
          <w:rFonts w:ascii="Times New Roman" w:eastAsia="CIDFont+F2" w:hAnsi="Times New Roman" w:cs="Times New Roman"/>
          <w:sz w:val="24"/>
          <w:szCs w:val="24"/>
        </w:rPr>
      </w:pPr>
    </w:p>
    <w:p w14:paraId="2696A386" w14:textId="183DE49D" w:rsidR="00217D6B" w:rsidRPr="00677208" w:rsidRDefault="00C313F9"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IX. Termin wykonania zamówienia.</w:t>
      </w:r>
    </w:p>
    <w:p w14:paraId="47008A9C" w14:textId="46C433DC" w:rsidR="0006304D" w:rsidRPr="00677208" w:rsidRDefault="0006304D" w:rsidP="00677208">
      <w:pPr>
        <w:pStyle w:val="Tekstpodstawowywcity"/>
        <w:numPr>
          <w:ilvl w:val="0"/>
          <w:numId w:val="5"/>
        </w:numPr>
        <w:spacing w:line="276" w:lineRule="auto"/>
        <w:ind w:right="22"/>
        <w:jc w:val="both"/>
        <w:rPr>
          <w:b/>
          <w:bCs/>
          <w:color w:val="EE0000"/>
        </w:rPr>
      </w:pPr>
      <w:r w:rsidRPr="00677208">
        <w:rPr>
          <w:lang w:eastAsia="pl-PL"/>
        </w:rPr>
        <w:t xml:space="preserve">Termin realizacji zamówienia: </w:t>
      </w:r>
      <w:r w:rsidRPr="00677208">
        <w:rPr>
          <w:b/>
          <w:bCs/>
        </w:rPr>
        <w:t xml:space="preserve">od dnia podpisania umowy do </w:t>
      </w:r>
      <w:r w:rsidR="00C86166" w:rsidRPr="00677208">
        <w:rPr>
          <w:b/>
          <w:bCs/>
        </w:rPr>
        <w:t>3</w:t>
      </w:r>
      <w:r w:rsidR="00000C8C">
        <w:rPr>
          <w:b/>
          <w:bCs/>
        </w:rPr>
        <w:t>0</w:t>
      </w:r>
      <w:r w:rsidR="00C86166" w:rsidRPr="00677208">
        <w:rPr>
          <w:b/>
          <w:bCs/>
        </w:rPr>
        <w:t>.</w:t>
      </w:r>
      <w:r w:rsidR="00000C8C">
        <w:rPr>
          <w:b/>
          <w:bCs/>
        </w:rPr>
        <w:t>10</w:t>
      </w:r>
      <w:r w:rsidR="00C86166" w:rsidRPr="00677208">
        <w:rPr>
          <w:b/>
          <w:bCs/>
        </w:rPr>
        <w:t>.2026r.</w:t>
      </w:r>
    </w:p>
    <w:p w14:paraId="69B6C549" w14:textId="53038EED" w:rsidR="00933B96" w:rsidRPr="005C2085" w:rsidRDefault="00D427B3" w:rsidP="00677208">
      <w:pPr>
        <w:pStyle w:val="Akapitzlist"/>
        <w:numPr>
          <w:ilvl w:val="0"/>
          <w:numId w:val="5"/>
        </w:numPr>
        <w:autoSpaceDE w:val="0"/>
        <w:autoSpaceDN w:val="0"/>
        <w:adjustRightInd w:val="0"/>
        <w:spacing w:line="276" w:lineRule="auto"/>
        <w:rPr>
          <w:rFonts w:eastAsia="CIDFont+F2"/>
          <w:sz w:val="24"/>
        </w:rPr>
      </w:pPr>
      <w:r w:rsidRPr="00677208">
        <w:rPr>
          <w:rFonts w:eastAsia="CIDFont+F2"/>
          <w:sz w:val="24"/>
        </w:rPr>
        <w:lastRenderedPageBreak/>
        <w:t xml:space="preserve">Wykonawca może skrócić termin realizacji zamówienia w stosunku do terminu wskazanego w pkt 1. Oferta przewidująca skrócenie terminu realizacji otrzyma punkty </w:t>
      </w:r>
      <w:r w:rsidR="005C2085">
        <w:rPr>
          <w:rFonts w:eastAsia="CIDFont+F2"/>
          <w:sz w:val="24"/>
        </w:rPr>
        <w:br/>
      </w:r>
      <w:r w:rsidRPr="00677208">
        <w:rPr>
          <w:rFonts w:eastAsia="CIDFont+F2"/>
          <w:sz w:val="24"/>
        </w:rPr>
        <w:t>w ramach oceny ofert z zastosowaniem kryteriów oceny oferty najkorzystniejszej.</w:t>
      </w:r>
    </w:p>
    <w:p w14:paraId="672AF8E4" w14:textId="77777777" w:rsidR="00933B96" w:rsidRPr="00677208" w:rsidRDefault="00933B96" w:rsidP="00677208">
      <w:pPr>
        <w:autoSpaceDE w:val="0"/>
        <w:autoSpaceDN w:val="0"/>
        <w:adjustRightInd w:val="0"/>
        <w:spacing w:after="0" w:line="276" w:lineRule="auto"/>
        <w:rPr>
          <w:rFonts w:ascii="Times New Roman" w:eastAsia="CIDFont+F2" w:hAnsi="Times New Roman" w:cs="Times New Roman"/>
          <w:sz w:val="24"/>
          <w:szCs w:val="24"/>
        </w:rPr>
      </w:pPr>
    </w:p>
    <w:p w14:paraId="5462976B" w14:textId="19010CA9" w:rsidR="00C313F9" w:rsidRPr="00677208" w:rsidRDefault="00C313F9"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 Warunki udziału w postępowaniu oraz podstawy wykluczenia.</w:t>
      </w:r>
    </w:p>
    <w:p w14:paraId="65CA4000" w14:textId="77777777" w:rsidR="00C313F9" w:rsidRPr="00677208" w:rsidRDefault="00C313F9" w:rsidP="00677208">
      <w:pPr>
        <w:autoSpaceDE w:val="0"/>
        <w:autoSpaceDN w:val="0"/>
        <w:adjustRightInd w:val="0"/>
        <w:spacing w:after="0" w:line="276" w:lineRule="auto"/>
        <w:rPr>
          <w:rFonts w:ascii="Times New Roman" w:eastAsia="CIDFont+F2" w:hAnsi="Times New Roman" w:cs="Times New Roman"/>
          <w:sz w:val="24"/>
          <w:szCs w:val="24"/>
        </w:rPr>
      </w:pPr>
    </w:p>
    <w:p w14:paraId="3F538118" w14:textId="4A8EFB0E" w:rsidR="00C86166" w:rsidRPr="00677208" w:rsidRDefault="00C313F9" w:rsidP="00677208">
      <w:pPr>
        <w:autoSpaceDE w:val="0"/>
        <w:autoSpaceDN w:val="0"/>
        <w:adjustRightInd w:val="0"/>
        <w:spacing w:after="0" w:line="276" w:lineRule="auto"/>
        <w:rPr>
          <w:rFonts w:ascii="Times New Roman" w:eastAsia="CIDFont+F2" w:hAnsi="Times New Roman" w:cs="Times New Roman"/>
          <w:b/>
          <w:bCs/>
          <w:sz w:val="24"/>
          <w:szCs w:val="24"/>
        </w:rPr>
      </w:pPr>
      <w:r w:rsidRPr="00677208">
        <w:rPr>
          <w:rFonts w:ascii="Times New Roman" w:eastAsia="CIDFont+F2" w:hAnsi="Times New Roman" w:cs="Times New Roman"/>
          <w:b/>
          <w:bCs/>
          <w:sz w:val="24"/>
          <w:szCs w:val="24"/>
        </w:rPr>
        <w:t>X.1. Warunki udziału w postępowaniu:</w:t>
      </w:r>
    </w:p>
    <w:p w14:paraId="5CF0899B" w14:textId="39374680"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1.O udzielenie zamówienia mogą ubiegać się Wykonawcy, którzy nie podlegają wykluczeniu </w:t>
      </w:r>
      <w:r w:rsidR="00C86166"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na zasadach określonych w pkt X.2 SWZ, oraz spełniają określone przez Zamawiającego warunki udziału w postępowaniu.</w:t>
      </w:r>
    </w:p>
    <w:p w14:paraId="17C7513D" w14:textId="3ACBA85C"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2.O udzielenie zamówienia mogą ubiegać się Wykonawcy, którzy spełniają warunki udziału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     w postępowaniu dotyczące:</w:t>
      </w:r>
    </w:p>
    <w:p w14:paraId="54844396"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2.1.Zdolności do występowania w obrocie gospodarczym. </w:t>
      </w:r>
    </w:p>
    <w:p w14:paraId="351DFD63" w14:textId="3206B1C8"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Zamawiający nie wyznacza szczegółowego warunku w tym zakresie.</w:t>
      </w:r>
    </w:p>
    <w:p w14:paraId="5A8E8805" w14:textId="415EC35A"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2.2.Uprawnień do prowadzenia określonej działalności gospodarczej lub zawodowej, o ile wynika to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z odrębnych przepisów.</w:t>
      </w:r>
    </w:p>
    <w:p w14:paraId="40AFF51C" w14:textId="45DF0FC3"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Zamawiający nie wyznacza szczegółowego warunku w tym zakresie.</w:t>
      </w:r>
    </w:p>
    <w:p w14:paraId="395AFA34"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2.3.Sytuacji ekonomicznej lub finansowej.</w:t>
      </w:r>
    </w:p>
    <w:p w14:paraId="3C2028AC" w14:textId="196C77F8"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Zamawiający nie wyznacza szczegółowego warunku w tym zakresie </w:t>
      </w:r>
    </w:p>
    <w:p w14:paraId="38C531EA" w14:textId="5CBD19AD" w:rsidR="00F31F7E" w:rsidRPr="00677208" w:rsidRDefault="00F31F7E" w:rsidP="00677208">
      <w:pPr>
        <w:spacing w:after="0" w:line="276" w:lineRule="auto"/>
        <w:jc w:val="both"/>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2.4.</w:t>
      </w:r>
      <w:r w:rsidR="00933B96" w:rsidRPr="00677208">
        <w:rPr>
          <w:rFonts w:ascii="Times New Roman" w:eastAsia="Times New Roman" w:hAnsi="Times New Roman" w:cs="Times New Roman"/>
          <w:b/>
          <w:bCs/>
          <w:sz w:val="24"/>
          <w:szCs w:val="24"/>
          <w:lang w:eastAsia="pl-PL"/>
        </w:rPr>
        <w:t xml:space="preserve"> </w:t>
      </w:r>
      <w:r w:rsidRPr="00677208">
        <w:rPr>
          <w:rFonts w:ascii="Times New Roman" w:eastAsia="Times New Roman" w:hAnsi="Times New Roman" w:cs="Times New Roman"/>
          <w:b/>
          <w:bCs/>
          <w:sz w:val="24"/>
          <w:szCs w:val="24"/>
          <w:lang w:eastAsia="pl-PL"/>
        </w:rPr>
        <w:t>Zdolności technicznej lub zawodowej</w:t>
      </w:r>
      <w:r w:rsidR="003F24EE" w:rsidRPr="00677208">
        <w:rPr>
          <w:rFonts w:ascii="Times New Roman" w:eastAsia="Times New Roman" w:hAnsi="Times New Roman" w:cs="Times New Roman"/>
          <w:b/>
          <w:bCs/>
          <w:sz w:val="24"/>
          <w:szCs w:val="24"/>
          <w:lang w:eastAsia="pl-PL"/>
        </w:rPr>
        <w:t xml:space="preserve"> (dla zadania nr </w:t>
      </w:r>
      <w:r w:rsidR="004259CF" w:rsidRPr="00677208">
        <w:rPr>
          <w:rFonts w:ascii="Times New Roman" w:eastAsia="Times New Roman" w:hAnsi="Times New Roman" w:cs="Times New Roman"/>
          <w:b/>
          <w:bCs/>
          <w:sz w:val="24"/>
          <w:szCs w:val="24"/>
          <w:lang w:eastAsia="pl-PL"/>
        </w:rPr>
        <w:t>1, nr 2, nr 3, nr 4</w:t>
      </w:r>
      <w:r w:rsidR="003F24EE" w:rsidRPr="00677208">
        <w:rPr>
          <w:rFonts w:ascii="Times New Roman" w:eastAsia="Times New Roman" w:hAnsi="Times New Roman" w:cs="Times New Roman"/>
          <w:b/>
          <w:bCs/>
          <w:sz w:val="24"/>
          <w:szCs w:val="24"/>
          <w:lang w:eastAsia="pl-PL"/>
        </w:rPr>
        <w:t>)</w:t>
      </w:r>
      <w:r w:rsidRPr="00677208">
        <w:rPr>
          <w:rFonts w:ascii="Times New Roman" w:eastAsia="Times New Roman" w:hAnsi="Times New Roman" w:cs="Times New Roman"/>
          <w:b/>
          <w:bCs/>
          <w:sz w:val="24"/>
          <w:szCs w:val="24"/>
          <w:lang w:eastAsia="pl-PL"/>
        </w:rPr>
        <w:t>.</w:t>
      </w:r>
    </w:p>
    <w:p w14:paraId="1162424E" w14:textId="71432D8C" w:rsidR="009A0342" w:rsidRPr="00677208" w:rsidRDefault="009A0342" w:rsidP="00677208">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O udzielenie zamówienia mogą ubiegać się Wykonawcy, którzy wykażą, że:</w:t>
      </w:r>
    </w:p>
    <w:p w14:paraId="6DAA5B61" w14:textId="7A32BA60" w:rsidR="009A0342" w:rsidRPr="005C2085" w:rsidRDefault="009A0342"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Times New Roman" w:hAnsi="Times New Roman" w:cs="Times New Roman"/>
          <w:sz w:val="24"/>
          <w:szCs w:val="24"/>
          <w:lang w:eastAsia="pl-PL"/>
        </w:rPr>
        <w:t xml:space="preserve">a) </w:t>
      </w:r>
      <w:r w:rsidRPr="00677208">
        <w:rPr>
          <w:rFonts w:ascii="Times New Roman" w:eastAsia="Times New Roman" w:hAnsi="Times New Roman" w:cs="Times New Roman"/>
          <w:b/>
          <w:bCs/>
          <w:sz w:val="24"/>
          <w:szCs w:val="24"/>
          <w:lang w:eastAsia="pl-PL"/>
        </w:rPr>
        <w:t>posiadają wiedzę i doświadczenie</w:t>
      </w:r>
      <w:r w:rsidRPr="00677208">
        <w:rPr>
          <w:rFonts w:ascii="Times New Roman" w:eastAsia="Times New Roman" w:hAnsi="Times New Roman" w:cs="Times New Roman"/>
          <w:sz w:val="24"/>
          <w:szCs w:val="24"/>
          <w:lang w:eastAsia="pl-PL"/>
        </w:rPr>
        <w:t xml:space="preserve"> niezbędne do wykonania przedmiotu zamówienia, </w:t>
      </w:r>
      <w:r w:rsidR="005C2085">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tj. w okresie ostatnich trzech lat przed upływem terminu składania ofert, a jeżeli okres prowadzenia działalności jest krótszy –</w:t>
      </w:r>
      <w:r w:rsidR="005C2085">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w tym okresie, zrealizowali: jedno zamówienie polegające na </w:t>
      </w:r>
      <w:r w:rsidRPr="00677208">
        <w:rPr>
          <w:rFonts w:ascii="Times New Roman" w:eastAsia="Times New Roman" w:hAnsi="Times New Roman" w:cs="Times New Roman"/>
          <w:b/>
          <w:bCs/>
          <w:sz w:val="24"/>
          <w:szCs w:val="24"/>
          <w:lang w:eastAsia="pl-PL"/>
        </w:rPr>
        <w:t>wykonaniu jednej kompletnej dokumentacji projektowej dotyczącej:</w:t>
      </w:r>
      <w:r w:rsidRPr="00677208">
        <w:rPr>
          <w:rFonts w:ascii="Times New Roman" w:eastAsia="Times New Roman" w:hAnsi="Times New Roman" w:cs="Times New Roman"/>
          <w:sz w:val="24"/>
          <w:szCs w:val="24"/>
          <w:lang w:eastAsia="pl-PL"/>
        </w:rPr>
        <w:t xml:space="preserve"> </w:t>
      </w:r>
      <w:r w:rsidRPr="00677208">
        <w:rPr>
          <w:rFonts w:ascii="Times New Roman" w:hAnsi="Times New Roman" w:cs="Times New Roman"/>
          <w:b/>
          <w:bCs/>
          <w:sz w:val="24"/>
          <w:szCs w:val="24"/>
        </w:rPr>
        <w:t xml:space="preserve">budowy, przebudowy, odbudowy lub remontu drogi publicznej lub niepublicznej </w:t>
      </w:r>
      <w:r w:rsidR="005C2085">
        <w:rPr>
          <w:rFonts w:ascii="Times New Roman" w:hAnsi="Times New Roman" w:cs="Times New Roman"/>
          <w:b/>
          <w:bCs/>
          <w:sz w:val="24"/>
          <w:szCs w:val="24"/>
        </w:rPr>
        <w:br/>
      </w:r>
      <w:r w:rsidRPr="00677208">
        <w:rPr>
          <w:rFonts w:ascii="Times New Roman" w:hAnsi="Times New Roman" w:cs="Times New Roman"/>
          <w:b/>
          <w:bCs/>
          <w:sz w:val="24"/>
          <w:szCs w:val="24"/>
        </w:rPr>
        <w:t xml:space="preserve">o wartości brutto minimum: </w:t>
      </w:r>
      <w:r w:rsidR="00C86166" w:rsidRPr="00677208">
        <w:rPr>
          <w:rFonts w:ascii="Times New Roman" w:hAnsi="Times New Roman" w:cs="Times New Roman"/>
          <w:b/>
          <w:bCs/>
          <w:sz w:val="24"/>
          <w:szCs w:val="24"/>
        </w:rPr>
        <w:t>8</w:t>
      </w:r>
      <w:r w:rsidRPr="00677208">
        <w:rPr>
          <w:rFonts w:ascii="Times New Roman" w:hAnsi="Times New Roman" w:cs="Times New Roman"/>
          <w:b/>
          <w:bCs/>
          <w:sz w:val="24"/>
          <w:szCs w:val="24"/>
        </w:rPr>
        <w:t xml:space="preserve">0 000,00 zł </w:t>
      </w:r>
      <w:r w:rsidRPr="00677208">
        <w:rPr>
          <w:rFonts w:ascii="Times New Roman" w:hAnsi="Times New Roman" w:cs="Times New Roman"/>
          <w:b/>
          <w:bCs/>
          <w:iCs/>
          <w:sz w:val="24"/>
          <w:szCs w:val="24"/>
        </w:rPr>
        <w:t>brutto</w:t>
      </w:r>
      <w:r w:rsidRPr="00677208">
        <w:rPr>
          <w:rFonts w:ascii="Times New Roman" w:hAnsi="Times New Roman" w:cs="Times New Roman"/>
          <w:b/>
          <w:bCs/>
          <w:sz w:val="24"/>
          <w:szCs w:val="24"/>
        </w:rPr>
        <w:t>.</w:t>
      </w:r>
    </w:p>
    <w:p w14:paraId="039B4C30" w14:textId="26D25241" w:rsidR="009A0342" w:rsidRPr="00677208" w:rsidRDefault="009A0342" w:rsidP="00677208">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UWAGI:</w:t>
      </w:r>
    </w:p>
    <w:p w14:paraId="77C67E83" w14:textId="0C65771A" w:rsidR="009A0342" w:rsidRPr="00677208" w:rsidRDefault="009A0342"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 xml:space="preserve"> Pod pojęciami „budowa”, „przebudowa”, „remont” rozumie się pojęcia zdefiniowane odpowiednio  w ustawie z dnia 7 lipca 1994 r. Prawo budowlane (t.j. Dz. U. z 202</w:t>
      </w:r>
      <w:r w:rsidR="00DE2A1E" w:rsidRPr="00677208">
        <w:rPr>
          <w:rFonts w:ascii="Times New Roman" w:eastAsia="Times New Roman" w:hAnsi="Times New Roman" w:cs="Times New Roman"/>
          <w:sz w:val="24"/>
          <w:szCs w:val="24"/>
          <w:lang w:eastAsia="pl-PL"/>
        </w:rPr>
        <w:t>5</w:t>
      </w:r>
      <w:r w:rsidRPr="00677208">
        <w:rPr>
          <w:rFonts w:ascii="Times New Roman" w:eastAsia="Times New Roman" w:hAnsi="Times New Roman" w:cs="Times New Roman"/>
          <w:sz w:val="24"/>
          <w:szCs w:val="24"/>
          <w:lang w:eastAsia="pl-PL"/>
        </w:rPr>
        <w:t xml:space="preserve"> r., poz. </w:t>
      </w:r>
      <w:r w:rsidR="00D62449" w:rsidRPr="00677208">
        <w:rPr>
          <w:rFonts w:ascii="Times New Roman" w:eastAsia="Times New Roman" w:hAnsi="Times New Roman" w:cs="Times New Roman"/>
          <w:sz w:val="24"/>
          <w:szCs w:val="24"/>
          <w:lang w:eastAsia="pl-PL"/>
        </w:rPr>
        <w:t xml:space="preserve">418  z poz. </w:t>
      </w:r>
      <w:r w:rsidR="00946059" w:rsidRPr="00677208">
        <w:rPr>
          <w:rFonts w:ascii="Times New Roman" w:eastAsia="Times New Roman" w:hAnsi="Times New Roman" w:cs="Times New Roman"/>
          <w:sz w:val="24"/>
          <w:szCs w:val="24"/>
          <w:lang w:eastAsia="pl-PL"/>
        </w:rPr>
        <w:t>z</w:t>
      </w:r>
      <w:r w:rsidR="00D62449" w:rsidRPr="00677208">
        <w:rPr>
          <w:rFonts w:ascii="Times New Roman" w:eastAsia="Times New Roman" w:hAnsi="Times New Roman" w:cs="Times New Roman"/>
          <w:sz w:val="24"/>
          <w:szCs w:val="24"/>
          <w:lang w:eastAsia="pl-PL"/>
        </w:rPr>
        <w:t>m</w:t>
      </w:r>
      <w:r w:rsidR="00946059" w:rsidRPr="00677208">
        <w:rPr>
          <w:rFonts w:ascii="Times New Roman" w:eastAsia="Times New Roman" w:hAnsi="Times New Roman" w:cs="Times New Roman"/>
          <w:sz w:val="24"/>
          <w:szCs w:val="24"/>
          <w:lang w:eastAsia="pl-PL"/>
        </w:rPr>
        <w:t>.</w:t>
      </w:r>
      <w:r w:rsidR="00DE2A1E" w:rsidRPr="00677208">
        <w:rPr>
          <w:rFonts w:ascii="Times New Roman" w:eastAsia="Times New Roman" w:hAnsi="Times New Roman" w:cs="Times New Roman"/>
          <w:sz w:val="24"/>
          <w:szCs w:val="24"/>
          <w:lang w:eastAsia="pl-PL"/>
        </w:rPr>
        <w:t>)</w:t>
      </w:r>
    </w:p>
    <w:p w14:paraId="0F9852E3" w14:textId="4397D99A" w:rsidR="009A0342" w:rsidRPr="00677208" w:rsidRDefault="009A0342" w:rsidP="00677208">
      <w:pPr>
        <w:spacing w:after="0" w:line="276" w:lineRule="auto"/>
        <w:jc w:val="both"/>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 xml:space="preserve"> Jeżeli Wykonawca wykazuje doświadczenie nabyte w ramach</w:t>
      </w:r>
      <w:r w:rsidR="005C2085">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kontraktu</w:t>
      </w:r>
      <w:r w:rsidR="005C2085">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(zamówienia/umowy) realizowanego przez wykonawców wspólnie ubiegających się </w:t>
      </w:r>
      <w:r w:rsidR="005C2085">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w:t>
      </w:r>
      <w:r w:rsidR="005C2085">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z której wynika zakres obowiązków czy wystawionych przez wykonawcę faktur.                                             </w:t>
      </w:r>
    </w:p>
    <w:p w14:paraId="4FD233E2" w14:textId="77777777" w:rsidR="009A0342" w:rsidRPr="00677208" w:rsidRDefault="009A0342" w:rsidP="00677208">
      <w:pPr>
        <w:spacing w:after="0" w:line="276" w:lineRule="auto"/>
        <w:jc w:val="both"/>
        <w:rPr>
          <w:rFonts w:ascii="Times New Roman" w:eastAsia="Times New Roman" w:hAnsi="Times New Roman" w:cs="Times New Roman"/>
          <w:b/>
          <w:bCs/>
          <w:sz w:val="24"/>
          <w:szCs w:val="24"/>
          <w:lang w:eastAsia="pl-PL"/>
        </w:rPr>
      </w:pPr>
    </w:p>
    <w:p w14:paraId="79C6D2ED" w14:textId="6AD7215F"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b)</w:t>
      </w:r>
      <w:r w:rsidRPr="00677208">
        <w:rPr>
          <w:rFonts w:ascii="Times New Roman" w:eastAsia="Times New Roman" w:hAnsi="Times New Roman" w:cs="Times New Roman"/>
          <w:sz w:val="24"/>
          <w:szCs w:val="24"/>
          <w:lang w:eastAsia="pl-PL"/>
        </w:rPr>
        <w:t xml:space="preserve"> </w:t>
      </w:r>
      <w:bookmarkStart w:id="2" w:name="_Hlk74566742"/>
      <w:r w:rsidRPr="00677208">
        <w:rPr>
          <w:rFonts w:ascii="Times New Roman" w:eastAsia="Times New Roman" w:hAnsi="Times New Roman" w:cs="Times New Roman"/>
          <w:b/>
          <w:bCs/>
          <w:sz w:val="24"/>
          <w:szCs w:val="24"/>
          <w:lang w:eastAsia="pl-PL"/>
        </w:rPr>
        <w:t>Dysponują osobami zdolnymi do wykonania zamówienia</w:t>
      </w:r>
      <w:r w:rsidR="005C2085">
        <w:rPr>
          <w:rFonts w:ascii="Times New Roman" w:eastAsia="Times New Roman" w:hAnsi="Times New Roman" w:cs="Times New Roman"/>
          <w:b/>
          <w:bCs/>
          <w:sz w:val="24"/>
          <w:szCs w:val="24"/>
          <w:lang w:eastAsia="pl-PL"/>
        </w:rPr>
        <w:t xml:space="preserve"> </w:t>
      </w:r>
      <w:r w:rsidR="003F24EE" w:rsidRPr="00677208">
        <w:rPr>
          <w:rFonts w:ascii="Times New Roman" w:eastAsia="Times New Roman" w:hAnsi="Times New Roman" w:cs="Times New Roman"/>
          <w:b/>
          <w:bCs/>
          <w:sz w:val="24"/>
          <w:szCs w:val="24"/>
          <w:lang w:eastAsia="pl-PL"/>
        </w:rPr>
        <w:t xml:space="preserve">(dla zadania </w:t>
      </w:r>
      <w:r w:rsidR="004259CF" w:rsidRPr="00677208">
        <w:rPr>
          <w:rFonts w:ascii="Times New Roman" w:eastAsia="Times New Roman" w:hAnsi="Times New Roman" w:cs="Times New Roman"/>
          <w:b/>
          <w:bCs/>
          <w:sz w:val="24"/>
          <w:szCs w:val="24"/>
          <w:lang w:eastAsia="pl-PL"/>
        </w:rPr>
        <w:t>dla zadania nr 1, nr 2, nr 3, nr 4)</w:t>
      </w:r>
      <w:r w:rsidRPr="00677208">
        <w:rPr>
          <w:rFonts w:ascii="Times New Roman" w:eastAsia="Times New Roman" w:hAnsi="Times New Roman" w:cs="Times New Roman"/>
          <w:sz w:val="24"/>
          <w:szCs w:val="24"/>
          <w:lang w:eastAsia="pl-PL"/>
        </w:rPr>
        <w:t>, które będą uczestniczyć</w:t>
      </w:r>
      <w:r w:rsidR="003F24EE"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w wykonywaniu zamówienia, tj. posiadającymi prawo do wykonywania samodzielnych funkcji technicznych w budownictwie zgodnie z poniższym wyszczególnieniem:</w:t>
      </w:r>
    </w:p>
    <w:p w14:paraId="449A6487" w14:textId="4D353CD8" w:rsidR="00F31F7E" w:rsidRPr="00677208" w:rsidRDefault="00F31F7E" w:rsidP="005C2085">
      <w:pPr>
        <w:autoSpaceDE w:val="0"/>
        <w:autoSpaceDN w:val="0"/>
        <w:adjustRightInd w:val="0"/>
        <w:spacing w:after="0" w:line="276" w:lineRule="auto"/>
        <w:jc w:val="both"/>
        <w:rPr>
          <w:rFonts w:ascii="Times New Roman" w:eastAsia="CIDFont+F2" w:hAnsi="Times New Roman" w:cs="Times New Roman"/>
          <w:b/>
          <w:bCs/>
          <w:sz w:val="24"/>
          <w:szCs w:val="24"/>
        </w:rPr>
      </w:pPr>
      <w:r w:rsidRPr="00677208">
        <w:rPr>
          <w:rFonts w:ascii="Times New Roman" w:eastAsia="Times New Roman" w:hAnsi="Times New Roman" w:cs="Times New Roman"/>
          <w:b/>
          <w:bCs/>
          <w:sz w:val="24"/>
          <w:szCs w:val="24"/>
          <w:lang w:eastAsia="pl-PL"/>
        </w:rPr>
        <w:lastRenderedPageBreak/>
        <w:t xml:space="preserve">- </w:t>
      </w:r>
      <w:bookmarkEnd w:id="2"/>
      <w:r w:rsidR="00933B96" w:rsidRPr="00677208">
        <w:rPr>
          <w:rFonts w:ascii="Times New Roman" w:eastAsia="CIDFont+F2" w:hAnsi="Times New Roman" w:cs="Times New Roman"/>
          <w:b/>
          <w:bCs/>
          <w:sz w:val="24"/>
          <w:szCs w:val="24"/>
        </w:rPr>
        <w:t xml:space="preserve">co najmniej 1 osobą posiadającą uprawnienia budowlane do projektowania </w:t>
      </w:r>
      <w:r w:rsidR="005C2085">
        <w:rPr>
          <w:rFonts w:ascii="Times New Roman" w:eastAsia="CIDFont+F2" w:hAnsi="Times New Roman" w:cs="Times New Roman"/>
          <w:b/>
          <w:bCs/>
          <w:sz w:val="24"/>
          <w:szCs w:val="24"/>
        </w:rPr>
        <w:br/>
      </w:r>
      <w:r w:rsidR="00933B96" w:rsidRPr="00677208">
        <w:rPr>
          <w:rFonts w:ascii="Times New Roman" w:eastAsia="CIDFont+F2" w:hAnsi="Times New Roman" w:cs="Times New Roman"/>
          <w:b/>
          <w:bCs/>
          <w:sz w:val="24"/>
          <w:szCs w:val="24"/>
        </w:rPr>
        <w:t>w specjalności drogowej lub odpowiadające im równoważne uprawnienia wydane na podstawie wcześniejszych przepisów</w:t>
      </w:r>
      <w:r w:rsidR="00DF7372" w:rsidRPr="00677208">
        <w:rPr>
          <w:rFonts w:ascii="Times New Roman" w:eastAsia="CIDFont+F2" w:hAnsi="Times New Roman" w:cs="Times New Roman"/>
          <w:b/>
          <w:bCs/>
          <w:sz w:val="24"/>
          <w:szCs w:val="24"/>
        </w:rPr>
        <w:t>.</w:t>
      </w:r>
      <w:r w:rsidR="00B94A51" w:rsidRPr="00677208">
        <w:rPr>
          <w:rFonts w:ascii="Times New Roman" w:eastAsia="CIDFont+F2" w:hAnsi="Times New Roman" w:cs="Times New Roman"/>
          <w:b/>
          <w:bCs/>
          <w:sz w:val="24"/>
          <w:szCs w:val="24"/>
        </w:rPr>
        <w:t xml:space="preserve"> </w:t>
      </w:r>
    </w:p>
    <w:p w14:paraId="7BF2CCF7" w14:textId="77777777" w:rsidR="0006304D" w:rsidRPr="00677208" w:rsidRDefault="0006304D" w:rsidP="00677208">
      <w:pPr>
        <w:spacing w:after="0" w:line="276" w:lineRule="auto"/>
        <w:jc w:val="both"/>
        <w:rPr>
          <w:rFonts w:ascii="Times New Roman" w:eastAsia="Times New Roman" w:hAnsi="Times New Roman" w:cs="Times New Roman"/>
          <w:b/>
          <w:bCs/>
          <w:sz w:val="24"/>
          <w:szCs w:val="24"/>
          <w:lang w:eastAsia="pl-PL"/>
        </w:rPr>
      </w:pPr>
    </w:p>
    <w:p w14:paraId="720F710C" w14:textId="5D2BFF6C" w:rsidR="00F31F7E" w:rsidRPr="00677208" w:rsidRDefault="00F31F7E" w:rsidP="00677208">
      <w:pPr>
        <w:spacing w:after="0" w:line="276" w:lineRule="auto"/>
        <w:jc w:val="both"/>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Uwagi:</w:t>
      </w:r>
    </w:p>
    <w:p w14:paraId="75B87C71" w14:textId="77777777" w:rsidR="003F24EE" w:rsidRPr="00677208" w:rsidRDefault="00F31F7E" w:rsidP="005C2085">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eastAsia="Times New Roman" w:hAnsi="Times New Roman" w:cs="Times New Roman"/>
          <w:sz w:val="24"/>
          <w:szCs w:val="24"/>
          <w:lang w:eastAsia="pl-PL"/>
        </w:rPr>
        <w:sym w:font="Symbol" w:char="F0B7"/>
      </w:r>
      <w:r w:rsidR="003F24EE" w:rsidRPr="00677208">
        <w:rPr>
          <w:rFonts w:ascii="Times New Roman" w:hAnsi="Times New Roman" w:cs="Times New Roman"/>
          <w:sz w:val="24"/>
          <w:szCs w:val="24"/>
        </w:rPr>
        <w:t>Zamawiający dopuszcza możliwość, aby Wykonawca, w przypadku składania oferty na większą</w:t>
      </w:r>
    </w:p>
    <w:p w14:paraId="29960542" w14:textId="418AE261" w:rsidR="003F24EE" w:rsidRPr="00677208" w:rsidRDefault="003F24E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hAnsi="Times New Roman" w:cs="Times New Roman"/>
          <w:sz w:val="24"/>
          <w:szCs w:val="24"/>
        </w:rPr>
        <w:t>liczbę części niż jedną, w każdej części zamówienia wykazał się tymi samymi osobami.</w:t>
      </w:r>
    </w:p>
    <w:p w14:paraId="5570C9AD" w14:textId="40EDB2F1" w:rsidR="00F31F7E" w:rsidRPr="00677208" w:rsidRDefault="003F24E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00F31F7E" w:rsidRPr="00677208">
        <w:rPr>
          <w:rFonts w:ascii="Times New Roman" w:eastAsia="Times New Roman" w:hAnsi="Times New Roman" w:cs="Times New Roman"/>
          <w:sz w:val="24"/>
          <w:szCs w:val="24"/>
          <w:lang w:eastAsia="pl-PL"/>
        </w:rPr>
        <w:t>Uprawnienia, o których mowa powyżej, powinny być zgodne z ustawą z dnia 7 lipca 1994r. Prawo budowlane (t.j. Dz. U. z 2020 r., poz. 1333 z późn. zm.) lub ważne odpowiadające im kwalifikacje, nadane na podstawie wcześniej obowiązujących przepisów upoważniające do kierowania robotami budowlanymi w zakresie objętym niniejszym zamówieniem.</w:t>
      </w:r>
    </w:p>
    <w:p w14:paraId="62F5D679"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 U. z 2020 r., poz. 220).</w:t>
      </w:r>
    </w:p>
    <w:p w14:paraId="0C31DDFD"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W przypadku osób będących obywatelami państw członkowskich UE, Konfederacji Szwajcarskiej lub państw członkowskich (EFTA) -stron umowy o Europejskim Obszarze Gospodarczym –prawo do wykonywania samodzielnych funkcji technicznych w budownictwie na terytorium RP winno być potwierdzone odpowiednią decyzją o uznaniu kwalifikacji zawodowych lub prawa do świadczenia usług transgranicznych.</w:t>
      </w:r>
    </w:p>
    <w:p w14:paraId="701DFA50" w14:textId="77777777" w:rsidR="00F31F7E"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sym w:font="Symbol" w:char="F0B7"/>
      </w:r>
      <w:r w:rsidRPr="00677208">
        <w:rPr>
          <w:rFonts w:ascii="Times New Roman" w:eastAsia="Times New Roman" w:hAnsi="Times New Roman" w:cs="Times New Roman"/>
          <w:sz w:val="24"/>
          <w:szCs w:val="24"/>
          <w:lang w:eastAsia="pl-PL"/>
        </w:rPr>
        <w:t xml:space="preserve">Dopuszcza się uprawnienia równoważne (w zakresie koniecznym do wykonania przedmiotu zamówienia) </w:t>
      </w:r>
    </w:p>
    <w:p w14:paraId="1D2B9222" w14:textId="341616CC" w:rsidR="008D3173" w:rsidRPr="00677208" w:rsidRDefault="00F31F7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40435B08" w14:textId="77777777"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p>
    <w:p w14:paraId="654187F3" w14:textId="0D885450"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3</w:t>
      </w:r>
      <w:r w:rsidRPr="00677208">
        <w:rPr>
          <w:rFonts w:ascii="Times New Roman" w:eastAsia="Times New Roman" w:hAnsi="Times New Roman" w:cs="Times New Roman"/>
          <w:sz w:val="24"/>
          <w:szCs w:val="24"/>
          <w:lang w:eastAsia="pl-PL"/>
        </w:rPr>
        <w:t xml:space="preserve">.W przypadku wykonawców wspólnie ubiegających się o udzielenie zamówienia warunki, </w:t>
      </w:r>
      <w:r w:rsidR="00A5783E">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 xml:space="preserve">o których mowa X.2.4 niniejszej SWZ zostaną spełnione wyłącznie, jeżeli: chociaż jeden </w:t>
      </w:r>
      <w:r w:rsidR="00A5783E">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z Wykonawców będzie dysponował osobami wskazanymi powyżej w specyfikacji lub Wykonawcy będą wspólnie dysponowali tymi osobami.</w:t>
      </w:r>
    </w:p>
    <w:p w14:paraId="2E6FBB8F" w14:textId="77777777"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p>
    <w:p w14:paraId="2A4D2EB0" w14:textId="42172D58"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4.</w:t>
      </w:r>
      <w:r w:rsidRPr="00677208">
        <w:rPr>
          <w:rFonts w:ascii="Times New Roman" w:eastAsia="Times New Roman" w:hAnsi="Times New Roman" w:cs="Times New Roman"/>
          <w:sz w:val="24"/>
          <w:szCs w:val="24"/>
          <w:lang w:eastAsia="pl-PL"/>
        </w:rPr>
        <w:t xml:space="preserve"> Zamawiający może na każdym etapie postępowania, uznać, że wykonawca nie posiada wymaganych zdolności, jeżeli posiadanie przez wykonawcę sprzecznych interesów, </w:t>
      </w:r>
      <w:r w:rsidR="00A5783E">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w szczególności zaangażowanie zasobów technicznych lub zawodowych wykonawcy w inne przedsięwzięcia gospodarcze wykonawcy może mieć negatywny wpływ na realizację zamówienia.</w:t>
      </w:r>
    </w:p>
    <w:p w14:paraId="6E04EB81" w14:textId="77777777" w:rsidR="004E24F9" w:rsidRPr="00677208" w:rsidRDefault="004E24F9" w:rsidP="00677208">
      <w:pPr>
        <w:spacing w:after="0" w:line="276" w:lineRule="auto"/>
        <w:jc w:val="both"/>
        <w:rPr>
          <w:rFonts w:ascii="Times New Roman" w:eastAsia="Times New Roman" w:hAnsi="Times New Roman" w:cs="Times New Roman"/>
          <w:sz w:val="24"/>
          <w:szCs w:val="24"/>
          <w:lang w:eastAsia="pl-PL"/>
        </w:rPr>
      </w:pPr>
    </w:p>
    <w:p w14:paraId="4DCB9E56" w14:textId="77777777" w:rsidR="004E24F9" w:rsidRPr="00677208" w:rsidRDefault="004E24F9" w:rsidP="00677208">
      <w:pPr>
        <w:spacing w:after="0" w:line="276" w:lineRule="auto"/>
        <w:jc w:val="both"/>
        <w:rPr>
          <w:rFonts w:ascii="Times New Roman" w:eastAsia="Times New Roman" w:hAnsi="Times New Roman" w:cs="Times New Roman"/>
          <w:i/>
          <w:iCs/>
          <w:color w:val="FF0000"/>
          <w:sz w:val="24"/>
          <w:szCs w:val="24"/>
          <w:lang w:eastAsia="pl-PL"/>
        </w:rPr>
      </w:pPr>
      <w:r w:rsidRPr="00FD4F52">
        <w:rPr>
          <w:rFonts w:ascii="Times New Roman" w:eastAsia="Times New Roman" w:hAnsi="Times New Roman" w:cs="Times New Roman"/>
          <w:b/>
          <w:bCs/>
          <w:sz w:val="24"/>
          <w:szCs w:val="24"/>
          <w:lang w:eastAsia="pl-PL"/>
        </w:rPr>
        <w:t>5</w:t>
      </w:r>
      <w:r w:rsidRPr="00677208">
        <w:rPr>
          <w:rFonts w:ascii="Times New Roman" w:eastAsia="Times New Roman" w:hAnsi="Times New Roman" w:cs="Times New Roman"/>
          <w:b/>
          <w:bCs/>
          <w:i/>
          <w:iCs/>
          <w:sz w:val="24"/>
          <w:szCs w:val="24"/>
          <w:lang w:eastAsia="pl-PL"/>
        </w:rPr>
        <w:t>.</w:t>
      </w:r>
      <w:r w:rsidRPr="00677208">
        <w:rPr>
          <w:rFonts w:ascii="Times New Roman" w:eastAsia="Times New Roman" w:hAnsi="Times New Roman" w:cs="Times New Roman"/>
          <w:i/>
          <w:iCs/>
          <w:color w:val="FF0000"/>
          <w:sz w:val="24"/>
          <w:szCs w:val="24"/>
          <w:lang w:eastAsia="pl-PL"/>
        </w:rPr>
        <w:t xml:space="preserve"> </w:t>
      </w:r>
      <w:r w:rsidRPr="00677208">
        <w:rPr>
          <w:rFonts w:ascii="Times New Roman" w:hAnsi="Times New Roman" w:cs="Times New Roman"/>
          <w:bCs/>
          <w:sz w:val="24"/>
          <w:szCs w:val="24"/>
        </w:rPr>
        <w:t xml:space="preserve">Wykonawca może w celu potwierdzenia spełniania warunków udziału w postępowaniu, w stosownych sytuacjach oraz w odniesieniu do konkretnego zamówienia lub jego części, </w:t>
      </w:r>
      <w:r w:rsidRPr="00677208">
        <w:rPr>
          <w:rFonts w:ascii="Times New Roman" w:hAnsi="Times New Roman" w:cs="Times New Roman"/>
          <w:bCs/>
          <w:sz w:val="24"/>
          <w:szCs w:val="24"/>
        </w:rPr>
        <w:lastRenderedPageBreak/>
        <w:t>polegać na zdolnościach technicznych lub zawodowych  lub sytuacji finansowej lub ekonomicznej podmiotów udostępniających zasoby, niezależnie od charakteru prawnego łączących go z nim stosunków prawnych .</w:t>
      </w:r>
    </w:p>
    <w:p w14:paraId="1786276E" w14:textId="77777777" w:rsidR="004E24F9" w:rsidRPr="00677208" w:rsidRDefault="004E24F9" w:rsidP="00677208">
      <w:pPr>
        <w:pStyle w:val="NormalnyWeb"/>
        <w:tabs>
          <w:tab w:val="num" w:pos="1800"/>
        </w:tabs>
        <w:spacing w:before="0" w:after="0" w:line="276" w:lineRule="auto"/>
        <w:rPr>
          <w:bCs/>
          <w:i/>
          <w:iCs/>
          <w:sz w:val="24"/>
          <w:szCs w:val="24"/>
        </w:rPr>
      </w:pPr>
    </w:p>
    <w:p w14:paraId="10A366CE" w14:textId="52336068" w:rsidR="004E24F9" w:rsidRPr="00677208" w:rsidRDefault="004E24F9" w:rsidP="00677208">
      <w:pPr>
        <w:pStyle w:val="NormalnyWeb"/>
        <w:spacing w:before="0" w:after="0" w:line="276" w:lineRule="auto"/>
        <w:rPr>
          <w:bCs/>
          <w:i/>
          <w:iCs/>
          <w:sz w:val="24"/>
          <w:szCs w:val="24"/>
        </w:rPr>
      </w:pPr>
      <w:r w:rsidRPr="00677208">
        <w:rPr>
          <w:b/>
          <w:sz w:val="24"/>
          <w:szCs w:val="24"/>
        </w:rPr>
        <w:t>6.</w:t>
      </w:r>
      <w:r w:rsidRPr="00677208">
        <w:rPr>
          <w:bCs/>
          <w:i/>
          <w:iCs/>
          <w:sz w:val="24"/>
          <w:szCs w:val="24"/>
        </w:rPr>
        <w:t xml:space="preserve"> </w:t>
      </w:r>
      <w:r w:rsidRPr="00677208">
        <w:rPr>
          <w:bCs/>
          <w:sz w:val="24"/>
          <w:szCs w:val="24"/>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7AB9705" w14:textId="77777777" w:rsidR="004E24F9" w:rsidRPr="00677208" w:rsidRDefault="004E24F9" w:rsidP="00677208">
      <w:pPr>
        <w:pStyle w:val="NormalnyWeb"/>
        <w:spacing w:before="0" w:after="0" w:line="276" w:lineRule="auto"/>
        <w:rPr>
          <w:bCs/>
          <w:i/>
          <w:iCs/>
          <w:sz w:val="24"/>
          <w:szCs w:val="24"/>
        </w:rPr>
      </w:pPr>
    </w:p>
    <w:p w14:paraId="3CCD7EC5" w14:textId="77777777" w:rsidR="004E24F9" w:rsidRPr="00677208" w:rsidRDefault="004E24F9" w:rsidP="005C2085">
      <w:pPr>
        <w:pStyle w:val="NormalnyWeb"/>
        <w:tabs>
          <w:tab w:val="left" w:pos="426"/>
        </w:tabs>
        <w:spacing w:before="0" w:after="0" w:line="276" w:lineRule="auto"/>
        <w:rPr>
          <w:bCs/>
          <w:i/>
          <w:iCs/>
          <w:sz w:val="24"/>
          <w:szCs w:val="24"/>
        </w:rPr>
      </w:pPr>
      <w:r w:rsidRPr="00677208">
        <w:rPr>
          <w:b/>
          <w:sz w:val="24"/>
          <w:szCs w:val="24"/>
        </w:rPr>
        <w:t>6.1.</w:t>
      </w:r>
      <w:r w:rsidRPr="00677208">
        <w:rPr>
          <w:bCs/>
          <w:i/>
          <w:iCs/>
          <w:sz w:val="24"/>
          <w:szCs w:val="24"/>
        </w:rPr>
        <w:tab/>
      </w:r>
      <w:r w:rsidRPr="00677208">
        <w:rPr>
          <w:bCs/>
          <w:sz w:val="24"/>
          <w:szCs w:val="24"/>
        </w:rPr>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3285313F" w14:textId="77777777" w:rsidR="004E24F9" w:rsidRPr="00677208" w:rsidRDefault="004E24F9" w:rsidP="005C2085">
      <w:pPr>
        <w:pStyle w:val="NormalnyWeb"/>
        <w:tabs>
          <w:tab w:val="left" w:pos="284"/>
        </w:tabs>
        <w:spacing w:before="0" w:after="0" w:line="276" w:lineRule="auto"/>
        <w:ind w:left="567" w:hanging="709"/>
        <w:rPr>
          <w:bCs/>
          <w:sz w:val="24"/>
          <w:szCs w:val="24"/>
        </w:rPr>
      </w:pPr>
      <w:r w:rsidRPr="00677208">
        <w:rPr>
          <w:bCs/>
          <w:i/>
          <w:iCs/>
          <w:sz w:val="24"/>
          <w:szCs w:val="24"/>
        </w:rPr>
        <w:tab/>
      </w:r>
      <w:r w:rsidRPr="00677208">
        <w:rPr>
          <w:bCs/>
          <w:i/>
          <w:iCs/>
          <w:sz w:val="24"/>
          <w:szCs w:val="24"/>
        </w:rPr>
        <w:tab/>
        <w:t>- </w:t>
      </w:r>
      <w:r w:rsidRPr="005C2085">
        <w:rPr>
          <w:bCs/>
          <w:sz w:val="24"/>
          <w:szCs w:val="24"/>
        </w:rPr>
        <w:t>zakres dostępnych Wykonawcy</w:t>
      </w:r>
      <w:r w:rsidRPr="00677208">
        <w:rPr>
          <w:bCs/>
          <w:sz w:val="24"/>
          <w:szCs w:val="24"/>
        </w:rPr>
        <w:t xml:space="preserve"> zasobów podmiotu udostępniającego zasoby;</w:t>
      </w:r>
    </w:p>
    <w:p w14:paraId="3ABF0405" w14:textId="77777777" w:rsidR="004E24F9" w:rsidRPr="00677208" w:rsidRDefault="004E24F9" w:rsidP="005C2085">
      <w:pPr>
        <w:pStyle w:val="NormalnyWeb"/>
        <w:tabs>
          <w:tab w:val="left" w:pos="284"/>
        </w:tabs>
        <w:spacing w:before="0" w:after="0" w:line="276" w:lineRule="auto"/>
        <w:ind w:left="567" w:hanging="709"/>
        <w:rPr>
          <w:bCs/>
          <w:sz w:val="24"/>
          <w:szCs w:val="24"/>
        </w:rPr>
      </w:pPr>
      <w:r w:rsidRPr="00677208">
        <w:rPr>
          <w:bCs/>
          <w:sz w:val="24"/>
          <w:szCs w:val="24"/>
        </w:rPr>
        <w:tab/>
      </w:r>
      <w:r w:rsidRPr="00677208">
        <w:rPr>
          <w:bCs/>
          <w:sz w:val="24"/>
          <w:szCs w:val="24"/>
        </w:rPr>
        <w:tab/>
        <w:t>- sposób i okres udostępnienia Wykonawcy i wykorzystania przez niego zasobów podmiotu udostępniającego te zasoby przy wykonywaniu zamówienia;</w:t>
      </w:r>
    </w:p>
    <w:p w14:paraId="4D0A0E41" w14:textId="77777777" w:rsidR="004E24F9" w:rsidRPr="00677208" w:rsidRDefault="004E24F9" w:rsidP="005C2085">
      <w:pPr>
        <w:pStyle w:val="NormalnyWeb"/>
        <w:tabs>
          <w:tab w:val="left" w:pos="284"/>
        </w:tabs>
        <w:spacing w:before="0" w:after="0" w:line="276" w:lineRule="auto"/>
        <w:ind w:left="567" w:hanging="709"/>
        <w:rPr>
          <w:bCs/>
          <w:sz w:val="24"/>
          <w:szCs w:val="24"/>
        </w:rPr>
      </w:pPr>
      <w:r w:rsidRPr="00677208">
        <w:rPr>
          <w:bCs/>
          <w:sz w:val="24"/>
          <w:szCs w:val="24"/>
        </w:rPr>
        <w:tab/>
      </w:r>
      <w:r w:rsidRPr="00677208">
        <w:rPr>
          <w:bCs/>
          <w:sz w:val="24"/>
          <w:szCs w:val="24"/>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5D1B6AC" w14:textId="77777777" w:rsidR="004E24F9" w:rsidRPr="00677208" w:rsidRDefault="004E24F9" w:rsidP="00677208">
      <w:pPr>
        <w:pStyle w:val="NormalnyWeb"/>
        <w:tabs>
          <w:tab w:val="left" w:pos="426"/>
        </w:tabs>
        <w:spacing w:before="0" w:after="0" w:line="276" w:lineRule="auto"/>
        <w:ind w:left="1134" w:hanging="283"/>
        <w:rPr>
          <w:bCs/>
          <w:sz w:val="24"/>
          <w:szCs w:val="24"/>
        </w:rPr>
      </w:pPr>
    </w:p>
    <w:p w14:paraId="29599CE8" w14:textId="59F8845C" w:rsidR="004E24F9" w:rsidRPr="00677208" w:rsidRDefault="004E24F9" w:rsidP="00677208">
      <w:pPr>
        <w:pStyle w:val="NormalnyWeb"/>
        <w:spacing w:before="0" w:after="0" w:line="276" w:lineRule="auto"/>
        <w:rPr>
          <w:bCs/>
          <w:sz w:val="24"/>
          <w:szCs w:val="24"/>
        </w:rPr>
      </w:pPr>
      <w:r w:rsidRPr="00677208">
        <w:rPr>
          <w:b/>
          <w:sz w:val="24"/>
          <w:szCs w:val="24"/>
        </w:rPr>
        <w:t>7.</w:t>
      </w:r>
      <w:r w:rsidRPr="00677208">
        <w:rPr>
          <w:bCs/>
          <w:sz w:val="24"/>
          <w:szCs w:val="24"/>
        </w:rPr>
        <w:t xml:space="preserve"> Zamawiający ocenia, czy udostępniane Wykonawcy przez podmioty udostępniające zasoby zdolności techniczne lub zawodowe, lub ich sytuacja finansowa lub ekonomiczna, pozwalają </w:t>
      </w:r>
      <w:r w:rsidR="00D26731" w:rsidRPr="00677208">
        <w:rPr>
          <w:bCs/>
          <w:sz w:val="24"/>
          <w:szCs w:val="24"/>
        </w:rPr>
        <w:t xml:space="preserve">                              </w:t>
      </w:r>
      <w:r w:rsidRPr="00677208">
        <w:rPr>
          <w:bCs/>
          <w:sz w:val="24"/>
          <w:szCs w:val="24"/>
        </w:rPr>
        <w:t>na wykazanie przez Wykonawcę spełniania warunków udziału w postępowaniu, a także bada, czy nie zachodzą wobec tego podmiotu podstawy wykluczenia, które zostały przewidziane względem Wykonawcy.</w:t>
      </w:r>
    </w:p>
    <w:p w14:paraId="6DE54180" w14:textId="77777777" w:rsidR="004E24F9" w:rsidRPr="00677208" w:rsidRDefault="004E24F9" w:rsidP="00677208">
      <w:pPr>
        <w:pStyle w:val="NormalnyWeb"/>
        <w:spacing w:before="0" w:after="0" w:line="276" w:lineRule="auto"/>
        <w:rPr>
          <w:b/>
          <w:bCs/>
          <w:sz w:val="24"/>
          <w:szCs w:val="24"/>
        </w:rPr>
      </w:pPr>
    </w:p>
    <w:p w14:paraId="0F0EC7CF" w14:textId="77777777" w:rsidR="004E24F9" w:rsidRPr="00677208" w:rsidRDefault="004E24F9" w:rsidP="00677208">
      <w:pPr>
        <w:pStyle w:val="NormalnyWeb"/>
        <w:spacing w:before="0" w:after="0" w:line="276" w:lineRule="auto"/>
        <w:rPr>
          <w:bCs/>
          <w:sz w:val="24"/>
          <w:szCs w:val="24"/>
        </w:rPr>
      </w:pPr>
      <w:r w:rsidRPr="00677208">
        <w:rPr>
          <w:b/>
          <w:sz w:val="24"/>
          <w:szCs w:val="24"/>
        </w:rPr>
        <w:t>8.</w:t>
      </w:r>
      <w:r w:rsidRPr="00677208">
        <w:rPr>
          <w:bCs/>
          <w:sz w:val="24"/>
          <w:szCs w:val="24"/>
        </w:rPr>
        <w:t xml:space="preserve">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51410DD" w14:textId="77777777" w:rsidR="004E24F9" w:rsidRPr="00677208" w:rsidRDefault="004E24F9" w:rsidP="00677208">
      <w:pPr>
        <w:pStyle w:val="NormalnyWeb"/>
        <w:spacing w:before="0" w:after="0" w:line="276" w:lineRule="auto"/>
        <w:rPr>
          <w:bCs/>
          <w:sz w:val="24"/>
          <w:szCs w:val="24"/>
        </w:rPr>
      </w:pPr>
    </w:p>
    <w:p w14:paraId="2DD7BEC2" w14:textId="6C006B05" w:rsidR="004E24F9" w:rsidRPr="00677208" w:rsidRDefault="004E24F9" w:rsidP="00677208">
      <w:pPr>
        <w:tabs>
          <w:tab w:val="left" w:pos="567"/>
        </w:tabs>
        <w:spacing w:after="0" w:line="276" w:lineRule="auto"/>
        <w:jc w:val="both"/>
        <w:rPr>
          <w:rFonts w:ascii="Times New Roman" w:hAnsi="Times New Roman" w:cs="Times New Roman"/>
          <w:sz w:val="24"/>
          <w:szCs w:val="24"/>
        </w:rPr>
      </w:pPr>
      <w:r w:rsidRPr="00677208">
        <w:rPr>
          <w:rFonts w:ascii="Times New Roman" w:hAnsi="Times New Roman" w:cs="Times New Roman"/>
          <w:b/>
          <w:bCs/>
          <w:sz w:val="24"/>
          <w:szCs w:val="24"/>
        </w:rPr>
        <w:t>9.</w:t>
      </w:r>
      <w:r w:rsidRPr="00677208">
        <w:rPr>
          <w:rFonts w:ascii="Times New Roman" w:hAnsi="Times New Roman" w:cs="Times New Roman"/>
          <w:sz w:val="24"/>
          <w:szCs w:val="24"/>
        </w:rPr>
        <w:t xml:space="preserve"> Wykonawca nie może, po upływie terminu składania ofert, powoływać się na zdolności </w:t>
      </w:r>
      <w:r w:rsidRPr="00677208">
        <w:rPr>
          <w:rFonts w:ascii="Times New Roman" w:hAnsi="Times New Roman" w:cs="Times New Roman"/>
          <w:color w:val="FF0000"/>
          <w:sz w:val="24"/>
          <w:szCs w:val="24"/>
        </w:rPr>
        <w:t xml:space="preserve"> </w:t>
      </w:r>
      <w:r w:rsidRPr="00677208">
        <w:rPr>
          <w:rFonts w:ascii="Times New Roman" w:hAnsi="Times New Roman" w:cs="Times New Roman"/>
          <w:sz w:val="24"/>
          <w:szCs w:val="24"/>
        </w:rPr>
        <w:t>podmiotów udostępniających zasoby, jeżeli na etapie składania ofert nie polegał on w danym zakresie na zdolnościach podmiotów udostępniających zasoby.</w:t>
      </w:r>
    </w:p>
    <w:p w14:paraId="2C1A3669" w14:textId="04A62706" w:rsidR="004D7F20" w:rsidRPr="00677208" w:rsidRDefault="004D7F20" w:rsidP="00677208">
      <w:pPr>
        <w:autoSpaceDE w:val="0"/>
        <w:autoSpaceDN w:val="0"/>
        <w:adjustRightInd w:val="0"/>
        <w:spacing w:after="0" w:line="276" w:lineRule="auto"/>
        <w:rPr>
          <w:rFonts w:ascii="Times New Roman" w:hAnsi="Times New Roman" w:cs="Times New Roman"/>
          <w:sz w:val="24"/>
          <w:szCs w:val="24"/>
        </w:rPr>
      </w:pPr>
    </w:p>
    <w:p w14:paraId="7533D297" w14:textId="47945813" w:rsidR="004D7F20" w:rsidRPr="00677208" w:rsidRDefault="004D7F20" w:rsidP="00677208">
      <w:pPr>
        <w:autoSpaceDE w:val="0"/>
        <w:autoSpaceDN w:val="0"/>
        <w:adjustRightInd w:val="0"/>
        <w:spacing w:after="0" w:line="276" w:lineRule="auto"/>
        <w:rPr>
          <w:rFonts w:ascii="Times New Roman" w:eastAsia="CIDFont+F2" w:hAnsi="Times New Roman" w:cs="Times New Roman"/>
          <w:b/>
          <w:bCs/>
          <w:sz w:val="24"/>
          <w:szCs w:val="24"/>
        </w:rPr>
      </w:pPr>
      <w:r w:rsidRPr="00677208">
        <w:rPr>
          <w:rFonts w:ascii="Times New Roman" w:eastAsia="CIDFont+F2" w:hAnsi="Times New Roman" w:cs="Times New Roman"/>
          <w:b/>
          <w:bCs/>
          <w:sz w:val="24"/>
          <w:szCs w:val="24"/>
        </w:rPr>
        <w:t>X.2. Podstawy wykluczenia Wykonawcy z postępowania o udzielenie zamówienia:</w:t>
      </w:r>
    </w:p>
    <w:p w14:paraId="086BFB67" w14:textId="77777777" w:rsidR="009B7986" w:rsidRPr="00677208" w:rsidRDefault="009B7986" w:rsidP="00677208">
      <w:pPr>
        <w:spacing w:after="0" w:line="276" w:lineRule="auto"/>
        <w:rPr>
          <w:rFonts w:ascii="Times New Roman" w:eastAsia="Times New Roman" w:hAnsi="Times New Roman" w:cs="Times New Roman"/>
          <w:sz w:val="24"/>
          <w:szCs w:val="24"/>
          <w:lang w:eastAsia="pl-PL"/>
        </w:rPr>
      </w:pPr>
    </w:p>
    <w:p w14:paraId="22E581C7" w14:textId="3F610790"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1</w:t>
      </w:r>
      <w:r w:rsidRPr="00677208">
        <w:rPr>
          <w:rFonts w:ascii="Times New Roman" w:eastAsia="Times New Roman" w:hAnsi="Times New Roman" w:cs="Times New Roman"/>
          <w:sz w:val="24"/>
          <w:szCs w:val="24"/>
          <w:lang w:eastAsia="pl-PL"/>
        </w:rPr>
        <w:t>.O udzielenie zamówienia mogą ubiegać się Wykonawcy, którzy nie podlegają wykluczeniu                        z postępowania na podstawie art. 108 ust. 1 oraz ust.109 ust. 1 pkt 4 ustawy Pzp.</w:t>
      </w:r>
    </w:p>
    <w:p w14:paraId="59B075E0"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61A6F042"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w:t>
      </w:r>
      <w:r w:rsidRPr="00677208">
        <w:rPr>
          <w:rFonts w:ascii="Times New Roman" w:eastAsia="Times New Roman" w:hAnsi="Times New Roman" w:cs="Times New Roman"/>
          <w:sz w:val="24"/>
          <w:szCs w:val="24"/>
          <w:lang w:eastAsia="pl-PL"/>
        </w:rPr>
        <w:t>Na podstawie art. 108 ust. 1 ustawy Pzp z postępowania wyklucza się Wykonawcę:</w:t>
      </w:r>
    </w:p>
    <w:p w14:paraId="5C5C04AB"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512BF527"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2.1</w:t>
      </w:r>
      <w:r w:rsidRPr="00677208">
        <w:rPr>
          <w:rFonts w:ascii="Times New Roman" w:eastAsia="Times New Roman" w:hAnsi="Times New Roman" w:cs="Times New Roman"/>
          <w:sz w:val="24"/>
          <w:szCs w:val="24"/>
          <w:lang w:eastAsia="pl-PL"/>
        </w:rPr>
        <w:t>.będącego osobą fizyczną, którego prawomocnie skazano za przestępstwo:</w:t>
      </w:r>
    </w:p>
    <w:p w14:paraId="1E68BBA0"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32F2B687"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a)udziału w zorganizowanej grupie przestępczej albo związku mającym na celu popełnienie przestępstwa lub przestępstwa skarbowego, o którym mowa w art. 258 Kodeksu karnego,</w:t>
      </w:r>
    </w:p>
    <w:p w14:paraId="245124D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580051F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b)handlu ludźmi, o którym mowa w art. 189a Kodeksu karnego,</w:t>
      </w:r>
    </w:p>
    <w:p w14:paraId="1F5500C4"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1B0B3419"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c)o którym mowa w art. 228-230a, art. 250a Kodeksu karnego lub w art. 46 lub art. 48 ustawy z dnia 25 czerwca 2010 r. o sporcie,</w:t>
      </w:r>
    </w:p>
    <w:p w14:paraId="17DA753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32CF28BA"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31D9C753"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e)o charakterze terrorystycznym, o którym mowa w art. 115 § 20 Kodeksu karnego, lub mające na celu popełnienie tego przestępstwa,</w:t>
      </w:r>
    </w:p>
    <w:p w14:paraId="0AC0985E"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19A20021"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f)powierzenia wykonywania pracy małoletniemu cudzoziemcowi, o którym mowa w art. 9 ust. 2 ustawy z dnia 15 czerwca 2012 r. o skutkach powierzania wykonywania pracy cudzoziemcom przebywającym wbrew przepisom na terytorium Rzeczypospolitej Polskiej (Dz. U. poz. 769),</w:t>
      </w:r>
    </w:p>
    <w:p w14:paraId="76EBAB61"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4A1AADA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85FFBE"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3BB10ED0"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h)o którym mowa w art. 9 ust. 1 i 3 lub art. 10 ustawy z dnia 15 czerwca 2012 r. o skutkach powierzania wykonywania pracy cudzoziemcom przebywającym wbrew przepisom na terytorium Rzeczypospolitej Polskiej</w:t>
      </w:r>
    </w:p>
    <w:p w14:paraId="129225E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lub za odpowiedni czyn zabroniony określony w przepisach prawa obcego;</w:t>
      </w:r>
    </w:p>
    <w:p w14:paraId="0BC47DFD"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0C220471" w14:textId="15040300"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2.2</w:t>
      </w:r>
      <w:r w:rsidRPr="00677208">
        <w:rPr>
          <w:rFonts w:ascii="Times New Roman" w:eastAsia="Times New Roman" w:hAnsi="Times New Roman" w:cs="Times New Roman"/>
          <w:sz w:val="24"/>
          <w:szCs w:val="24"/>
          <w:lang w:eastAsia="pl-PL"/>
        </w:rPr>
        <w:t xml:space="preserve">.jeżeli urzędującego członka jego organu zarządzającego lub nadzorczego, wspólnika spółki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w spółce jawnej lub partnerskiej albo komplementariusza w spółce komandytowej lub komandytowo-akcyjnej lub prokurenta prawomocnie skazano za przestępstwo, o którym mowa w pkt 2.1;</w:t>
      </w:r>
    </w:p>
    <w:p w14:paraId="10111901"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7AF8E672" w14:textId="3FA9DBCD"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2.3.</w:t>
      </w:r>
      <w:r w:rsidRPr="00677208">
        <w:rPr>
          <w:rFonts w:ascii="Times New Roman" w:eastAsia="Times New Roman" w:hAnsi="Times New Roman" w:cs="Times New Roman"/>
          <w:sz w:val="24"/>
          <w:szCs w:val="24"/>
          <w:lang w:eastAsia="pl-PL"/>
        </w:rPr>
        <w:t xml:space="preserve">wobec którego wydano prawomocny wyrok sądu lub ostateczną decyzję administracyjną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w:t>
      </w:r>
      <w:r w:rsidRPr="00677208">
        <w:rPr>
          <w:rFonts w:ascii="Times New Roman" w:eastAsia="Times New Roman" w:hAnsi="Times New Roman" w:cs="Times New Roman"/>
          <w:sz w:val="24"/>
          <w:szCs w:val="24"/>
          <w:lang w:eastAsia="pl-PL"/>
        </w:rPr>
        <w:lastRenderedPageBreak/>
        <w:t>zdrowotne wraz z odsetkami lub grzywnami lub zawarł wiążące porozumienie w sprawie spłaty tych należności;</w:t>
      </w:r>
    </w:p>
    <w:p w14:paraId="39AD8E43"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52377B14"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2.4.</w:t>
      </w:r>
      <w:r w:rsidRPr="00677208">
        <w:rPr>
          <w:rFonts w:ascii="Times New Roman" w:eastAsia="Times New Roman" w:hAnsi="Times New Roman" w:cs="Times New Roman"/>
          <w:sz w:val="24"/>
          <w:szCs w:val="24"/>
          <w:lang w:eastAsia="pl-PL"/>
        </w:rPr>
        <w:t>wobec którego prawomocnie orzeczono zakaz ubiegania się o zamówienia publiczne;</w:t>
      </w:r>
    </w:p>
    <w:p w14:paraId="357986D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123667A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2.5.</w:t>
      </w:r>
      <w:r w:rsidRPr="00677208">
        <w:rPr>
          <w:rFonts w:ascii="Times New Roman" w:eastAsia="Times New Roman" w:hAnsi="Times New Roman" w:cs="Times New Roman"/>
          <w:sz w:val="24"/>
          <w:szCs w:val="24"/>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C3450EE"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p>
    <w:p w14:paraId="0E11A8AF" w14:textId="7ADB80F1"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2.6.</w:t>
      </w:r>
      <w:r w:rsidRPr="00677208">
        <w:rPr>
          <w:rFonts w:ascii="Times New Roman" w:eastAsia="Times New Roman" w:hAnsi="Times New Roman" w:cs="Times New Roman"/>
          <w:sz w:val="24"/>
          <w:szCs w:val="24"/>
          <w:lang w:eastAsia="pl-PL"/>
        </w:rPr>
        <w:t xml:space="preserve">jeżeli, w przypadkach, o których mowa w art. 85 ust. 1, doszło do zakłócenia konkurencji wynikającego z wcześniejszego zaangażowania tego wykonawcy lub podmiotu, który należy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 xml:space="preserve">z wykonawcą do tej samej grupy kapitałowej w rozumieniu ustawy z dnia 16 lutego 2007r.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 xml:space="preserve">o ochronie konkurencji i konsumentów, chyba że spowodowane tym zakłócenie konkurencji może być wyeliminowane w inny sposób niż przez wykluczenie wykonawcy z udziału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w postępowaniu o udzielenie zamówienia.</w:t>
      </w:r>
    </w:p>
    <w:p w14:paraId="2D625898" w14:textId="1B101799" w:rsidR="009B7986" w:rsidRPr="00677208" w:rsidRDefault="00975AFF"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br/>
      </w:r>
      <w:r w:rsidR="009B7986" w:rsidRPr="00677208">
        <w:rPr>
          <w:rFonts w:ascii="Times New Roman" w:eastAsia="Times New Roman" w:hAnsi="Times New Roman" w:cs="Times New Roman"/>
          <w:b/>
          <w:bCs/>
          <w:sz w:val="24"/>
          <w:szCs w:val="24"/>
          <w:lang w:eastAsia="pl-PL"/>
        </w:rPr>
        <w:t>3.</w:t>
      </w:r>
      <w:r w:rsidR="009B7986" w:rsidRPr="00677208">
        <w:rPr>
          <w:rFonts w:ascii="Times New Roman" w:eastAsia="Times New Roman" w:hAnsi="Times New Roman" w:cs="Times New Roman"/>
          <w:sz w:val="24"/>
          <w:szCs w:val="24"/>
          <w:lang w:eastAsia="pl-PL"/>
        </w:rPr>
        <w:t>Na podstawie art.109 ust.1 pkt.4</w:t>
      </w:r>
      <w:r w:rsidR="005653DF">
        <w:rPr>
          <w:rFonts w:ascii="Times New Roman" w:eastAsia="Times New Roman" w:hAnsi="Times New Roman" w:cs="Times New Roman"/>
          <w:sz w:val="24"/>
          <w:szCs w:val="24"/>
          <w:lang w:eastAsia="pl-PL"/>
        </w:rPr>
        <w:t xml:space="preserve"> </w:t>
      </w:r>
      <w:r w:rsidR="009B7986" w:rsidRPr="00677208">
        <w:rPr>
          <w:rFonts w:ascii="Times New Roman" w:eastAsia="Times New Roman" w:hAnsi="Times New Roman" w:cs="Times New Roman"/>
          <w:sz w:val="24"/>
          <w:szCs w:val="24"/>
          <w:lang w:eastAsia="pl-PL"/>
        </w:rPr>
        <w:t xml:space="preserve">ustawy Pzp z postępowania wyklucza się Wykonawcę </w:t>
      </w:r>
      <w:r w:rsidR="0099768D">
        <w:rPr>
          <w:rFonts w:ascii="Times New Roman" w:eastAsia="Times New Roman" w:hAnsi="Times New Roman" w:cs="Times New Roman"/>
          <w:sz w:val="24"/>
          <w:szCs w:val="24"/>
          <w:lang w:eastAsia="pl-PL"/>
        </w:rPr>
        <w:br/>
      </w:r>
      <w:r w:rsidR="009B7986" w:rsidRPr="00677208">
        <w:rPr>
          <w:rFonts w:ascii="Times New Roman" w:eastAsia="Times New Roman" w:hAnsi="Times New Roman" w:cs="Times New Roman"/>
          <w:sz w:val="24"/>
          <w:szCs w:val="24"/>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0ED8042" w14:textId="3AAA90D0"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4.Wykonawca może zostać wykluczony przez Zamawiającego na każdym etapie postępowania               </w:t>
      </w:r>
      <w:r w:rsidR="0006304D" w:rsidRPr="00677208">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o udzielenie zamówienia.</w:t>
      </w:r>
    </w:p>
    <w:p w14:paraId="225E30EE" w14:textId="14409071"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Pr="00677208">
        <w:rPr>
          <w:rFonts w:ascii="Times New Roman" w:eastAsia="Times New Roman" w:hAnsi="Times New Roman" w:cs="Times New Roman"/>
          <w:sz w:val="24"/>
          <w:szCs w:val="24"/>
          <w:lang w:eastAsia="pl-PL"/>
        </w:rPr>
        <w:t>Wykonawca nie podlega wykluczeniu w okolicznościach określonych w pkt 2.1, pkt 2.2, pkt 2.5, pkt 2.6 i pkt 3, jeżeli udowodni Zamawiającemu, że spełnił łącznie następujące przesłanki:</w:t>
      </w:r>
    </w:p>
    <w:p w14:paraId="1287E2D8"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5.1.</w:t>
      </w:r>
      <w:r w:rsidRPr="00677208">
        <w:rPr>
          <w:rFonts w:ascii="Times New Roman" w:eastAsia="Times New Roman" w:hAnsi="Times New Roman" w:cs="Times New Roman"/>
          <w:sz w:val="24"/>
          <w:szCs w:val="24"/>
          <w:lang w:eastAsia="pl-PL"/>
        </w:rPr>
        <w:t>naprawił lub zobowiązał się do naprawienia szkody wyrządzonej przestępstwem, wykroczeniem lub swoim nieprawidłowym postępowaniem, w tym poprzez zadośćuczynienie pieniężne;</w:t>
      </w:r>
    </w:p>
    <w:p w14:paraId="02163DC8"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5.2</w:t>
      </w:r>
      <w:r w:rsidRPr="00677208">
        <w:rPr>
          <w:rFonts w:ascii="Times New Roman" w:eastAsia="Times New Roman" w:hAnsi="Times New Roman" w:cs="Times New Roman"/>
          <w:sz w:val="24"/>
          <w:szCs w:val="24"/>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A4CD5CF" w14:textId="4BCD53EC"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5.3.</w:t>
      </w:r>
      <w:r w:rsidRPr="00677208">
        <w:rPr>
          <w:rFonts w:ascii="Times New Roman" w:eastAsia="Times New Roman" w:hAnsi="Times New Roman" w:cs="Times New Roman"/>
          <w:sz w:val="24"/>
          <w:szCs w:val="24"/>
          <w:lang w:eastAsia="pl-PL"/>
        </w:rPr>
        <w:t xml:space="preserve">podjął konkretne środki techniczne, organizacyjne i kadrowe, odpowiednie dla zapobiegania dalszym przestępstwom, wykroczeniom lub nieprawidłowemu postępowaniu,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w szczególności:</w:t>
      </w:r>
    </w:p>
    <w:p w14:paraId="60B329DC"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a)zerwał wszelkie powiązania z osobami lub podmiotami odpowiedzialnymi za nieprawidłowe postępowanie wykonawcy,</w:t>
      </w:r>
    </w:p>
    <w:p w14:paraId="5459CE96"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b)zreorganizował personel,</w:t>
      </w:r>
    </w:p>
    <w:p w14:paraId="14573F64"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c)wdrożył system sprawozdawczości i kontroli,</w:t>
      </w:r>
    </w:p>
    <w:p w14:paraId="72278C35"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d)utworzył struktury audytu wewnętrznego do monitorowania przestrzegania przepisów, wewnętrznych regulacji lub standardów,</w:t>
      </w:r>
    </w:p>
    <w:p w14:paraId="723AC5E3" w14:textId="1F197415"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lastRenderedPageBreak/>
        <w:t xml:space="preserve">e)wprowadził wewnętrzne regulacje dotyczące odpowiedzialności i odszkodowań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za nieprzestrzeganie przepisów, wewnętrznych regulacji lub standardów.</w:t>
      </w:r>
    </w:p>
    <w:p w14:paraId="53C68063"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6.</w:t>
      </w:r>
      <w:r w:rsidRPr="00677208">
        <w:rPr>
          <w:rFonts w:ascii="Times New Roman" w:eastAsia="Times New Roman" w:hAnsi="Times New Roman" w:cs="Times New Roman"/>
          <w:sz w:val="24"/>
          <w:szCs w:val="24"/>
          <w:lang w:eastAsia="pl-PL"/>
        </w:rPr>
        <w:t>Zamawiający ocenia, czy podjęte przez wykonawcę czynności, o których mowa w pkt 5, są wystarczające do wykazania jego rzetelności, uwzględniając wagę i szczególne okoliczności czynu wykonawcy. Jeżeli podjęte przez wykonawcę czynności, o których mowa w pkt 5, nie są wystarczające do wykazania jego rzetelności, zamawiający wyklucza wykonawcę</w:t>
      </w:r>
    </w:p>
    <w:p w14:paraId="0138379A"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w:t>
      </w:r>
      <w:r w:rsidRPr="00677208">
        <w:rPr>
          <w:rFonts w:ascii="Times New Roman" w:eastAsia="Times New Roman" w:hAnsi="Times New Roman" w:cs="Times New Roman"/>
          <w:sz w:val="24"/>
          <w:szCs w:val="24"/>
          <w:lang w:eastAsia="pl-PL"/>
        </w:rPr>
        <w:t>Wykluczenie wykonawcy następuje:</w:t>
      </w:r>
    </w:p>
    <w:p w14:paraId="64B9B60E"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7.1</w:t>
      </w:r>
      <w:r w:rsidRPr="00677208">
        <w:rPr>
          <w:rFonts w:ascii="Times New Roman" w:eastAsia="Times New Roman" w:hAnsi="Times New Roman" w:cs="Times New Roman"/>
          <w:sz w:val="24"/>
          <w:szCs w:val="24"/>
          <w:lang w:eastAsia="pl-PL"/>
        </w:rPr>
        <w:t>.w przypadkach, o których mowa w pkt 2.1 lit. a-g i pkt 2.2, na okres 5 lat od dnia uprawomocnienia się wyroku potwierdzającego zaistnienie jednej z podstaw wykluczenia, chyba że w tym wyroku został określony inny okres wykluczenia;</w:t>
      </w:r>
    </w:p>
    <w:p w14:paraId="438A303F"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7.2</w:t>
      </w:r>
      <w:r w:rsidRPr="00677208">
        <w:rPr>
          <w:rFonts w:ascii="Times New Roman" w:eastAsia="Times New Roman" w:hAnsi="Times New Roman" w:cs="Times New Roman"/>
          <w:sz w:val="24"/>
          <w:szCs w:val="24"/>
          <w:lang w:eastAsia="pl-PL"/>
        </w:rPr>
        <w:t>.w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769BB2D"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7.3</w:t>
      </w:r>
      <w:r w:rsidRPr="00677208">
        <w:rPr>
          <w:rFonts w:ascii="Times New Roman" w:eastAsia="Times New Roman" w:hAnsi="Times New Roman" w:cs="Times New Roman"/>
          <w:sz w:val="24"/>
          <w:szCs w:val="24"/>
          <w:lang w:eastAsia="pl-PL"/>
        </w:rPr>
        <w:t>.w przypadku, o którym mowa w pkt 2.4, na okres, na jaki został prawomocnie orzeczony zakaz ubiegania się o zamówienia publiczne;</w:t>
      </w:r>
    </w:p>
    <w:p w14:paraId="1E3E8278" w14:textId="77777777" w:rsidR="009B7986" w:rsidRPr="00677208" w:rsidRDefault="009B7986"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7.4</w:t>
      </w:r>
      <w:r w:rsidRPr="00677208">
        <w:rPr>
          <w:rFonts w:ascii="Times New Roman" w:eastAsia="Times New Roman" w:hAnsi="Times New Roman" w:cs="Times New Roman"/>
          <w:sz w:val="24"/>
          <w:szCs w:val="24"/>
          <w:lang w:eastAsia="pl-PL"/>
        </w:rPr>
        <w:t>.w przypadkach, o których mowa w pkt. 2.5, pkt 2.6i pkt 5 na okres 3 lat od zaistnienia zdarzenia będącego podstawą wykluczenia.</w:t>
      </w:r>
    </w:p>
    <w:p w14:paraId="5F1FF641" w14:textId="77777777" w:rsidR="009B7986" w:rsidRPr="00677208" w:rsidRDefault="009B7986" w:rsidP="00677208">
      <w:pPr>
        <w:spacing w:after="0" w:line="276" w:lineRule="auto"/>
        <w:jc w:val="both"/>
        <w:rPr>
          <w:rFonts w:ascii="Times New Roman" w:hAnsi="Times New Roman" w:cs="Times New Roman"/>
          <w:sz w:val="24"/>
          <w:szCs w:val="24"/>
          <w:u w:color="000000"/>
        </w:rPr>
      </w:pPr>
      <w:r w:rsidRPr="00677208">
        <w:rPr>
          <w:rFonts w:ascii="Times New Roman" w:hAnsi="Times New Roman" w:cs="Times New Roman"/>
          <w:b/>
          <w:color w:val="000000"/>
          <w:sz w:val="24"/>
          <w:szCs w:val="24"/>
          <w:u w:color="000000"/>
        </w:rPr>
        <w:t>8. Podstawy wykluczenia, o których mowa w </w:t>
      </w:r>
      <w:r w:rsidRPr="00677208">
        <w:rPr>
          <w:rFonts w:ascii="Times New Roman" w:hAnsi="Times New Roman" w:cs="Times New Roman"/>
          <w:b/>
          <w:sz w:val="24"/>
          <w:szCs w:val="24"/>
        </w:rPr>
        <w:t xml:space="preserve"> art. 7 ust. 1 </w:t>
      </w:r>
      <w:r w:rsidRPr="00677208">
        <w:rPr>
          <w:rFonts w:ascii="Times New Roman" w:hAnsi="Times New Roman" w:cs="Times New Roman"/>
          <w:b/>
          <w:color w:val="000000"/>
          <w:sz w:val="24"/>
          <w:szCs w:val="24"/>
        </w:rPr>
        <w:t xml:space="preserve">ustawy </w:t>
      </w:r>
      <w:r w:rsidRPr="00677208">
        <w:rPr>
          <w:rStyle w:val="Uwydatnienie"/>
          <w:rFonts w:ascii="Times New Roman" w:hAnsi="Times New Roman" w:cs="Times New Roman"/>
          <w:b/>
          <w:color w:val="000000"/>
          <w:sz w:val="24"/>
          <w:szCs w:val="24"/>
        </w:rPr>
        <w:t>o szczególnych rozwiązaniach w zakresie przeciwdziałania wspieraniu agresji na Ukrainę oraz służących ochronie bezpieczeństwa narodowego</w:t>
      </w:r>
      <w:r w:rsidRPr="00677208">
        <w:rPr>
          <w:rFonts w:ascii="Times New Roman" w:hAnsi="Times New Roman" w:cs="Times New Roman"/>
          <w:b/>
          <w:color w:val="000000"/>
          <w:sz w:val="24"/>
          <w:szCs w:val="24"/>
        </w:rPr>
        <w:t> </w:t>
      </w:r>
      <w:r w:rsidRPr="00677208">
        <w:rPr>
          <w:rFonts w:ascii="Times New Roman" w:hAnsi="Times New Roman" w:cs="Times New Roman"/>
          <w:b/>
          <w:color w:val="222222"/>
          <w:sz w:val="24"/>
          <w:szCs w:val="24"/>
        </w:rPr>
        <w:t>(Dz. U. z 2022 r., poz. 835)</w:t>
      </w:r>
    </w:p>
    <w:p w14:paraId="68371273" w14:textId="77777777" w:rsidR="009B7986" w:rsidRPr="00677208" w:rsidRDefault="009B7986" w:rsidP="00677208">
      <w:pPr>
        <w:shd w:val="clear" w:color="auto" w:fill="FFFFFF"/>
        <w:spacing w:after="0" w:line="276" w:lineRule="auto"/>
        <w:jc w:val="both"/>
        <w:rPr>
          <w:rFonts w:ascii="Times New Roman" w:hAnsi="Times New Roman" w:cs="Times New Roman"/>
          <w:bCs/>
          <w:sz w:val="24"/>
          <w:szCs w:val="24"/>
        </w:rPr>
      </w:pPr>
      <w:r w:rsidRPr="00677208">
        <w:rPr>
          <w:rFonts w:ascii="Times New Roman" w:hAnsi="Times New Roman" w:cs="Times New Roman"/>
          <w:b/>
          <w:color w:val="000000"/>
          <w:sz w:val="24"/>
          <w:szCs w:val="24"/>
        </w:rPr>
        <w:t xml:space="preserve"> </w:t>
      </w:r>
      <w:r w:rsidRPr="00677208">
        <w:rPr>
          <w:rFonts w:ascii="Times New Roman" w:hAnsi="Times New Roman" w:cs="Times New Roman"/>
          <w:sz w:val="24"/>
          <w:szCs w:val="24"/>
          <w:u w:color="000000"/>
        </w:rPr>
        <w:t>Z postępowania o udzielenie zamówienia</w:t>
      </w:r>
      <w:r w:rsidRPr="00677208">
        <w:rPr>
          <w:rFonts w:ascii="Times New Roman" w:hAnsi="Times New Roman" w:cs="Times New Roman"/>
          <w:b/>
          <w:sz w:val="24"/>
          <w:szCs w:val="24"/>
        </w:rPr>
        <w:t xml:space="preserve"> </w:t>
      </w:r>
      <w:r w:rsidRPr="00677208">
        <w:rPr>
          <w:rFonts w:ascii="Times New Roman" w:hAnsi="Times New Roman" w:cs="Times New Roman"/>
          <w:bCs/>
          <w:sz w:val="24"/>
          <w:szCs w:val="24"/>
        </w:rPr>
        <w:t xml:space="preserve">na podstawie art. 7 ust. 1 </w:t>
      </w:r>
      <w:r w:rsidRPr="00677208">
        <w:rPr>
          <w:rFonts w:ascii="Times New Roman" w:hAnsi="Times New Roman" w:cs="Times New Roman"/>
          <w:bCs/>
          <w:color w:val="000000"/>
          <w:sz w:val="24"/>
          <w:szCs w:val="24"/>
        </w:rPr>
        <w:t xml:space="preserve">ustawy </w:t>
      </w:r>
      <w:r w:rsidRPr="00677208">
        <w:rPr>
          <w:rStyle w:val="Uwydatnienie"/>
          <w:rFonts w:ascii="Times New Roman" w:hAnsi="Times New Roman" w:cs="Times New Roman"/>
          <w:bCs/>
          <w:color w:val="000000"/>
          <w:sz w:val="24"/>
          <w:szCs w:val="24"/>
        </w:rPr>
        <w:t>o szczególnych rozwiązaniach w zakresie przeciwdziałania wspieraniu agresji na Ukrainę oraz służących ochronie bezpieczeństwa narodowego</w:t>
      </w:r>
      <w:r w:rsidRPr="00677208">
        <w:rPr>
          <w:rFonts w:ascii="Times New Roman" w:hAnsi="Times New Roman" w:cs="Times New Roman"/>
          <w:bCs/>
          <w:color w:val="000000"/>
          <w:sz w:val="24"/>
          <w:szCs w:val="24"/>
        </w:rPr>
        <w:t> </w:t>
      </w:r>
      <w:r w:rsidRPr="00677208">
        <w:rPr>
          <w:rFonts w:ascii="Times New Roman" w:hAnsi="Times New Roman" w:cs="Times New Roman"/>
          <w:bCs/>
          <w:color w:val="222222"/>
          <w:sz w:val="24"/>
          <w:szCs w:val="24"/>
        </w:rPr>
        <w:t xml:space="preserve">(Dz. U. z 2022 r., poz. 835) </w:t>
      </w:r>
      <w:r w:rsidRPr="00677208">
        <w:rPr>
          <w:rFonts w:ascii="Times New Roman" w:hAnsi="Times New Roman" w:cs="Times New Roman"/>
          <w:bCs/>
          <w:sz w:val="24"/>
          <w:szCs w:val="24"/>
        </w:rPr>
        <w:t xml:space="preserve">wyklucza się: </w:t>
      </w:r>
    </w:p>
    <w:p w14:paraId="23CBA2C4" w14:textId="36613B03" w:rsidR="009B7986" w:rsidRPr="00677208" w:rsidRDefault="009B7986" w:rsidP="00677208">
      <w:pPr>
        <w:shd w:val="clear" w:color="auto" w:fill="FFFFFF"/>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1) wykonawcę oraz uczestnika konkursu wymienionego w wykazach określonych </w:t>
      </w:r>
      <w:r w:rsidR="0010438C">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w rozporządzeniu 765/2006 i rozporządzeniu 269/2014 albo wpisanego na listę na podstawie decyzji w sprawie wpisu na listę rozstrzygającej o zastosowaniu środka, o którym mowa w art. 1 pkt 3 ustawy;</w:t>
      </w:r>
    </w:p>
    <w:p w14:paraId="562FFCA3" w14:textId="0C57BE6B" w:rsidR="009B7986" w:rsidRPr="00677208" w:rsidRDefault="009B7986" w:rsidP="00677208">
      <w:pPr>
        <w:shd w:val="clear" w:color="auto" w:fill="FFFFFF"/>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 xml:space="preserve">2) </w:t>
      </w:r>
      <w:r w:rsidRPr="00677208">
        <w:rPr>
          <w:rFonts w:ascii="Times New Roman" w:eastAsia="Times New Roman" w:hAnsi="Times New Roman" w:cs="Times New Roman"/>
          <w:sz w:val="24"/>
          <w:szCs w:val="24"/>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A44F8A2" w14:textId="1D30BFF4" w:rsidR="00217D6B" w:rsidRPr="00677208" w:rsidRDefault="009B7986" w:rsidP="0099768D">
      <w:pPr>
        <w:shd w:val="clear" w:color="auto" w:fill="FFFFFF"/>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2CCF48E" w14:textId="77777777" w:rsidR="00217D6B" w:rsidRPr="00677208" w:rsidRDefault="00217D6B" w:rsidP="00677208">
      <w:pPr>
        <w:autoSpaceDE w:val="0"/>
        <w:autoSpaceDN w:val="0"/>
        <w:adjustRightInd w:val="0"/>
        <w:spacing w:after="0" w:line="276" w:lineRule="auto"/>
        <w:rPr>
          <w:rFonts w:ascii="Times New Roman" w:eastAsia="Times New Roman" w:hAnsi="Times New Roman" w:cs="Times New Roman"/>
          <w:sz w:val="24"/>
          <w:szCs w:val="24"/>
          <w:lang w:eastAsia="pl-PL"/>
        </w:rPr>
      </w:pPr>
    </w:p>
    <w:p w14:paraId="675DDB87" w14:textId="14B6695F" w:rsidR="009B7986" w:rsidRPr="00677208" w:rsidRDefault="009B7986"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lastRenderedPageBreak/>
        <w:t>XI. Informacja o oświadczeniach i dokumentach, jakie mają złożyć Wykonawcy, w tym podmiotowe środki dowodowe.</w:t>
      </w:r>
    </w:p>
    <w:p w14:paraId="232BB740" w14:textId="67BBC5A9" w:rsidR="009B7986" w:rsidRPr="003F2548" w:rsidRDefault="009B7986" w:rsidP="003F2548">
      <w:pPr>
        <w:pStyle w:val="Akapitzlist"/>
        <w:numPr>
          <w:ilvl w:val="0"/>
          <w:numId w:val="52"/>
        </w:numPr>
        <w:autoSpaceDE w:val="0"/>
        <w:autoSpaceDN w:val="0"/>
        <w:adjustRightInd w:val="0"/>
        <w:spacing w:line="276" w:lineRule="auto"/>
        <w:rPr>
          <w:rFonts w:eastAsia="CIDFont+F2"/>
          <w:sz w:val="24"/>
        </w:rPr>
      </w:pPr>
      <w:r w:rsidRPr="003F2548">
        <w:rPr>
          <w:rFonts w:eastAsia="CIDFont+F2"/>
          <w:sz w:val="24"/>
        </w:rPr>
        <w:t xml:space="preserve">Wykonawcy zobowiązani są </w:t>
      </w:r>
      <w:r w:rsidRPr="003F2548">
        <w:rPr>
          <w:sz w:val="24"/>
        </w:rPr>
        <w:t xml:space="preserve">wraz z ofertą </w:t>
      </w:r>
      <w:r w:rsidRPr="003F2548">
        <w:rPr>
          <w:rFonts w:eastAsia="CIDFont+F2"/>
          <w:sz w:val="24"/>
        </w:rPr>
        <w:t>złożyć następujące oświadczenia i dokumenty:</w:t>
      </w:r>
    </w:p>
    <w:p w14:paraId="3E0DC8AA" w14:textId="7240A624" w:rsidR="009B7986" w:rsidRPr="00B32A53" w:rsidRDefault="009B7986" w:rsidP="003F2548">
      <w:pPr>
        <w:autoSpaceDE w:val="0"/>
        <w:autoSpaceDN w:val="0"/>
        <w:adjustRightInd w:val="0"/>
        <w:spacing w:after="0" w:line="276" w:lineRule="auto"/>
        <w:ind w:left="708"/>
        <w:jc w:val="both"/>
        <w:rPr>
          <w:rFonts w:ascii="Times New Roman" w:hAnsi="Times New Roman" w:cs="Times New Roman"/>
          <w:sz w:val="24"/>
          <w:szCs w:val="24"/>
        </w:rPr>
      </w:pPr>
      <w:r w:rsidRPr="00677208">
        <w:rPr>
          <w:rFonts w:ascii="Times New Roman" w:eastAsia="CIDFont+F2" w:hAnsi="Times New Roman" w:cs="Times New Roman"/>
          <w:sz w:val="24"/>
          <w:szCs w:val="24"/>
        </w:rPr>
        <w:t xml:space="preserve">1) Formularz oferty wygenerowany przy pomocy </w:t>
      </w:r>
      <w:r w:rsidRPr="00677208">
        <w:rPr>
          <w:rFonts w:ascii="Times New Roman" w:hAnsi="Times New Roman" w:cs="Times New Roman"/>
          <w:sz w:val="24"/>
          <w:szCs w:val="24"/>
        </w:rPr>
        <w:t xml:space="preserve">interaktywnego „Formularza ofertowego" </w:t>
      </w:r>
      <w:r w:rsidRPr="00677208">
        <w:rPr>
          <w:rFonts w:ascii="Times New Roman" w:eastAsia="CIDFont+F2" w:hAnsi="Times New Roman" w:cs="Times New Roman"/>
          <w:sz w:val="24"/>
          <w:szCs w:val="24"/>
        </w:rPr>
        <w:t>udostępnionego przez Zamawiającego na Platformie e-Zamówienia</w:t>
      </w:r>
      <w:r w:rsidRPr="00677208">
        <w:rPr>
          <w:rFonts w:ascii="Times New Roman" w:hAnsi="Times New Roman" w:cs="Times New Roman"/>
          <w:sz w:val="24"/>
          <w:szCs w:val="24"/>
        </w:rPr>
        <w:t xml:space="preserve"> </w:t>
      </w:r>
      <w:r w:rsidR="0099768D">
        <w:rPr>
          <w:rFonts w:ascii="Times New Roman" w:hAnsi="Times New Roman" w:cs="Times New Roman"/>
          <w:sz w:val="24"/>
          <w:szCs w:val="24"/>
        </w:rPr>
        <w:br/>
      </w:r>
      <w:r w:rsidRPr="00677208">
        <w:rPr>
          <w:rFonts w:ascii="Times New Roman" w:eastAsia="CIDFont+F2" w:hAnsi="Times New Roman" w:cs="Times New Roman"/>
          <w:sz w:val="24"/>
          <w:szCs w:val="24"/>
        </w:rPr>
        <w:t>i zamieszczonego w podglądzie postępowania w zakładce „Informacje</w:t>
      </w:r>
      <w:r w:rsidRPr="00677208">
        <w:rPr>
          <w:rFonts w:ascii="Times New Roman" w:hAnsi="Times New Roman" w:cs="Times New Roman"/>
          <w:sz w:val="24"/>
          <w:szCs w:val="24"/>
        </w:rPr>
        <w:t xml:space="preserve"> </w:t>
      </w:r>
      <w:r w:rsidRPr="00677208">
        <w:rPr>
          <w:rFonts w:ascii="Times New Roman" w:eastAsia="CIDFont+F2" w:hAnsi="Times New Roman" w:cs="Times New Roman"/>
          <w:sz w:val="24"/>
          <w:szCs w:val="24"/>
        </w:rPr>
        <w:t>podstawowe”,</w:t>
      </w:r>
    </w:p>
    <w:p w14:paraId="42D990EA" w14:textId="158DF990" w:rsidR="009B7986" w:rsidRPr="00677208" w:rsidRDefault="009B7986" w:rsidP="003F2548">
      <w:pPr>
        <w:autoSpaceDE w:val="0"/>
        <w:autoSpaceDN w:val="0"/>
        <w:adjustRightInd w:val="0"/>
        <w:spacing w:after="0" w:line="276" w:lineRule="auto"/>
        <w:ind w:left="708"/>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w:t>
      </w:r>
      <w:r w:rsidR="00467C5E" w:rsidRPr="00677208">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Pełnomocnictwo do reprezentowania w postępowaniu, jeżeli oferta będzie podpisana przez osobę(y) upoważnioną(e) lub w przypadku podmiotów wspólnie ubiegających się o udzielenie zamówienia w trybie art. 58 ustawy Prawo zamówień publicznych,</w:t>
      </w:r>
    </w:p>
    <w:p w14:paraId="3D543476" w14:textId="36A8E7B2" w:rsidR="009B7986" w:rsidRPr="00677208" w:rsidRDefault="0001216E" w:rsidP="003F2548">
      <w:pPr>
        <w:autoSpaceDE w:val="0"/>
        <w:autoSpaceDN w:val="0"/>
        <w:adjustRightInd w:val="0"/>
        <w:spacing w:after="0" w:line="276" w:lineRule="auto"/>
        <w:ind w:left="708"/>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3</w:t>
      </w:r>
      <w:r w:rsidR="009B7986" w:rsidRPr="00677208">
        <w:rPr>
          <w:rFonts w:ascii="Times New Roman" w:eastAsia="CIDFont+F2" w:hAnsi="Times New Roman" w:cs="Times New Roman"/>
          <w:sz w:val="24"/>
          <w:szCs w:val="24"/>
        </w:rPr>
        <w:t xml:space="preserve">) Oświadczenie o spełnieniu warunków udziału w postępowaniu, wg </w:t>
      </w:r>
      <w:r w:rsidR="00DD6E4D" w:rsidRPr="00DD6E4D">
        <w:rPr>
          <w:rFonts w:ascii="Times New Roman" w:eastAsia="CIDFont+F2" w:hAnsi="Times New Roman" w:cs="Times New Roman"/>
          <w:b/>
          <w:bCs/>
          <w:sz w:val="24"/>
          <w:szCs w:val="24"/>
        </w:rPr>
        <w:t>Załącznika</w:t>
      </w:r>
      <w:r w:rsidR="009B7986" w:rsidRPr="00DD6E4D">
        <w:rPr>
          <w:rFonts w:ascii="Times New Roman" w:eastAsia="CIDFont+F2" w:hAnsi="Times New Roman" w:cs="Times New Roman"/>
          <w:b/>
          <w:bCs/>
          <w:sz w:val="24"/>
          <w:szCs w:val="24"/>
        </w:rPr>
        <w:t xml:space="preserve"> nr 2 do SWZ</w:t>
      </w:r>
      <w:r w:rsidR="009B7986" w:rsidRPr="00677208">
        <w:rPr>
          <w:rFonts w:ascii="Times New Roman" w:eastAsia="CIDFont+F2" w:hAnsi="Times New Roman" w:cs="Times New Roman"/>
          <w:sz w:val="24"/>
          <w:szCs w:val="24"/>
        </w:rPr>
        <w:t>,</w:t>
      </w:r>
    </w:p>
    <w:p w14:paraId="18F2A59C" w14:textId="09F4B6BA" w:rsidR="009B7986" w:rsidRPr="00677208" w:rsidRDefault="0001216E" w:rsidP="003F2548">
      <w:pPr>
        <w:shd w:val="clear" w:color="auto" w:fill="FFFFFF"/>
        <w:spacing w:after="0" w:line="276" w:lineRule="auto"/>
        <w:ind w:left="708"/>
        <w:jc w:val="both"/>
        <w:rPr>
          <w:rFonts w:ascii="Times New Roman" w:eastAsia="Times New Roman" w:hAnsi="Times New Roman" w:cs="Times New Roman"/>
          <w:sz w:val="24"/>
          <w:szCs w:val="24"/>
          <w:lang w:eastAsia="pl-PL"/>
        </w:rPr>
      </w:pPr>
      <w:r w:rsidRPr="00677208">
        <w:rPr>
          <w:rFonts w:ascii="Times New Roman" w:eastAsia="CIDFont+F2" w:hAnsi="Times New Roman" w:cs="Times New Roman"/>
          <w:sz w:val="24"/>
          <w:szCs w:val="24"/>
        </w:rPr>
        <w:t>4</w:t>
      </w:r>
      <w:r w:rsidR="009B7986" w:rsidRPr="00677208">
        <w:rPr>
          <w:rFonts w:ascii="Times New Roman" w:eastAsia="CIDFont+F2" w:hAnsi="Times New Roman" w:cs="Times New Roman"/>
          <w:sz w:val="24"/>
          <w:szCs w:val="24"/>
        </w:rPr>
        <w:t xml:space="preserve">) Oświadczenie o braku podstaw wykluczenia, wg </w:t>
      </w:r>
      <w:r w:rsidR="00DD6E4D" w:rsidRPr="00DD6E4D">
        <w:rPr>
          <w:rFonts w:ascii="Times New Roman" w:eastAsia="CIDFont+F2" w:hAnsi="Times New Roman" w:cs="Times New Roman"/>
          <w:b/>
          <w:bCs/>
          <w:sz w:val="24"/>
          <w:szCs w:val="24"/>
        </w:rPr>
        <w:t>Załącznika</w:t>
      </w:r>
      <w:r w:rsidR="009B7986" w:rsidRPr="00677208">
        <w:rPr>
          <w:rFonts w:ascii="Times New Roman" w:eastAsia="CIDFont+F2" w:hAnsi="Times New Roman" w:cs="Times New Roman"/>
          <w:sz w:val="24"/>
          <w:szCs w:val="24"/>
        </w:rPr>
        <w:t xml:space="preserve"> </w:t>
      </w:r>
      <w:r w:rsidR="009B7986" w:rsidRPr="00DD6E4D">
        <w:rPr>
          <w:rFonts w:ascii="Times New Roman" w:eastAsia="CIDFont+F2" w:hAnsi="Times New Roman" w:cs="Times New Roman"/>
          <w:b/>
          <w:bCs/>
          <w:sz w:val="24"/>
          <w:szCs w:val="24"/>
        </w:rPr>
        <w:t>nr 3 do SWZ</w:t>
      </w:r>
      <w:r w:rsidR="009B7986" w:rsidRPr="00677208">
        <w:rPr>
          <w:rFonts w:ascii="Times New Roman" w:eastAsia="CIDFont+F2" w:hAnsi="Times New Roman" w:cs="Times New Roman"/>
          <w:sz w:val="24"/>
          <w:szCs w:val="24"/>
        </w:rPr>
        <w:t>,</w:t>
      </w:r>
    </w:p>
    <w:p w14:paraId="12FB2F11" w14:textId="02ABC9FB" w:rsidR="0001216E" w:rsidRPr="00677208" w:rsidRDefault="0001216E" w:rsidP="003F2548">
      <w:pPr>
        <w:autoSpaceDE w:val="0"/>
        <w:autoSpaceDN w:val="0"/>
        <w:adjustRightInd w:val="0"/>
        <w:spacing w:after="0" w:line="276" w:lineRule="auto"/>
        <w:ind w:left="708"/>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5) Potwierdzenie wniesienia wadium.</w:t>
      </w:r>
    </w:p>
    <w:p w14:paraId="3A80CFF3" w14:textId="0BD8D968" w:rsidR="00467C5E" w:rsidRPr="003F2548" w:rsidRDefault="006300FA" w:rsidP="003F2548">
      <w:pPr>
        <w:pStyle w:val="Akapitzlist"/>
        <w:numPr>
          <w:ilvl w:val="0"/>
          <w:numId w:val="52"/>
        </w:numPr>
        <w:autoSpaceDE w:val="0"/>
        <w:autoSpaceDN w:val="0"/>
        <w:adjustRightInd w:val="0"/>
        <w:spacing w:line="276" w:lineRule="auto"/>
        <w:rPr>
          <w:rFonts w:eastAsia="CIDFont+F2"/>
          <w:sz w:val="24"/>
        </w:rPr>
      </w:pPr>
      <w:r w:rsidRPr="003F2548">
        <w:rPr>
          <w:rFonts w:eastAsia="CIDFont+F2"/>
          <w:sz w:val="24"/>
        </w:rPr>
        <w:t>Na wezwanie Zamawiającego, Wykonawca, którego oferta została najwyżej oceniona</w:t>
      </w:r>
      <w:r w:rsidR="008C2351" w:rsidRPr="003F2548">
        <w:rPr>
          <w:rFonts w:eastAsia="CIDFont+F2"/>
          <w:sz w:val="24"/>
        </w:rPr>
        <w:t xml:space="preserve"> </w:t>
      </w:r>
      <w:r w:rsidRPr="003F2548">
        <w:rPr>
          <w:rFonts w:eastAsia="CIDFont+F2"/>
          <w:sz w:val="24"/>
        </w:rPr>
        <w:t>zobowiązany jest złożyć w terminie wyznaczonym przez Zamawiającego, nie krótszym niż 5 dni od dnia wezwania, następujące podmiotowe środki dowodowe aktualne na</w:t>
      </w:r>
      <w:r w:rsidR="008C2351" w:rsidRPr="003F2548">
        <w:rPr>
          <w:rFonts w:eastAsia="CIDFont+F2"/>
          <w:sz w:val="24"/>
        </w:rPr>
        <w:t xml:space="preserve"> </w:t>
      </w:r>
      <w:r w:rsidRPr="003F2548">
        <w:rPr>
          <w:rFonts w:eastAsia="CIDFont+F2"/>
          <w:sz w:val="24"/>
        </w:rPr>
        <w:t>dzień ich złożenia:</w:t>
      </w:r>
    </w:p>
    <w:p w14:paraId="31E74ADD" w14:textId="562BB63C" w:rsidR="00467C5E" w:rsidRPr="00B32A53" w:rsidRDefault="00467C5E" w:rsidP="003F2548">
      <w:pPr>
        <w:autoSpaceDE w:val="0"/>
        <w:autoSpaceDN w:val="0"/>
        <w:adjustRightInd w:val="0"/>
        <w:spacing w:after="0" w:line="276" w:lineRule="auto"/>
        <w:jc w:val="both"/>
        <w:rPr>
          <w:rFonts w:ascii="Times New Roman" w:eastAsia="CIDFont+F2" w:hAnsi="Times New Roman" w:cs="Times New Roman"/>
          <w:b/>
          <w:bCs/>
          <w:sz w:val="24"/>
          <w:szCs w:val="24"/>
        </w:rPr>
      </w:pPr>
      <w:r w:rsidRPr="00677208">
        <w:rPr>
          <w:rFonts w:ascii="Times New Roman" w:eastAsia="CIDFont+F2" w:hAnsi="Times New Roman" w:cs="Times New Roman"/>
          <w:b/>
          <w:bCs/>
          <w:sz w:val="24"/>
          <w:szCs w:val="24"/>
        </w:rPr>
        <w:t xml:space="preserve">2.2. </w:t>
      </w:r>
      <w:r w:rsidR="008C2351" w:rsidRPr="00677208">
        <w:rPr>
          <w:rFonts w:ascii="Times New Roman" w:eastAsia="CIDFont+F2" w:hAnsi="Times New Roman" w:cs="Times New Roman"/>
          <w:b/>
          <w:bCs/>
          <w:sz w:val="24"/>
          <w:szCs w:val="24"/>
        </w:rPr>
        <w:t>W celu potwierdzenia spełniania warunków udziału w postępowaniu:</w:t>
      </w:r>
    </w:p>
    <w:p w14:paraId="616F3769" w14:textId="72BD9994" w:rsidR="00975AFF" w:rsidRPr="00B32A53" w:rsidRDefault="008C2351"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1) </w:t>
      </w:r>
      <w:r w:rsidR="00467C5E" w:rsidRPr="00677208">
        <w:rPr>
          <w:rFonts w:ascii="Times New Roman" w:eastAsia="CIDFont+F2" w:hAnsi="Times New Roman" w:cs="Times New Roman"/>
          <w:b/>
          <w:bCs/>
          <w:sz w:val="24"/>
          <w:szCs w:val="24"/>
        </w:rPr>
        <w:t>W</w:t>
      </w:r>
      <w:r w:rsidRPr="00677208">
        <w:rPr>
          <w:rFonts w:ascii="Times New Roman" w:eastAsia="CIDFont+F2" w:hAnsi="Times New Roman" w:cs="Times New Roman"/>
          <w:b/>
          <w:bCs/>
          <w:sz w:val="24"/>
          <w:szCs w:val="24"/>
        </w:rPr>
        <w:t>ykaz osób</w:t>
      </w:r>
      <w:r w:rsidRPr="00677208">
        <w:rPr>
          <w:rFonts w:ascii="Times New Roman" w:eastAsia="CIDFont+F2" w:hAnsi="Times New Roman" w:cs="Times New Roman"/>
          <w:sz w:val="24"/>
          <w:szCs w:val="24"/>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00DD6E4D">
        <w:rPr>
          <w:rFonts w:ascii="Times New Roman" w:eastAsia="CIDFont+F2" w:hAnsi="Times New Roman" w:cs="Times New Roman"/>
          <w:b/>
          <w:bCs/>
          <w:sz w:val="24"/>
          <w:szCs w:val="24"/>
        </w:rPr>
        <w:t>Załącznikiem</w:t>
      </w:r>
      <w:r w:rsidRPr="00677208">
        <w:rPr>
          <w:rFonts w:ascii="Times New Roman" w:eastAsia="CIDFont+F2" w:hAnsi="Times New Roman" w:cs="Times New Roman"/>
          <w:sz w:val="24"/>
          <w:szCs w:val="24"/>
        </w:rPr>
        <w:t xml:space="preserve"> </w:t>
      </w:r>
      <w:r w:rsidRPr="00DD6E4D">
        <w:rPr>
          <w:rFonts w:ascii="Times New Roman" w:eastAsia="CIDFont+F2" w:hAnsi="Times New Roman" w:cs="Times New Roman"/>
          <w:b/>
          <w:bCs/>
          <w:sz w:val="24"/>
          <w:szCs w:val="24"/>
        </w:rPr>
        <w:t>nr 5 do SWZ.</w:t>
      </w:r>
      <w:bookmarkStart w:id="3" w:name="_Hlk74566838"/>
    </w:p>
    <w:p w14:paraId="1E98DE69" w14:textId="5E764EE0" w:rsidR="008C2351" w:rsidRPr="00677208" w:rsidRDefault="00D255A1"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Times New Roman" w:hAnsi="Times New Roman" w:cs="Times New Roman"/>
          <w:b/>
          <w:bCs/>
          <w:sz w:val="24"/>
          <w:szCs w:val="24"/>
          <w:lang w:eastAsia="pl-PL"/>
        </w:rPr>
        <w:t xml:space="preserve">2) Wykaz </w:t>
      </w:r>
      <w:bookmarkEnd w:id="3"/>
      <w:r w:rsidRPr="00677208">
        <w:rPr>
          <w:rStyle w:val="markedcontent"/>
          <w:rFonts w:ascii="Times New Roman" w:hAnsi="Times New Roman" w:cs="Times New Roman"/>
          <w:b/>
          <w:bCs/>
          <w:sz w:val="24"/>
          <w:szCs w:val="24"/>
        </w:rPr>
        <w:t xml:space="preserve">usług </w:t>
      </w:r>
      <w:r w:rsidRPr="00677208">
        <w:rPr>
          <w:rStyle w:val="markedcontent"/>
          <w:rFonts w:ascii="Times New Roman" w:hAnsi="Times New Roman" w:cs="Times New Roman"/>
          <w:sz w:val="24"/>
          <w:szCs w:val="24"/>
        </w:rPr>
        <w:t xml:space="preserve">wykonanych, a w przypadku świadczeń powtarzających się lub ciągłych również wykonywanych, w okresie ostatnich 3 lat, a jeżeli okres prowadzenia działalności jest krótszy – w tym okresie, wraz </w:t>
      </w:r>
      <w:r w:rsidRPr="00677208">
        <w:rPr>
          <w:rFonts w:ascii="Times New Roman" w:hAnsi="Times New Roman" w:cs="Times New Roman"/>
          <w:sz w:val="24"/>
          <w:szCs w:val="24"/>
        </w:rPr>
        <w:t xml:space="preserve"> </w:t>
      </w:r>
      <w:r w:rsidRPr="00677208">
        <w:rPr>
          <w:rStyle w:val="markedcontent"/>
          <w:rFonts w:ascii="Times New Roman" w:hAnsi="Times New Roman" w:cs="Times New Roman"/>
          <w:sz w:val="24"/>
          <w:szCs w:val="24"/>
        </w:rPr>
        <w:t xml:space="preserve">z podaniem ich wartości, przedmiotu, dat wykonania </w:t>
      </w:r>
      <w:r w:rsidR="0099768D">
        <w:rPr>
          <w:rStyle w:val="markedcontent"/>
          <w:rFonts w:ascii="Times New Roman" w:hAnsi="Times New Roman" w:cs="Times New Roman"/>
          <w:sz w:val="24"/>
          <w:szCs w:val="24"/>
        </w:rPr>
        <w:br/>
      </w:r>
      <w:r w:rsidRPr="00677208">
        <w:rPr>
          <w:rStyle w:val="markedcontent"/>
          <w:rFonts w:ascii="Times New Roman" w:hAnsi="Times New Roman" w:cs="Times New Roman"/>
          <w:sz w:val="24"/>
          <w:szCs w:val="24"/>
        </w:rPr>
        <w:t>i podmiotów, na rzecz których dostawy lub usługi zostały wykonane lub są wykonywane, oraz załączeniem dowodów określających, czy te dostawy lub usługi zostały wykonane lub są wykonywane należycie, przy czym dowodami,</w:t>
      </w:r>
      <w:r w:rsidR="00B32A53">
        <w:rPr>
          <w:rStyle w:val="markedcontent"/>
          <w:rFonts w:ascii="Times New Roman" w:hAnsi="Times New Roman" w:cs="Times New Roman"/>
          <w:sz w:val="24"/>
          <w:szCs w:val="24"/>
        </w:rPr>
        <w:t xml:space="preserve"> </w:t>
      </w:r>
      <w:r w:rsidRPr="00677208">
        <w:rPr>
          <w:rStyle w:val="markedcontent"/>
          <w:rFonts w:ascii="Times New Roman" w:hAnsi="Times New Roman" w:cs="Times New Roman"/>
          <w:sz w:val="24"/>
          <w:szCs w:val="24"/>
        </w:rPr>
        <w:t xml:space="preserve">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Pr="00677208">
        <w:rPr>
          <w:rFonts w:ascii="Times New Roman" w:eastAsia="CIDFont+F2" w:hAnsi="Times New Roman" w:cs="Times New Roman"/>
          <w:sz w:val="24"/>
          <w:szCs w:val="24"/>
        </w:rPr>
        <w:t xml:space="preserve">– zgodnie z </w:t>
      </w:r>
      <w:r w:rsidR="00DD6E4D" w:rsidRPr="00DD6E4D">
        <w:rPr>
          <w:rFonts w:ascii="Times New Roman" w:eastAsia="CIDFont+F2" w:hAnsi="Times New Roman" w:cs="Times New Roman"/>
          <w:b/>
          <w:bCs/>
          <w:sz w:val="24"/>
          <w:szCs w:val="24"/>
        </w:rPr>
        <w:t>Z</w:t>
      </w:r>
      <w:r w:rsidRPr="00DD6E4D">
        <w:rPr>
          <w:rFonts w:ascii="Times New Roman" w:eastAsia="CIDFont+F2" w:hAnsi="Times New Roman" w:cs="Times New Roman"/>
          <w:b/>
          <w:bCs/>
          <w:sz w:val="24"/>
          <w:szCs w:val="24"/>
        </w:rPr>
        <w:t xml:space="preserve">ałącznikiem nr </w:t>
      </w:r>
      <w:r w:rsidR="002A530D">
        <w:rPr>
          <w:rFonts w:ascii="Times New Roman" w:eastAsia="CIDFont+F2" w:hAnsi="Times New Roman" w:cs="Times New Roman"/>
          <w:b/>
          <w:bCs/>
          <w:sz w:val="24"/>
          <w:szCs w:val="24"/>
        </w:rPr>
        <w:t>6</w:t>
      </w:r>
      <w:r w:rsidR="00946059" w:rsidRPr="00DD6E4D">
        <w:rPr>
          <w:rFonts w:ascii="Times New Roman" w:eastAsia="CIDFont+F2" w:hAnsi="Times New Roman" w:cs="Times New Roman"/>
          <w:b/>
          <w:bCs/>
          <w:sz w:val="24"/>
          <w:szCs w:val="24"/>
        </w:rPr>
        <w:t xml:space="preserve"> </w:t>
      </w:r>
      <w:r w:rsidRPr="00DD6E4D">
        <w:rPr>
          <w:rFonts w:ascii="Times New Roman" w:eastAsia="CIDFont+F2" w:hAnsi="Times New Roman" w:cs="Times New Roman"/>
          <w:b/>
          <w:bCs/>
          <w:sz w:val="24"/>
          <w:szCs w:val="24"/>
        </w:rPr>
        <w:t>do SWZ</w:t>
      </w:r>
      <w:r w:rsidR="00975AFF" w:rsidRPr="00677208">
        <w:rPr>
          <w:rFonts w:ascii="Times New Roman" w:eastAsia="CIDFont+F2" w:hAnsi="Times New Roman" w:cs="Times New Roman"/>
          <w:sz w:val="24"/>
          <w:szCs w:val="24"/>
        </w:rPr>
        <w:t>.</w:t>
      </w:r>
    </w:p>
    <w:p w14:paraId="60B4A07D" w14:textId="71C788EC" w:rsidR="003F2548" w:rsidRDefault="008C2351" w:rsidP="003F2548">
      <w:pPr>
        <w:pStyle w:val="Akapitzlist"/>
        <w:numPr>
          <w:ilvl w:val="0"/>
          <w:numId w:val="52"/>
        </w:numPr>
        <w:autoSpaceDE w:val="0"/>
        <w:autoSpaceDN w:val="0"/>
        <w:adjustRightInd w:val="0"/>
        <w:spacing w:line="276" w:lineRule="auto"/>
        <w:rPr>
          <w:rFonts w:eastAsia="CIDFont+F2"/>
          <w:sz w:val="24"/>
        </w:rPr>
      </w:pPr>
      <w:r w:rsidRPr="003F2548">
        <w:rPr>
          <w:rFonts w:eastAsia="CIDFont+F2"/>
          <w:sz w:val="24"/>
        </w:rPr>
        <w:t xml:space="preserve">Jeżeli jest to niezbędne do zapewnienia odpowiedniego przebiegu postępowania </w:t>
      </w:r>
      <w:r w:rsidR="0099768D">
        <w:rPr>
          <w:rFonts w:eastAsia="CIDFont+F2"/>
          <w:sz w:val="24"/>
        </w:rPr>
        <w:br/>
      </w:r>
      <w:r w:rsidRPr="003F2548">
        <w:rPr>
          <w:rFonts w:eastAsia="CIDFont+F2"/>
          <w:sz w:val="24"/>
        </w:rPr>
        <w:t>o udzielenie zamówienia, Zamawiający może na każdym etapie postępowania, w tym na etapie składania ofert podlegających negocjacjom lub niezwłocznie po ich złożeniu, wezwać Wykonawców do złożenia wszystkich lub niektórych podmiotowych środków dowodowych, aktualnych na dzień ich złożenia.</w:t>
      </w:r>
    </w:p>
    <w:p w14:paraId="347CB369" w14:textId="77777777" w:rsidR="003F2548" w:rsidRDefault="008C2351" w:rsidP="003F2548">
      <w:pPr>
        <w:pStyle w:val="Akapitzlist"/>
        <w:numPr>
          <w:ilvl w:val="0"/>
          <w:numId w:val="52"/>
        </w:numPr>
        <w:autoSpaceDE w:val="0"/>
        <w:autoSpaceDN w:val="0"/>
        <w:adjustRightInd w:val="0"/>
        <w:spacing w:line="276" w:lineRule="auto"/>
        <w:rPr>
          <w:rFonts w:eastAsia="CIDFont+F2"/>
          <w:sz w:val="24"/>
        </w:rPr>
      </w:pPr>
      <w:r w:rsidRPr="003F2548">
        <w:rPr>
          <w:rFonts w:eastAsia="CIDFont+F2"/>
          <w:sz w:val="24"/>
        </w:rPr>
        <w:t xml:space="preserve">Jeżeli zachodzą uzasadnione podstawy do uznania, że złożone uprzednio podmiotowe środki dowodowe nie są już aktualne, Zamawiający może w każdym czasie wezwać </w:t>
      </w:r>
      <w:r w:rsidRPr="003F2548">
        <w:rPr>
          <w:rFonts w:eastAsia="CIDFont+F2"/>
          <w:sz w:val="24"/>
        </w:rPr>
        <w:lastRenderedPageBreak/>
        <w:t>Wykonawcę lub Wykonawców do złożenia wszystkich lub niektórych podmiotowych środków dowodowych, aktualnych na dzień ich złożenia.</w:t>
      </w:r>
    </w:p>
    <w:p w14:paraId="09276F7F" w14:textId="06D49B31" w:rsidR="004C1F05" w:rsidRPr="003F2548" w:rsidRDefault="004C1F05" w:rsidP="003F2548">
      <w:pPr>
        <w:pStyle w:val="Akapitzlist"/>
        <w:numPr>
          <w:ilvl w:val="0"/>
          <w:numId w:val="52"/>
        </w:numPr>
        <w:autoSpaceDE w:val="0"/>
        <w:autoSpaceDN w:val="0"/>
        <w:adjustRightInd w:val="0"/>
        <w:spacing w:line="276" w:lineRule="auto"/>
        <w:rPr>
          <w:rFonts w:eastAsia="CIDFont+F2"/>
          <w:sz w:val="24"/>
        </w:rPr>
      </w:pPr>
      <w:r w:rsidRPr="003F2548">
        <w:rPr>
          <w:b/>
          <w:bCs/>
          <w:sz w:val="24"/>
        </w:rPr>
        <w:t>Zamawiający wezwie wykonawcę, którego oferta została najwyżej oceniona, do złożenia</w:t>
      </w:r>
      <w:r w:rsidR="00FD4F52" w:rsidRPr="003F2548">
        <w:rPr>
          <w:b/>
          <w:bCs/>
          <w:sz w:val="24"/>
        </w:rPr>
        <w:t xml:space="preserve"> </w:t>
      </w:r>
      <w:r w:rsidRPr="003F2548">
        <w:rPr>
          <w:b/>
          <w:bCs/>
          <w:sz w:val="24"/>
        </w:rPr>
        <w:t>w wyznaczonym terminie, nie krótszym niż 5 dni od dnia wezwania, aktualnych na dzień złożenia następujących podmiotowych środków dowodowych potwierdzających: brak podstaw wykluczenia:</w:t>
      </w:r>
    </w:p>
    <w:p w14:paraId="48ED11FC" w14:textId="550B7BDF" w:rsidR="004C1F05" w:rsidRPr="00677208" w:rsidRDefault="00467C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004C1F05" w:rsidRPr="00677208">
        <w:rPr>
          <w:rFonts w:ascii="Times New Roman" w:eastAsia="Times New Roman" w:hAnsi="Times New Roman" w:cs="Times New Roman"/>
          <w:b/>
          <w:bCs/>
          <w:sz w:val="24"/>
          <w:szCs w:val="24"/>
          <w:lang w:eastAsia="pl-PL"/>
        </w:rPr>
        <w:t>.1</w:t>
      </w:r>
      <w:r w:rsidR="004C1F05" w:rsidRPr="00677208">
        <w:rPr>
          <w:rFonts w:ascii="Times New Roman" w:eastAsia="Times New Roman" w:hAnsi="Times New Roman" w:cs="Times New Roman"/>
          <w:sz w:val="24"/>
          <w:szCs w:val="24"/>
          <w:lang w:eastAsia="pl-PL"/>
        </w:rPr>
        <w:t>.</w:t>
      </w:r>
      <w:r w:rsidR="004C1F05" w:rsidRPr="00677208">
        <w:rPr>
          <w:rFonts w:ascii="Times New Roman" w:eastAsia="Times New Roman" w:hAnsi="Times New Roman" w:cs="Times New Roman"/>
          <w:b/>
          <w:bCs/>
          <w:sz w:val="24"/>
          <w:szCs w:val="24"/>
          <w:lang w:eastAsia="pl-PL"/>
        </w:rPr>
        <w:t xml:space="preserve">oświadczenia wykonawcy, w zakresie art. 108 ust. 1 pkt 5 ustawy, o braku przynależności </w:t>
      </w:r>
      <w:r w:rsidR="00946059" w:rsidRPr="00677208">
        <w:rPr>
          <w:rFonts w:ascii="Times New Roman" w:eastAsia="Times New Roman" w:hAnsi="Times New Roman" w:cs="Times New Roman"/>
          <w:b/>
          <w:bCs/>
          <w:sz w:val="24"/>
          <w:szCs w:val="24"/>
          <w:lang w:eastAsia="pl-PL"/>
        </w:rPr>
        <w:t xml:space="preserve"> </w:t>
      </w:r>
      <w:r w:rsidR="004C1F05" w:rsidRPr="00677208">
        <w:rPr>
          <w:rFonts w:ascii="Times New Roman" w:eastAsia="Times New Roman" w:hAnsi="Times New Roman" w:cs="Times New Roman"/>
          <w:b/>
          <w:bCs/>
          <w:sz w:val="24"/>
          <w:szCs w:val="24"/>
          <w:lang w:eastAsia="pl-PL"/>
        </w:rPr>
        <w:t>do tej samej grupy kapitałowej</w:t>
      </w:r>
      <w:r w:rsidR="004C1F05" w:rsidRPr="00677208">
        <w:rPr>
          <w:rFonts w:ascii="Times New Roman" w:eastAsia="Times New Roman" w:hAnsi="Times New Roman" w:cs="Times New Roman"/>
          <w:sz w:val="24"/>
          <w:szCs w:val="24"/>
          <w:lang w:eastAsia="pl-PL"/>
        </w:rPr>
        <w:t xml:space="preserve">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00DD6E4D" w:rsidRPr="00DD6E4D">
        <w:rPr>
          <w:rFonts w:ascii="Times New Roman" w:eastAsia="Times New Roman" w:hAnsi="Times New Roman" w:cs="Times New Roman"/>
          <w:b/>
          <w:bCs/>
          <w:sz w:val="24"/>
          <w:szCs w:val="24"/>
          <w:lang w:eastAsia="pl-PL"/>
        </w:rPr>
        <w:t>Z</w:t>
      </w:r>
      <w:r w:rsidR="004C1F05" w:rsidRPr="00DD6E4D">
        <w:rPr>
          <w:rFonts w:ascii="Times New Roman" w:eastAsia="Times New Roman" w:hAnsi="Times New Roman" w:cs="Times New Roman"/>
          <w:b/>
          <w:bCs/>
          <w:sz w:val="24"/>
          <w:szCs w:val="24"/>
          <w:lang w:eastAsia="pl-PL"/>
        </w:rPr>
        <w:t>ałącznik nr 4 do SWZ</w:t>
      </w:r>
      <w:r w:rsidR="004C1F05" w:rsidRPr="00677208">
        <w:rPr>
          <w:rFonts w:ascii="Times New Roman" w:eastAsia="Times New Roman" w:hAnsi="Times New Roman" w:cs="Times New Roman"/>
          <w:sz w:val="24"/>
          <w:szCs w:val="24"/>
          <w:lang w:eastAsia="pl-PL"/>
        </w:rPr>
        <w:t>;</w:t>
      </w:r>
    </w:p>
    <w:p w14:paraId="49D7C8E3" w14:textId="4B21AD3E" w:rsidR="004C1F05" w:rsidRPr="00677208" w:rsidRDefault="00467C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004C1F05" w:rsidRPr="00677208">
        <w:rPr>
          <w:rFonts w:ascii="Times New Roman" w:eastAsia="Times New Roman" w:hAnsi="Times New Roman" w:cs="Times New Roman"/>
          <w:b/>
          <w:bCs/>
          <w:sz w:val="24"/>
          <w:szCs w:val="24"/>
          <w:lang w:eastAsia="pl-PL"/>
        </w:rPr>
        <w:t xml:space="preserve">.2.odpisu lub informacji z Krajowego Rejestru Sądowego lub z Centralnej Ewidencji  </w:t>
      </w:r>
      <w:r w:rsidR="0010438C">
        <w:rPr>
          <w:rFonts w:ascii="Times New Roman" w:eastAsia="Times New Roman" w:hAnsi="Times New Roman" w:cs="Times New Roman"/>
          <w:b/>
          <w:bCs/>
          <w:sz w:val="24"/>
          <w:szCs w:val="24"/>
          <w:lang w:eastAsia="pl-PL"/>
        </w:rPr>
        <w:br/>
      </w:r>
      <w:r w:rsidR="004C1F05" w:rsidRPr="00677208">
        <w:rPr>
          <w:rFonts w:ascii="Times New Roman" w:eastAsia="Times New Roman" w:hAnsi="Times New Roman" w:cs="Times New Roman"/>
          <w:b/>
          <w:bCs/>
          <w:sz w:val="24"/>
          <w:szCs w:val="24"/>
          <w:lang w:eastAsia="pl-PL"/>
        </w:rPr>
        <w:t>i Informacji o Działalności Gospodarczej</w:t>
      </w:r>
      <w:r w:rsidR="004C1F05" w:rsidRPr="00677208">
        <w:rPr>
          <w:rFonts w:ascii="Times New Roman" w:eastAsia="Times New Roman" w:hAnsi="Times New Roman" w:cs="Times New Roman"/>
          <w:sz w:val="24"/>
          <w:szCs w:val="24"/>
          <w:lang w:eastAsia="pl-PL"/>
        </w:rPr>
        <w:t>, w zakresie art. 109 ust. 1 pkt 4 ustawy, sporządzonych nie wcześniej niż 3 miesiące przed jej złożeniem, jeżeli odrębne przepisy wymagają wpisu do rejestru lub ewidencji;</w:t>
      </w:r>
    </w:p>
    <w:p w14:paraId="76428C38" w14:textId="3255B72C" w:rsidR="004C1F05" w:rsidRPr="00677208" w:rsidRDefault="00467C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004C1F05" w:rsidRPr="00677208">
        <w:rPr>
          <w:rFonts w:ascii="Times New Roman" w:eastAsia="Times New Roman" w:hAnsi="Times New Roman" w:cs="Times New Roman"/>
          <w:b/>
          <w:bCs/>
          <w:sz w:val="24"/>
          <w:szCs w:val="24"/>
          <w:lang w:eastAsia="pl-PL"/>
        </w:rPr>
        <w:t>.2.1.</w:t>
      </w:r>
      <w:r w:rsidR="004C1F05" w:rsidRPr="00677208">
        <w:rPr>
          <w:rFonts w:ascii="Times New Roman" w:eastAsia="Times New Roman" w:hAnsi="Times New Roman" w:cs="Times New Roman"/>
          <w:sz w:val="24"/>
          <w:szCs w:val="24"/>
          <w:lang w:eastAsia="pl-PL"/>
        </w:rPr>
        <w:t>Jeżeli wykonawca ma siedzibę lub miejsce zamieszkania poza granicami Rzeczypospolitej 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20A45CA" w14:textId="053EC42F" w:rsidR="004C1F05" w:rsidRPr="00677208" w:rsidRDefault="00467C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b/>
          <w:bCs/>
          <w:sz w:val="24"/>
          <w:szCs w:val="24"/>
          <w:lang w:eastAsia="pl-PL"/>
        </w:rPr>
        <w:t>5</w:t>
      </w:r>
      <w:r w:rsidR="004C1F05" w:rsidRPr="00677208">
        <w:rPr>
          <w:rFonts w:ascii="Times New Roman" w:eastAsia="Times New Roman" w:hAnsi="Times New Roman" w:cs="Times New Roman"/>
          <w:b/>
          <w:bCs/>
          <w:sz w:val="24"/>
          <w:szCs w:val="24"/>
          <w:lang w:eastAsia="pl-PL"/>
        </w:rPr>
        <w:t>.2.2.</w:t>
      </w:r>
      <w:r w:rsidR="004C1F05" w:rsidRPr="00677208">
        <w:rPr>
          <w:rFonts w:ascii="Times New Roman" w:eastAsia="Times New Roman" w:hAnsi="Times New Roman" w:cs="Times New Roman"/>
          <w:sz w:val="24"/>
          <w:szCs w:val="24"/>
          <w:lang w:eastAsia="pl-PL"/>
        </w:rPr>
        <w:t>Jeżeli w kraju, w którym wykonawca ma siedzibę lub miejsce zamieszkania lub miejsce zamieszkania ma osoba, której dokument dotyczy, nie wydaje się dokumentów, o których mowa powyżej, zastępuje się je dokumentem zawierającym odpowiednio oświadczenie wykonawcy,</w:t>
      </w:r>
      <w:r w:rsidR="00946059" w:rsidRPr="00677208">
        <w:rPr>
          <w:rFonts w:ascii="Times New Roman" w:eastAsia="Times New Roman" w:hAnsi="Times New Roman" w:cs="Times New Roman"/>
          <w:sz w:val="24"/>
          <w:szCs w:val="24"/>
          <w:lang w:eastAsia="pl-PL"/>
        </w:rPr>
        <w:t xml:space="preserve"> </w:t>
      </w:r>
      <w:r w:rsidR="004C1F05" w:rsidRPr="00677208">
        <w:rPr>
          <w:rFonts w:ascii="Times New Roman" w:eastAsia="Times New Roman" w:hAnsi="Times New Roman" w:cs="Times New Roman"/>
          <w:sz w:val="24"/>
          <w:szCs w:val="24"/>
          <w:lang w:eastAsia="pl-PL"/>
        </w:rPr>
        <w:t xml:space="preserve">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0F24438F" w14:textId="3120B6EF" w:rsidR="004C1F05" w:rsidRPr="00677208" w:rsidRDefault="00467C5E" w:rsidP="00B32A53">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5</w:t>
      </w:r>
      <w:r w:rsidR="004C1F05" w:rsidRPr="00677208">
        <w:rPr>
          <w:rFonts w:ascii="Times New Roman" w:eastAsia="Times New Roman" w:hAnsi="Times New Roman" w:cs="Times New Roman"/>
          <w:sz w:val="24"/>
          <w:szCs w:val="24"/>
          <w:lang w:eastAsia="pl-PL"/>
        </w:rPr>
        <w:t xml:space="preserve">.2.3.Dokumenty/oświadczenia, o których mowa w pkt. </w:t>
      </w:r>
      <w:r w:rsidRPr="00677208">
        <w:rPr>
          <w:rFonts w:ascii="Times New Roman" w:eastAsia="Times New Roman" w:hAnsi="Times New Roman" w:cs="Times New Roman"/>
          <w:sz w:val="24"/>
          <w:szCs w:val="24"/>
          <w:lang w:eastAsia="pl-PL"/>
        </w:rPr>
        <w:t>5</w:t>
      </w:r>
      <w:r w:rsidR="004C1F05" w:rsidRPr="00677208">
        <w:rPr>
          <w:rFonts w:ascii="Times New Roman" w:eastAsia="Times New Roman" w:hAnsi="Times New Roman" w:cs="Times New Roman"/>
          <w:sz w:val="24"/>
          <w:szCs w:val="24"/>
          <w:lang w:eastAsia="pl-PL"/>
        </w:rPr>
        <w:t xml:space="preserve">.2.1 i </w:t>
      </w:r>
      <w:r w:rsidRPr="00677208">
        <w:rPr>
          <w:rFonts w:ascii="Times New Roman" w:eastAsia="Times New Roman" w:hAnsi="Times New Roman" w:cs="Times New Roman"/>
          <w:sz w:val="24"/>
          <w:szCs w:val="24"/>
          <w:lang w:eastAsia="pl-PL"/>
        </w:rPr>
        <w:t>5</w:t>
      </w:r>
      <w:r w:rsidR="004C1F05" w:rsidRPr="00677208">
        <w:rPr>
          <w:rFonts w:ascii="Times New Roman" w:eastAsia="Times New Roman" w:hAnsi="Times New Roman" w:cs="Times New Roman"/>
          <w:sz w:val="24"/>
          <w:szCs w:val="24"/>
          <w:lang w:eastAsia="pl-PL"/>
        </w:rPr>
        <w:t>.2.2 powinny być wystawione nie wcześniej niż 3 miesiące przed upływem terminu składania ofert.</w:t>
      </w:r>
    </w:p>
    <w:p w14:paraId="77E62D4D" w14:textId="0EDCBC6D" w:rsidR="008C2351" w:rsidRPr="003F2548" w:rsidRDefault="008C2351" w:rsidP="003F2548">
      <w:pPr>
        <w:pStyle w:val="Akapitzlist"/>
        <w:numPr>
          <w:ilvl w:val="0"/>
          <w:numId w:val="52"/>
        </w:numPr>
        <w:autoSpaceDE w:val="0"/>
        <w:autoSpaceDN w:val="0"/>
        <w:adjustRightInd w:val="0"/>
        <w:spacing w:line="276" w:lineRule="auto"/>
        <w:rPr>
          <w:rFonts w:eastAsia="CIDFont+F2"/>
          <w:sz w:val="24"/>
        </w:rPr>
      </w:pPr>
      <w:r w:rsidRPr="003F2548">
        <w:rPr>
          <w:rFonts w:eastAsia="CIDFont+F2"/>
          <w:sz w:val="24"/>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w:t>
      </w:r>
      <w:r w:rsidR="0099768D">
        <w:rPr>
          <w:rFonts w:eastAsia="CIDFont+F2"/>
          <w:sz w:val="24"/>
        </w:rPr>
        <w:br/>
      </w:r>
      <w:r w:rsidRPr="003F2548">
        <w:rPr>
          <w:rFonts w:eastAsia="CIDFont+F2"/>
          <w:sz w:val="24"/>
        </w:rPr>
        <w:t>o którym mowa w art. 125 ust. 1, dane umożliwiające dostęp do tych środków.</w:t>
      </w:r>
    </w:p>
    <w:p w14:paraId="3B20D2AD" w14:textId="64D81A3B" w:rsidR="008C2351" w:rsidRPr="00677208" w:rsidRDefault="00712922"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6</w:t>
      </w:r>
      <w:r w:rsidR="008C2351" w:rsidRPr="00677208">
        <w:rPr>
          <w:rFonts w:ascii="Times New Roman" w:eastAsia="CIDFont+F2" w:hAnsi="Times New Roman" w:cs="Times New Roman"/>
          <w:sz w:val="24"/>
          <w:szCs w:val="24"/>
        </w:rPr>
        <w:t>.</w:t>
      </w:r>
      <w:r w:rsidR="004C1F05" w:rsidRPr="00677208">
        <w:rPr>
          <w:rFonts w:ascii="Times New Roman" w:eastAsia="CIDFont+F2" w:hAnsi="Times New Roman" w:cs="Times New Roman"/>
          <w:sz w:val="24"/>
          <w:szCs w:val="24"/>
        </w:rPr>
        <w:t xml:space="preserve">1. </w:t>
      </w:r>
      <w:r w:rsidR="008C2351" w:rsidRPr="00677208">
        <w:rPr>
          <w:rFonts w:ascii="Times New Roman" w:eastAsia="CIDFont+F2" w:hAnsi="Times New Roman" w:cs="Times New Roman"/>
          <w:sz w:val="24"/>
          <w:szCs w:val="24"/>
        </w:rPr>
        <w:t>Wykonawca nie jest zobowiązany do złożenia podmiotowych środków dowodowych, które Zamawiający posiada, jeżeli Wykonawca wskaże te środki oraz potwierdzi ich prawidłowość                          i aktualność.</w:t>
      </w:r>
    </w:p>
    <w:p w14:paraId="1E02C055" w14:textId="1FC510D1" w:rsidR="00371B86" w:rsidRPr="00FD4F52" w:rsidRDefault="00371B86" w:rsidP="0099768D">
      <w:pPr>
        <w:pStyle w:val="Akapitzlist"/>
        <w:numPr>
          <w:ilvl w:val="0"/>
          <w:numId w:val="72"/>
        </w:numPr>
        <w:autoSpaceDE w:val="0"/>
        <w:autoSpaceDN w:val="0"/>
        <w:adjustRightInd w:val="0"/>
        <w:spacing w:line="276" w:lineRule="auto"/>
        <w:rPr>
          <w:rFonts w:eastAsia="CIDFont+F2"/>
          <w:sz w:val="24"/>
        </w:rPr>
      </w:pPr>
      <w:r w:rsidRPr="00FD4F52">
        <w:rPr>
          <w:rFonts w:eastAsia="CIDFont+F2"/>
          <w:sz w:val="24"/>
        </w:rPr>
        <w:t>Oferta podmiotów występujących wspólnie:</w:t>
      </w:r>
    </w:p>
    <w:p w14:paraId="135693EC" w14:textId="74709E62"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lastRenderedPageBreak/>
        <w:t>1) Wykonawcy mogą wspólnie ubiegać się o udzielenie zamówienia (np. w formie spółki cywilnej, konsorcjum, porozumienia zawartego między podmiotami, itp).</w:t>
      </w:r>
    </w:p>
    <w:p w14:paraId="6866C41C" w14:textId="26292B08"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 Zamawiający nie zastrzega obowiązku osobistego wykonania kluczowych zadań przez poszczególnych Wykonawców wspólnie ubiegających się o udzielenie zamówienia.</w:t>
      </w:r>
    </w:p>
    <w:p w14:paraId="1FA3346C" w14:textId="54FBC022"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0BC578F6"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4) Pełnomocnictwo należy dołączyć do oferty. Treść pełnomocnictwa powinna dokładnie określać zakres umocowania. Wszelka korespondencja oraz rozliczenia dokonywane będą wyłącznie z pełnomocnikiem (liderem).</w:t>
      </w:r>
    </w:p>
    <w:p w14:paraId="467F24D6" w14:textId="0C119A63"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5) Jeżeli oferta Wykonawców wspólnie ubiegających się o udzielenie zamówienia zostanie wybrana, Zamawiający będzie żądać przed zawarciem umowy w sprawie zamówienia publicznego, umowy regulującej współpracę tych Wykonawców.</w:t>
      </w:r>
    </w:p>
    <w:p w14:paraId="195609CF" w14:textId="61115F65"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6) W przypadku wspólnego ubiegania się o zamówienie przez Wykonawców, oświadczenia, </w:t>
      </w:r>
      <w:r w:rsidR="0099768D">
        <w:rPr>
          <w:rFonts w:ascii="Times New Roman" w:eastAsia="CIDFont+F2" w:hAnsi="Times New Roman" w:cs="Times New Roman"/>
          <w:sz w:val="24"/>
          <w:szCs w:val="24"/>
        </w:rPr>
        <w:br/>
      </w:r>
      <w:r w:rsidRPr="00677208">
        <w:rPr>
          <w:rFonts w:ascii="Times New Roman" w:eastAsia="CIDFont+F2" w:hAnsi="Times New Roman" w:cs="Times New Roman"/>
          <w:sz w:val="24"/>
          <w:szCs w:val="24"/>
        </w:rPr>
        <w:t xml:space="preserve">o których mowa w pkt 1 ppkt 3) i 4) (wg </w:t>
      </w:r>
      <w:r w:rsidR="00DD6E4D" w:rsidRPr="00DD6E4D">
        <w:rPr>
          <w:rFonts w:ascii="Times New Roman" w:eastAsia="CIDFont+F2" w:hAnsi="Times New Roman" w:cs="Times New Roman"/>
          <w:b/>
          <w:bCs/>
          <w:sz w:val="24"/>
          <w:szCs w:val="24"/>
        </w:rPr>
        <w:t>Z</w:t>
      </w:r>
      <w:r w:rsidRPr="00DD6E4D">
        <w:rPr>
          <w:rFonts w:ascii="Times New Roman" w:eastAsia="CIDFont+F2" w:hAnsi="Times New Roman" w:cs="Times New Roman"/>
          <w:b/>
          <w:bCs/>
          <w:sz w:val="24"/>
          <w:szCs w:val="24"/>
        </w:rPr>
        <w:t>ałącznika 2 i 3 do SWZ</w:t>
      </w:r>
      <w:r w:rsidRPr="00677208">
        <w:rPr>
          <w:rFonts w:ascii="Times New Roman" w:eastAsia="CIDFont+F2" w:hAnsi="Times New Roman" w:cs="Times New Roman"/>
          <w:sz w:val="24"/>
          <w:szCs w:val="24"/>
        </w:rPr>
        <w:t xml:space="preserve">) składa odrębnie każdy </w:t>
      </w:r>
      <w:r w:rsidR="0099768D">
        <w:rPr>
          <w:rFonts w:ascii="Times New Roman" w:eastAsia="CIDFont+F2" w:hAnsi="Times New Roman" w:cs="Times New Roman"/>
          <w:sz w:val="24"/>
          <w:szCs w:val="24"/>
        </w:rPr>
        <w:br/>
      </w:r>
      <w:r w:rsidRPr="00677208">
        <w:rPr>
          <w:rFonts w:ascii="Times New Roman" w:eastAsia="CIDFont+F2" w:hAnsi="Times New Roman" w:cs="Times New Roman"/>
          <w:sz w:val="24"/>
          <w:szCs w:val="24"/>
        </w:rPr>
        <w:t>z Wykonawców. Oświadczenia te mają potwierdzać brak podstaw wykluczenia oraz spełnianie warunków udziału w postępowaniu w zakresie, w jakim każdy z Wykonawców wykazuje spełnianie warunków udziału</w:t>
      </w:r>
      <w:r w:rsidR="0099768D">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w postępowaniu.</w:t>
      </w:r>
    </w:p>
    <w:p w14:paraId="0188D43D" w14:textId="602A4014" w:rsidR="00371B86"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7) W przypadku Wykonawców wspólnie ubiegających się o udzielenie zamówienia, warunek doświadczenia zostanie uznany za spełniony w sytuacji, gdy przynajmniej jeden </w:t>
      </w:r>
      <w:r w:rsidR="0099768D">
        <w:rPr>
          <w:rFonts w:ascii="Times New Roman" w:eastAsia="CIDFont+F2" w:hAnsi="Times New Roman" w:cs="Times New Roman"/>
          <w:sz w:val="24"/>
          <w:szCs w:val="24"/>
        </w:rPr>
        <w:br/>
      </w:r>
      <w:r w:rsidRPr="00677208">
        <w:rPr>
          <w:rFonts w:ascii="Times New Roman" w:eastAsia="CIDFont+F2" w:hAnsi="Times New Roman" w:cs="Times New Roman"/>
          <w:sz w:val="24"/>
          <w:szCs w:val="24"/>
        </w:rPr>
        <w:t>z Wykonawców wykaże, że należycie wykonał co najmniej 1</w:t>
      </w:r>
      <w:r w:rsidR="00DF1A35" w:rsidRPr="00677208">
        <w:rPr>
          <w:rFonts w:ascii="Times New Roman" w:eastAsia="CIDFont+F2" w:hAnsi="Times New Roman" w:cs="Times New Roman"/>
          <w:sz w:val="24"/>
          <w:szCs w:val="24"/>
        </w:rPr>
        <w:t xml:space="preserve"> usługę</w:t>
      </w:r>
      <w:r w:rsidRPr="00677208">
        <w:rPr>
          <w:rFonts w:ascii="Times New Roman" w:eastAsia="CIDFont+F2" w:hAnsi="Times New Roman" w:cs="Times New Roman"/>
          <w:sz w:val="24"/>
          <w:szCs w:val="24"/>
        </w:rPr>
        <w:t xml:space="preserve">. Niedopuszczalne jest łączenie liczby wykonanych </w:t>
      </w:r>
      <w:r w:rsidR="00DF1A35" w:rsidRPr="00677208">
        <w:rPr>
          <w:rFonts w:ascii="Times New Roman" w:eastAsia="CIDFont+F2" w:hAnsi="Times New Roman" w:cs="Times New Roman"/>
          <w:sz w:val="24"/>
          <w:szCs w:val="24"/>
        </w:rPr>
        <w:t xml:space="preserve">usług </w:t>
      </w:r>
      <w:r w:rsidRPr="00677208">
        <w:rPr>
          <w:rFonts w:ascii="Times New Roman" w:eastAsia="CIDFont+F2" w:hAnsi="Times New Roman" w:cs="Times New Roman"/>
          <w:sz w:val="24"/>
          <w:szCs w:val="24"/>
        </w:rPr>
        <w:t>przez różnych Wykonawców, aby np. uzyskać wymaganą kwotę (analogicznie</w:t>
      </w:r>
      <w:r w:rsidR="00DF1A35" w:rsidRPr="00677208">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w przypadku podmiotu udostępniającego zasoby).</w:t>
      </w:r>
    </w:p>
    <w:p w14:paraId="5736058D" w14:textId="1606142B" w:rsidR="00301FD2" w:rsidRPr="00677208" w:rsidRDefault="00371B86"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xml:space="preserve">8) W odniesieniu do warunków dotyczących wykształcenia, kwalifikacji zawodowych lub doświadczenia Wykonawcy wspólnie ubiegający się o udzielenie zamówienia mogą polegać na zdolnościach tych z </w:t>
      </w:r>
      <w:r w:rsidR="00037040" w:rsidRPr="00677208">
        <w:rPr>
          <w:rFonts w:ascii="Times New Roman" w:eastAsia="CIDFont+F2" w:hAnsi="Times New Roman" w:cs="Times New Roman"/>
          <w:sz w:val="24"/>
          <w:szCs w:val="24"/>
        </w:rPr>
        <w:t>W</w:t>
      </w:r>
      <w:r w:rsidRPr="00677208">
        <w:rPr>
          <w:rFonts w:ascii="Times New Roman" w:eastAsia="CIDFont+F2" w:hAnsi="Times New Roman" w:cs="Times New Roman"/>
          <w:sz w:val="24"/>
          <w:szCs w:val="24"/>
        </w:rPr>
        <w:t>ykonawców, którzy wykonają roboty budowlane lub usługi, do realizacji których te zdolności są wymagane. W takim przypadku, Wykonawcy wspólnie ubiegający się o udzielenie zamówienia dołączają do oferty oświadczenie, o którym mowa w art. 117 ust. 4 ustawy Pzp, z którego</w:t>
      </w:r>
      <w:r w:rsidR="00B32A53">
        <w:rPr>
          <w:rFonts w:ascii="Times New Roman" w:eastAsia="CIDFont+F2" w:hAnsi="Times New Roman" w:cs="Times New Roman"/>
          <w:sz w:val="24"/>
          <w:szCs w:val="24"/>
        </w:rPr>
        <w:t xml:space="preserve"> </w:t>
      </w:r>
      <w:r w:rsidRPr="00677208">
        <w:rPr>
          <w:rFonts w:ascii="Times New Roman" w:eastAsia="CIDFont+F2" w:hAnsi="Times New Roman" w:cs="Times New Roman"/>
          <w:sz w:val="24"/>
          <w:szCs w:val="24"/>
        </w:rPr>
        <w:t>wynika, które usługi wykonają poszczególni Wykonawcy.</w:t>
      </w:r>
    </w:p>
    <w:p w14:paraId="7473A470" w14:textId="77777777" w:rsidR="00ED2188" w:rsidRPr="00677208" w:rsidRDefault="00ED2188" w:rsidP="00677208">
      <w:pPr>
        <w:autoSpaceDE w:val="0"/>
        <w:autoSpaceDN w:val="0"/>
        <w:adjustRightInd w:val="0"/>
        <w:spacing w:after="0" w:line="276" w:lineRule="auto"/>
        <w:rPr>
          <w:rFonts w:ascii="Times New Roman" w:eastAsia="CIDFont+F2" w:hAnsi="Times New Roman" w:cs="Times New Roman"/>
          <w:sz w:val="24"/>
          <w:szCs w:val="24"/>
        </w:rPr>
      </w:pPr>
    </w:p>
    <w:p w14:paraId="38704252" w14:textId="77777777" w:rsidR="00301FD2" w:rsidRPr="00677208" w:rsidRDefault="00301FD2"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XII. Podwykonawcy</w:t>
      </w:r>
    </w:p>
    <w:p w14:paraId="50C7BCA2" w14:textId="77777777" w:rsidR="00FD4F52" w:rsidRDefault="00301FD2" w:rsidP="00677208">
      <w:pPr>
        <w:pStyle w:val="Akapitzlist"/>
        <w:numPr>
          <w:ilvl w:val="0"/>
          <w:numId w:val="45"/>
        </w:numPr>
        <w:autoSpaceDE w:val="0"/>
        <w:autoSpaceDN w:val="0"/>
        <w:adjustRightInd w:val="0"/>
        <w:spacing w:line="276" w:lineRule="auto"/>
        <w:rPr>
          <w:rFonts w:eastAsia="CIDFont+F2"/>
          <w:sz w:val="24"/>
        </w:rPr>
      </w:pPr>
      <w:r w:rsidRPr="00FD4F52">
        <w:rPr>
          <w:rFonts w:eastAsia="CIDFont+F2"/>
          <w:sz w:val="24"/>
        </w:rPr>
        <w:t>Wykonawca może powierzyć wykonanie części zamówienia podwykonawcy.</w:t>
      </w:r>
    </w:p>
    <w:p w14:paraId="7A24FFFC" w14:textId="77777777" w:rsidR="00FD4F52" w:rsidRDefault="00301FD2" w:rsidP="00677208">
      <w:pPr>
        <w:pStyle w:val="Akapitzlist"/>
        <w:numPr>
          <w:ilvl w:val="0"/>
          <w:numId w:val="45"/>
        </w:numPr>
        <w:autoSpaceDE w:val="0"/>
        <w:autoSpaceDN w:val="0"/>
        <w:adjustRightInd w:val="0"/>
        <w:spacing w:line="276" w:lineRule="auto"/>
        <w:rPr>
          <w:rFonts w:eastAsia="CIDFont+F2"/>
          <w:sz w:val="24"/>
        </w:rPr>
      </w:pPr>
      <w:r w:rsidRPr="00FD4F52">
        <w:rPr>
          <w:rFonts w:eastAsia="CIDFont+F2"/>
          <w:sz w:val="24"/>
        </w:rPr>
        <w:t>Zamawiający nie wymaga osobistego wykonania kluczowych części zamówienia przez Wykonawcę.</w:t>
      </w:r>
    </w:p>
    <w:p w14:paraId="5EE7CFEC" w14:textId="77777777" w:rsidR="00FD4F52" w:rsidRDefault="00301FD2" w:rsidP="00677208">
      <w:pPr>
        <w:pStyle w:val="Akapitzlist"/>
        <w:numPr>
          <w:ilvl w:val="0"/>
          <w:numId w:val="45"/>
        </w:numPr>
        <w:autoSpaceDE w:val="0"/>
        <w:autoSpaceDN w:val="0"/>
        <w:adjustRightInd w:val="0"/>
        <w:spacing w:line="276" w:lineRule="auto"/>
        <w:rPr>
          <w:rFonts w:eastAsia="CIDFont+F2"/>
          <w:sz w:val="24"/>
        </w:rPr>
      </w:pPr>
      <w:r w:rsidRPr="00FD4F52">
        <w:rPr>
          <w:rFonts w:eastAsia="CIDFont+F2"/>
          <w:sz w:val="24"/>
        </w:rPr>
        <w:t>Wykonawca może wskazać w ofercie części zamówienia, których wykonanie zamierza</w:t>
      </w:r>
      <w:r w:rsidR="00073907" w:rsidRPr="00FD4F52">
        <w:rPr>
          <w:rFonts w:eastAsia="CIDFont+F2"/>
          <w:sz w:val="24"/>
        </w:rPr>
        <w:t xml:space="preserve"> </w:t>
      </w:r>
      <w:r w:rsidRPr="00FD4F52">
        <w:rPr>
          <w:rFonts w:eastAsia="CIDFont+F2"/>
          <w:sz w:val="24"/>
        </w:rPr>
        <w:t>powierzyć podwykonawcom oraz podania nazw ewentualnych podwykonawców jeżeli</w:t>
      </w:r>
      <w:r w:rsidR="00073907" w:rsidRPr="00FD4F52">
        <w:rPr>
          <w:rFonts w:eastAsia="CIDFont+F2"/>
          <w:sz w:val="24"/>
        </w:rPr>
        <w:t xml:space="preserve"> </w:t>
      </w:r>
      <w:r w:rsidRPr="00FD4F52">
        <w:rPr>
          <w:rFonts w:eastAsia="CIDFont+F2"/>
          <w:sz w:val="24"/>
        </w:rPr>
        <w:t>już są znani.</w:t>
      </w:r>
    </w:p>
    <w:p w14:paraId="35D7FA56" w14:textId="77777777" w:rsidR="00FD4F52" w:rsidRDefault="00301FD2" w:rsidP="00677208">
      <w:pPr>
        <w:pStyle w:val="Akapitzlist"/>
        <w:numPr>
          <w:ilvl w:val="0"/>
          <w:numId w:val="45"/>
        </w:numPr>
        <w:autoSpaceDE w:val="0"/>
        <w:autoSpaceDN w:val="0"/>
        <w:adjustRightInd w:val="0"/>
        <w:spacing w:line="276" w:lineRule="auto"/>
        <w:rPr>
          <w:rFonts w:eastAsia="CIDFont+F2"/>
          <w:sz w:val="24"/>
        </w:rPr>
      </w:pPr>
      <w:r w:rsidRPr="00FD4F52">
        <w:rPr>
          <w:rFonts w:eastAsia="CIDFont+F2"/>
          <w:sz w:val="24"/>
        </w:rPr>
        <w:t>Jeżeli późniejsza zmiana albo rezygnacja z podwykonawcy dotyczy podmiotu, na</w:t>
      </w:r>
      <w:r w:rsidR="00073907" w:rsidRPr="00FD4F52">
        <w:rPr>
          <w:rFonts w:eastAsia="CIDFont+F2"/>
          <w:sz w:val="24"/>
        </w:rPr>
        <w:t xml:space="preserve"> </w:t>
      </w:r>
      <w:r w:rsidRPr="00FD4F52">
        <w:rPr>
          <w:rFonts w:eastAsia="CIDFont+F2"/>
          <w:sz w:val="24"/>
        </w:rPr>
        <w:t>którego zasoby Wykonawca powoływał się, na zasadach określonych w art. 118 ust. 1</w:t>
      </w:r>
      <w:r w:rsidR="00073907" w:rsidRPr="00FD4F52">
        <w:rPr>
          <w:rFonts w:eastAsia="CIDFont+F2"/>
          <w:sz w:val="24"/>
        </w:rPr>
        <w:t xml:space="preserve"> </w:t>
      </w:r>
      <w:r w:rsidRPr="00FD4F52">
        <w:rPr>
          <w:rFonts w:eastAsia="CIDFont+F2"/>
          <w:sz w:val="24"/>
        </w:rPr>
        <w:t>ustawy Pzp, w celu wykazania spełnienia warunków udziału w postępowaniu,</w:t>
      </w:r>
      <w:r w:rsidR="00073907" w:rsidRPr="00FD4F52">
        <w:rPr>
          <w:rFonts w:eastAsia="CIDFont+F2"/>
          <w:sz w:val="24"/>
        </w:rPr>
        <w:t xml:space="preserve"> </w:t>
      </w:r>
      <w:r w:rsidRPr="00FD4F52">
        <w:rPr>
          <w:rFonts w:eastAsia="CIDFont+F2"/>
          <w:sz w:val="24"/>
        </w:rPr>
        <w:t>Wykonawca jest obowiązany wskazać Zamawiającemu, że proponowany inny</w:t>
      </w:r>
      <w:r w:rsidR="00073907" w:rsidRPr="00FD4F52">
        <w:rPr>
          <w:rFonts w:eastAsia="CIDFont+F2"/>
          <w:sz w:val="24"/>
        </w:rPr>
        <w:t xml:space="preserve"> </w:t>
      </w:r>
      <w:r w:rsidRPr="00FD4F52">
        <w:rPr>
          <w:rFonts w:eastAsia="CIDFont+F2"/>
          <w:sz w:val="24"/>
        </w:rPr>
        <w:t>podwykonawca lub Wykonawca samodzielnie spełnia je w stopniu nie mniejszym niż</w:t>
      </w:r>
      <w:r w:rsidR="00073907" w:rsidRPr="00FD4F52">
        <w:rPr>
          <w:rFonts w:eastAsia="CIDFont+F2"/>
          <w:sz w:val="24"/>
        </w:rPr>
        <w:t xml:space="preserve"> podwykonawca, na </w:t>
      </w:r>
      <w:r w:rsidR="00073907" w:rsidRPr="00FD4F52">
        <w:rPr>
          <w:rFonts w:eastAsia="CIDFont+F2"/>
          <w:sz w:val="24"/>
        </w:rPr>
        <w:lastRenderedPageBreak/>
        <w:t>którego zasoby Wykonawca powoływał się w trakcie postępowania o udzielenie zamówienia.</w:t>
      </w:r>
    </w:p>
    <w:p w14:paraId="5C76B258" w14:textId="77777777" w:rsidR="00FD4F52" w:rsidRDefault="00073907" w:rsidP="00677208">
      <w:pPr>
        <w:pStyle w:val="Akapitzlist"/>
        <w:numPr>
          <w:ilvl w:val="0"/>
          <w:numId w:val="45"/>
        </w:numPr>
        <w:autoSpaceDE w:val="0"/>
        <w:autoSpaceDN w:val="0"/>
        <w:adjustRightInd w:val="0"/>
        <w:spacing w:line="276" w:lineRule="auto"/>
        <w:rPr>
          <w:rFonts w:eastAsia="CIDFont+F2"/>
          <w:sz w:val="24"/>
        </w:rPr>
      </w:pPr>
      <w:r w:rsidRPr="00FD4F52">
        <w:rPr>
          <w:rFonts w:eastAsia="CIDFont+F2"/>
          <w:sz w:val="24"/>
        </w:rPr>
        <w:t>Powierzenie wykonania części zamówienia podwykonawcom nie zwalnia Wykonawcy                               z odpowiedzialności za należyte wykonanie tego zamówienia.</w:t>
      </w:r>
    </w:p>
    <w:p w14:paraId="267EDC02" w14:textId="7BCD1E2C" w:rsidR="00FD4F52" w:rsidRDefault="00073907" w:rsidP="00677208">
      <w:pPr>
        <w:pStyle w:val="Akapitzlist"/>
        <w:numPr>
          <w:ilvl w:val="0"/>
          <w:numId w:val="45"/>
        </w:numPr>
        <w:autoSpaceDE w:val="0"/>
        <w:autoSpaceDN w:val="0"/>
        <w:adjustRightInd w:val="0"/>
        <w:spacing w:line="276" w:lineRule="auto"/>
        <w:rPr>
          <w:rFonts w:eastAsia="CIDFont+F2"/>
          <w:sz w:val="24"/>
        </w:rPr>
      </w:pPr>
      <w:r w:rsidRPr="00FD4F52">
        <w:rPr>
          <w:rFonts w:eastAsia="CIDFont+F2"/>
          <w:sz w:val="24"/>
        </w:rPr>
        <w:t xml:space="preserve">Wykonawca będzie zobowiązany zgłosić podwykonawców na zasadach określonych w § </w:t>
      </w:r>
      <w:r w:rsidR="00975AFF" w:rsidRPr="00FD4F52">
        <w:rPr>
          <w:rFonts w:eastAsia="CIDFont+F2"/>
          <w:sz w:val="24"/>
        </w:rPr>
        <w:t>7</w:t>
      </w:r>
      <w:r w:rsidRPr="00FD4F52">
        <w:rPr>
          <w:rFonts w:eastAsia="CIDFont+F2"/>
          <w:sz w:val="24"/>
        </w:rPr>
        <w:t xml:space="preserve"> projektowanych postanowień umowy, wg </w:t>
      </w:r>
      <w:r w:rsidR="00DD6E4D" w:rsidRPr="00DD6E4D">
        <w:rPr>
          <w:rFonts w:eastAsia="CIDFont+F2"/>
          <w:b/>
          <w:bCs/>
          <w:sz w:val="24"/>
        </w:rPr>
        <w:t>Z</w:t>
      </w:r>
      <w:r w:rsidRPr="00DD6E4D">
        <w:rPr>
          <w:rFonts w:eastAsia="CIDFont+F2"/>
          <w:b/>
          <w:bCs/>
          <w:sz w:val="24"/>
        </w:rPr>
        <w:t xml:space="preserve">ałącznika nr </w:t>
      </w:r>
      <w:r w:rsidR="002A530D">
        <w:rPr>
          <w:rFonts w:eastAsia="CIDFont+F2"/>
          <w:b/>
          <w:bCs/>
          <w:sz w:val="24"/>
        </w:rPr>
        <w:t>1</w:t>
      </w:r>
      <w:r w:rsidRPr="00DD6E4D">
        <w:rPr>
          <w:rFonts w:eastAsia="CIDFont+F2"/>
          <w:b/>
          <w:bCs/>
          <w:sz w:val="24"/>
        </w:rPr>
        <w:t xml:space="preserve"> do SWZ</w:t>
      </w:r>
      <w:r w:rsidRPr="00FD4F52">
        <w:rPr>
          <w:rFonts w:eastAsia="CIDFont+F2"/>
          <w:sz w:val="24"/>
        </w:rPr>
        <w:t>. Obowiązek zgłaszania podwykonawców dotyczy również podwykonawców, na których zdolnościach Wykonawca polega w celu potwierdzenia spełniania warunków udziału w postępowaniu.</w:t>
      </w:r>
    </w:p>
    <w:p w14:paraId="09F8C564" w14:textId="77777777" w:rsidR="00FD4F52" w:rsidRDefault="00073907" w:rsidP="009E2143">
      <w:pPr>
        <w:pStyle w:val="Akapitzlist"/>
        <w:numPr>
          <w:ilvl w:val="0"/>
          <w:numId w:val="45"/>
        </w:numPr>
        <w:autoSpaceDE w:val="0"/>
        <w:autoSpaceDN w:val="0"/>
        <w:adjustRightInd w:val="0"/>
        <w:spacing w:line="276" w:lineRule="auto"/>
        <w:rPr>
          <w:rFonts w:eastAsia="CIDFont+F2"/>
          <w:sz w:val="24"/>
        </w:rPr>
      </w:pPr>
      <w:r w:rsidRPr="00FD4F52">
        <w:rPr>
          <w:rFonts w:eastAsia="CIDFont+F2"/>
          <w:sz w:val="24"/>
        </w:rPr>
        <w:t>Kary umowne za nieprawidłowe zgłaszanie podwykonawców oraz realizowanie na ich rzecz płatności określone są w projektowanych postanowieniach umowy.</w:t>
      </w:r>
    </w:p>
    <w:p w14:paraId="3EDBBC8C" w14:textId="486BFFA9" w:rsidR="0007529A" w:rsidRPr="00FD4F52" w:rsidRDefault="00073907" w:rsidP="009E2143">
      <w:pPr>
        <w:pStyle w:val="Akapitzlist"/>
        <w:numPr>
          <w:ilvl w:val="0"/>
          <w:numId w:val="45"/>
        </w:numPr>
        <w:autoSpaceDE w:val="0"/>
        <w:autoSpaceDN w:val="0"/>
        <w:adjustRightInd w:val="0"/>
        <w:spacing w:line="276" w:lineRule="auto"/>
        <w:rPr>
          <w:rFonts w:eastAsia="CIDFont+F2"/>
          <w:sz w:val="24"/>
        </w:rPr>
      </w:pPr>
      <w:r w:rsidRPr="00FD4F52">
        <w:rPr>
          <w:rFonts w:eastAsia="CIDFont+F2"/>
          <w:sz w:val="24"/>
        </w:rPr>
        <w:t>Wykonawca jest zobowiązany do przedłożenia do protokoł</w:t>
      </w:r>
      <w:r w:rsidR="007348F1" w:rsidRPr="00FD4F52">
        <w:rPr>
          <w:rFonts w:eastAsia="CIDFont+F2"/>
          <w:sz w:val="24"/>
        </w:rPr>
        <w:t>u</w:t>
      </w:r>
      <w:r w:rsidRPr="00FD4F52">
        <w:rPr>
          <w:rFonts w:eastAsia="CIDFont+F2"/>
          <w:sz w:val="24"/>
        </w:rPr>
        <w:t xml:space="preserve"> odbioru dowodów </w:t>
      </w:r>
      <w:r w:rsidR="0099768D">
        <w:rPr>
          <w:rFonts w:eastAsia="CIDFont+F2"/>
          <w:sz w:val="24"/>
        </w:rPr>
        <w:br/>
      </w:r>
      <w:r w:rsidRPr="00FD4F52">
        <w:rPr>
          <w:rFonts w:eastAsia="CIDFont+F2"/>
          <w:sz w:val="24"/>
        </w:rPr>
        <w:t xml:space="preserve">i oświadczeń </w:t>
      </w:r>
      <w:r w:rsidR="007348F1" w:rsidRPr="00FD4F52">
        <w:rPr>
          <w:rFonts w:eastAsia="CIDFont+F2"/>
          <w:sz w:val="24"/>
        </w:rPr>
        <w:t>P</w:t>
      </w:r>
      <w:r w:rsidRPr="00FD4F52">
        <w:rPr>
          <w:rFonts w:eastAsia="CIDFont+F2"/>
          <w:sz w:val="24"/>
        </w:rPr>
        <w:t xml:space="preserve">odwykonawców i Wykonawcy o całkowitym rozliczeniu finansowym pomiędzy Wykonawcą, a </w:t>
      </w:r>
      <w:r w:rsidR="007348F1" w:rsidRPr="00FD4F52">
        <w:rPr>
          <w:rFonts w:eastAsia="CIDFont+F2"/>
          <w:sz w:val="24"/>
        </w:rPr>
        <w:t>P</w:t>
      </w:r>
      <w:r w:rsidRPr="00FD4F52">
        <w:rPr>
          <w:rFonts w:eastAsia="CIDFont+F2"/>
          <w:sz w:val="24"/>
        </w:rPr>
        <w:t xml:space="preserve">odwykonawcami/dalszymi </w:t>
      </w:r>
      <w:r w:rsidR="007348F1" w:rsidRPr="00FD4F52">
        <w:rPr>
          <w:rFonts w:eastAsia="CIDFont+F2"/>
          <w:sz w:val="24"/>
        </w:rPr>
        <w:t>P</w:t>
      </w:r>
      <w:r w:rsidRPr="00FD4F52">
        <w:rPr>
          <w:rFonts w:eastAsia="CIDFont+F2"/>
          <w:sz w:val="24"/>
        </w:rPr>
        <w:t xml:space="preserve">odwykonawcami w ramach przedmiotu zamówienia, zgodnie z zapisami projektowanych postanowień umowy wg </w:t>
      </w:r>
      <w:r w:rsidR="00DD6E4D">
        <w:rPr>
          <w:rFonts w:eastAsia="CIDFont+F2"/>
          <w:b/>
          <w:bCs/>
          <w:sz w:val="24"/>
        </w:rPr>
        <w:t>Z</w:t>
      </w:r>
      <w:r w:rsidRPr="00DD6E4D">
        <w:rPr>
          <w:rFonts w:eastAsia="CIDFont+F2"/>
          <w:b/>
          <w:bCs/>
          <w:sz w:val="24"/>
        </w:rPr>
        <w:t xml:space="preserve">ałącznika nr </w:t>
      </w:r>
      <w:r w:rsidR="002A530D">
        <w:rPr>
          <w:rFonts w:eastAsia="CIDFont+F2"/>
          <w:b/>
          <w:bCs/>
          <w:sz w:val="24"/>
        </w:rPr>
        <w:t>1</w:t>
      </w:r>
      <w:r w:rsidRPr="00DD6E4D">
        <w:rPr>
          <w:rFonts w:eastAsia="CIDFont+F2"/>
          <w:b/>
          <w:bCs/>
          <w:sz w:val="24"/>
        </w:rPr>
        <w:t xml:space="preserve"> do SWZ</w:t>
      </w:r>
      <w:r w:rsidRPr="00FD4F52">
        <w:rPr>
          <w:rFonts w:eastAsia="CIDFont+F2"/>
          <w:sz w:val="24"/>
        </w:rPr>
        <w:t>.</w:t>
      </w:r>
    </w:p>
    <w:p w14:paraId="3A22BB74" w14:textId="617E2416" w:rsidR="00073907" w:rsidRPr="00677208" w:rsidRDefault="00073907" w:rsidP="00677208">
      <w:pPr>
        <w:autoSpaceDE w:val="0"/>
        <w:autoSpaceDN w:val="0"/>
        <w:adjustRightInd w:val="0"/>
        <w:spacing w:after="0" w:line="276" w:lineRule="auto"/>
        <w:rPr>
          <w:rFonts w:ascii="Times New Roman" w:eastAsia="CIDFont+F2" w:hAnsi="Times New Roman" w:cs="Times New Roman"/>
          <w:color w:val="FF0000"/>
          <w:sz w:val="24"/>
          <w:szCs w:val="24"/>
        </w:rPr>
      </w:pPr>
    </w:p>
    <w:p w14:paraId="68D1227E" w14:textId="78B2503D" w:rsidR="0096728C" w:rsidRPr="0099768D" w:rsidRDefault="00073907" w:rsidP="0099768D">
      <w:pPr>
        <w:autoSpaceDE w:val="0"/>
        <w:autoSpaceDN w:val="0"/>
        <w:adjustRightInd w:val="0"/>
        <w:spacing w:after="0" w:line="276" w:lineRule="auto"/>
        <w:jc w:val="both"/>
        <w:rPr>
          <w:rFonts w:ascii="Times New Roman" w:hAnsi="Times New Roman" w:cs="Times New Roman"/>
          <w:b/>
          <w:bCs/>
          <w:color w:val="000000"/>
          <w:sz w:val="24"/>
          <w:szCs w:val="24"/>
        </w:rPr>
      </w:pPr>
      <w:r w:rsidRPr="00677208">
        <w:rPr>
          <w:rFonts w:ascii="Times New Roman" w:hAnsi="Times New Roman" w:cs="Times New Roman"/>
          <w:b/>
          <w:bCs/>
          <w:color w:val="000000"/>
          <w:sz w:val="24"/>
          <w:szCs w:val="24"/>
        </w:rPr>
        <w:t>XIII. Informacje o środkach komunikacji elektronicznej, przy użyciu których</w:t>
      </w:r>
      <w:r w:rsidR="009E2143">
        <w:rPr>
          <w:rFonts w:ascii="Times New Roman" w:hAnsi="Times New Roman" w:cs="Times New Roman"/>
          <w:b/>
          <w:bCs/>
          <w:color w:val="000000"/>
          <w:sz w:val="24"/>
          <w:szCs w:val="24"/>
        </w:rPr>
        <w:t xml:space="preserve"> </w:t>
      </w:r>
      <w:r w:rsidRPr="00677208">
        <w:rPr>
          <w:rFonts w:ascii="Times New Roman" w:hAnsi="Times New Roman" w:cs="Times New Roman"/>
          <w:b/>
          <w:bCs/>
          <w:color w:val="000000"/>
          <w:sz w:val="24"/>
          <w:szCs w:val="24"/>
        </w:rPr>
        <w:t>Zamawiający będzie komunikował się z Wykonawcami, informacje</w:t>
      </w:r>
      <w:r w:rsidR="009E2143">
        <w:rPr>
          <w:rFonts w:ascii="Times New Roman" w:hAnsi="Times New Roman" w:cs="Times New Roman"/>
          <w:b/>
          <w:bCs/>
          <w:color w:val="000000"/>
          <w:sz w:val="24"/>
          <w:szCs w:val="24"/>
        </w:rPr>
        <w:t xml:space="preserve"> </w:t>
      </w:r>
      <w:r w:rsidRPr="00677208">
        <w:rPr>
          <w:rFonts w:ascii="Times New Roman" w:hAnsi="Times New Roman" w:cs="Times New Roman"/>
          <w:b/>
          <w:bCs/>
          <w:color w:val="000000"/>
          <w:sz w:val="24"/>
          <w:szCs w:val="24"/>
        </w:rPr>
        <w:t>o wymaganiach technicznych i organizacyjnych sporządzania, wysyłania</w:t>
      </w:r>
      <w:r w:rsidR="009E2143">
        <w:rPr>
          <w:rFonts w:ascii="Times New Roman" w:hAnsi="Times New Roman" w:cs="Times New Roman"/>
          <w:b/>
          <w:bCs/>
          <w:color w:val="000000"/>
          <w:sz w:val="24"/>
          <w:szCs w:val="24"/>
        </w:rPr>
        <w:t xml:space="preserve"> </w:t>
      </w:r>
      <w:r w:rsidRPr="00677208">
        <w:rPr>
          <w:rFonts w:ascii="Times New Roman" w:hAnsi="Times New Roman" w:cs="Times New Roman"/>
          <w:b/>
          <w:bCs/>
          <w:color w:val="000000"/>
          <w:sz w:val="24"/>
          <w:szCs w:val="24"/>
        </w:rPr>
        <w:t>i odbierania korespondencji elektronicznej oraz wskazanie osób uprawnionych</w:t>
      </w:r>
      <w:r w:rsidR="009E2143">
        <w:rPr>
          <w:rFonts w:ascii="Times New Roman" w:hAnsi="Times New Roman" w:cs="Times New Roman"/>
          <w:b/>
          <w:bCs/>
          <w:color w:val="000000"/>
          <w:sz w:val="24"/>
          <w:szCs w:val="24"/>
        </w:rPr>
        <w:t xml:space="preserve"> </w:t>
      </w:r>
      <w:r w:rsidRPr="00677208">
        <w:rPr>
          <w:rFonts w:ascii="Times New Roman" w:hAnsi="Times New Roman" w:cs="Times New Roman"/>
          <w:b/>
          <w:bCs/>
          <w:color w:val="000000"/>
          <w:sz w:val="24"/>
          <w:szCs w:val="24"/>
        </w:rPr>
        <w:t xml:space="preserve">do komunikowania się </w:t>
      </w:r>
      <w:r w:rsidR="0099768D">
        <w:rPr>
          <w:rFonts w:ascii="Times New Roman" w:hAnsi="Times New Roman" w:cs="Times New Roman"/>
          <w:b/>
          <w:bCs/>
          <w:color w:val="000000"/>
          <w:sz w:val="24"/>
          <w:szCs w:val="24"/>
        </w:rPr>
        <w:br/>
      </w:r>
      <w:r w:rsidRPr="00677208">
        <w:rPr>
          <w:rFonts w:ascii="Times New Roman" w:hAnsi="Times New Roman" w:cs="Times New Roman"/>
          <w:b/>
          <w:bCs/>
          <w:color w:val="000000"/>
          <w:sz w:val="24"/>
          <w:szCs w:val="24"/>
        </w:rPr>
        <w:t>z Wykonawcami</w:t>
      </w:r>
    </w:p>
    <w:p w14:paraId="284557F1"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W postępowaniu o udzielenie zamówienia publicznego komunikacja między</w:t>
      </w:r>
      <w:r w:rsidRPr="009E2143">
        <w:rPr>
          <w:rFonts w:ascii="Times New Roman" w:eastAsia="CIDFont+F2" w:hAnsi="Times New Roman" w:cs="Times New Roman"/>
          <w:b/>
          <w:color w:val="000000"/>
          <w:sz w:val="24"/>
          <w:szCs w:val="24"/>
          <w:lang w:bidi="pl-PL"/>
        </w:rPr>
        <w:t xml:space="preserve"> </w:t>
      </w:r>
      <w:r w:rsidRPr="009E2143">
        <w:rPr>
          <w:rFonts w:ascii="Times New Roman" w:eastAsia="CIDFont+F2" w:hAnsi="Times New Roman" w:cs="Times New Roman"/>
          <w:bCs/>
          <w:color w:val="000000"/>
          <w:sz w:val="24"/>
          <w:szCs w:val="24"/>
          <w:lang w:bidi="pl-PL"/>
        </w:rPr>
        <w:t xml:space="preserve">Zamawiającym a Wykonawcami odbywa się przy użyciu Platformy e-Zamówienia, która jest dostępna pod adresem </w:t>
      </w:r>
      <w:hyperlink r:id="rId13" w:history="1">
        <w:r w:rsidRPr="009E2143">
          <w:rPr>
            <w:rStyle w:val="Hipercze"/>
            <w:rFonts w:ascii="Times New Roman" w:eastAsia="CIDFont+F2" w:hAnsi="Times New Roman" w:cs="Times New Roman"/>
            <w:sz w:val="24"/>
            <w:szCs w:val="24"/>
            <w:lang w:bidi="pl-PL"/>
          </w:rPr>
          <w:t>https://ezamowienia.gov.pl/</w:t>
        </w:r>
      </w:hyperlink>
      <w:r w:rsidRPr="009E2143">
        <w:rPr>
          <w:rFonts w:ascii="Times New Roman" w:eastAsia="CIDFont+F2" w:hAnsi="Times New Roman" w:cs="Times New Roman"/>
          <w:color w:val="000000"/>
          <w:sz w:val="24"/>
          <w:szCs w:val="24"/>
          <w:lang w:bidi="pl-PL"/>
        </w:rPr>
        <w:t>.</w:t>
      </w:r>
    </w:p>
    <w:p w14:paraId="074B8641"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Korzystanie z Platformy e-Zamówienia jest bezpłatne.</w:t>
      </w:r>
    </w:p>
    <w:p w14:paraId="776A2CF3"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Zamawiający wyznacza następujące osoby do kontaktu z wykonawcami: </w:t>
      </w:r>
    </w:p>
    <w:p w14:paraId="3F4B4F1A" w14:textId="5B7E5C34" w:rsidR="009E2143" w:rsidRPr="009E2143" w:rsidRDefault="009E2143" w:rsidP="009E2143">
      <w:p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Pani </w:t>
      </w:r>
      <w:r>
        <w:rPr>
          <w:rFonts w:ascii="Times New Roman" w:eastAsia="CIDFont+F2" w:hAnsi="Times New Roman" w:cs="Times New Roman"/>
          <w:bCs/>
          <w:color w:val="000000"/>
          <w:sz w:val="24"/>
          <w:szCs w:val="24"/>
          <w:lang w:bidi="pl-PL"/>
        </w:rPr>
        <w:t>Małgorzata Głąb</w:t>
      </w:r>
      <w:r w:rsidRPr="009E2143">
        <w:rPr>
          <w:rFonts w:ascii="Times New Roman" w:eastAsia="CIDFont+F2" w:hAnsi="Times New Roman" w:cs="Times New Roman"/>
          <w:bCs/>
          <w:color w:val="000000"/>
          <w:sz w:val="24"/>
          <w:szCs w:val="24"/>
          <w:lang w:bidi="pl-PL"/>
        </w:rPr>
        <w:t xml:space="preserve"> tel. 32 67 29 422 wew. 1</w:t>
      </w:r>
      <w:r>
        <w:rPr>
          <w:rFonts w:ascii="Times New Roman" w:eastAsia="CIDFont+F2" w:hAnsi="Times New Roman" w:cs="Times New Roman"/>
          <w:bCs/>
          <w:color w:val="000000"/>
          <w:sz w:val="24"/>
          <w:szCs w:val="24"/>
          <w:lang w:bidi="pl-PL"/>
        </w:rPr>
        <w:t>28</w:t>
      </w:r>
      <w:r w:rsidRPr="009E2143">
        <w:rPr>
          <w:rFonts w:ascii="Times New Roman" w:eastAsia="CIDFont+F2" w:hAnsi="Times New Roman" w:cs="Times New Roman"/>
          <w:bCs/>
          <w:color w:val="000000"/>
          <w:sz w:val="24"/>
          <w:szCs w:val="24"/>
          <w:lang w:bidi="pl-PL"/>
        </w:rPr>
        <w:t xml:space="preserve">, e-mail: </w:t>
      </w:r>
      <w:r>
        <w:rPr>
          <w:rFonts w:ascii="Times New Roman" w:eastAsia="CIDFont+F2" w:hAnsi="Times New Roman" w:cs="Times New Roman"/>
          <w:bCs/>
          <w:color w:val="000000"/>
          <w:sz w:val="24"/>
          <w:szCs w:val="24"/>
          <w:lang w:bidi="pl-PL"/>
        </w:rPr>
        <w:t>mglab</w:t>
      </w:r>
      <w:r w:rsidRPr="009E2143">
        <w:rPr>
          <w:rFonts w:ascii="Times New Roman" w:eastAsia="CIDFont+F2" w:hAnsi="Times New Roman" w:cs="Times New Roman"/>
          <w:bCs/>
          <w:color w:val="000000"/>
          <w:sz w:val="24"/>
          <w:szCs w:val="24"/>
          <w:lang w:bidi="pl-PL"/>
        </w:rPr>
        <w:t>@lazy.pl</w:t>
      </w:r>
    </w:p>
    <w:p w14:paraId="472676C8" w14:textId="04BFF260"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Adres strony internetowej prowadzonego postępowania (link prowadzący bezpośrednio do widoku postępowania na Platformie e-Zamówienia): </w:t>
      </w:r>
      <w:r w:rsidR="003628EA" w:rsidRPr="003628EA">
        <w:rPr>
          <w:rFonts w:ascii="Times New Roman" w:eastAsia="CIDFont+F2" w:hAnsi="Times New Roman" w:cs="Times New Roman"/>
          <w:b/>
          <w:color w:val="000000"/>
          <w:sz w:val="24"/>
          <w:szCs w:val="24"/>
          <w:lang w:bidi="pl-PL"/>
        </w:rPr>
        <w:t>https://ezamowienia.gov.pl/mp-client/tenders/ocds-148610-ad3b05c4-0d76-418c-9add-5cb7b5d0c30a</w:t>
      </w:r>
    </w:p>
    <w:p w14:paraId="29A7A46F" w14:textId="77777777" w:rsidR="009E2143" w:rsidRPr="009E2143" w:rsidRDefault="009E2143" w:rsidP="009E2143">
      <w:p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Postępowanie można wyszukać również ze strony głównej Platformy e-Zamówienia (przycisk „Przeglądaj postępowania/konkursy”). </w:t>
      </w:r>
    </w:p>
    <w:p w14:paraId="1F5BFEA2" w14:textId="022A0094"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Identyfikator (ID) postępowania na Platformie e-Zamówienia:</w:t>
      </w:r>
      <w:r w:rsidR="003628EA">
        <w:rPr>
          <w:rFonts w:ascii="Times New Roman" w:eastAsia="CIDFont+F2" w:hAnsi="Times New Roman" w:cs="Times New Roman"/>
          <w:bCs/>
          <w:color w:val="000000"/>
          <w:sz w:val="24"/>
          <w:szCs w:val="24"/>
          <w:lang w:bidi="pl-PL"/>
        </w:rPr>
        <w:t xml:space="preserve"> </w:t>
      </w:r>
      <w:r w:rsidR="003628EA" w:rsidRPr="003628EA">
        <w:rPr>
          <w:rFonts w:ascii="Times New Roman" w:eastAsia="CIDFont+F2" w:hAnsi="Times New Roman" w:cs="Times New Roman"/>
          <w:b/>
          <w:color w:val="000000"/>
          <w:sz w:val="24"/>
          <w:szCs w:val="24"/>
          <w:lang w:bidi="pl-PL"/>
        </w:rPr>
        <w:t>ocds-148610-ad3b05c4-0d76-418c-9add-5cb7b5d0c30a</w:t>
      </w:r>
    </w:p>
    <w:p w14:paraId="27444B32"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9E2143">
        <w:rPr>
          <w:rFonts w:ascii="Times New Roman" w:eastAsia="CIDFont+F2" w:hAnsi="Times New Roman" w:cs="Times New Roman"/>
          <w:bCs/>
          <w:i/>
          <w:iCs/>
          <w:color w:val="000000"/>
          <w:sz w:val="24"/>
          <w:szCs w:val="24"/>
          <w:lang w:bidi="pl-PL"/>
        </w:rPr>
        <w:t>Regulamin Platformy e-Zamówienia</w:t>
      </w:r>
      <w:r w:rsidRPr="009E2143">
        <w:rPr>
          <w:rFonts w:ascii="Times New Roman" w:eastAsia="CIDFont+F2" w:hAnsi="Times New Roman" w:cs="Times New Roman"/>
          <w:bCs/>
          <w:color w:val="000000"/>
          <w:sz w:val="24"/>
          <w:szCs w:val="24"/>
          <w:lang w:bidi="pl-PL"/>
        </w:rPr>
        <w:t xml:space="preserve">, dostępny na stronie internetowej </w:t>
      </w:r>
      <w:hyperlink r:id="rId14" w:history="1">
        <w:r w:rsidRPr="009E2143">
          <w:rPr>
            <w:rStyle w:val="Hipercze"/>
            <w:rFonts w:ascii="Times New Roman" w:eastAsia="CIDFont+F2" w:hAnsi="Times New Roman" w:cs="Times New Roman"/>
            <w:bCs/>
            <w:sz w:val="24"/>
            <w:szCs w:val="24"/>
            <w:lang w:bidi="pl-PL"/>
          </w:rPr>
          <w:t>https://ezamowienia.gov.pl</w:t>
        </w:r>
      </w:hyperlink>
      <w:r w:rsidRPr="009E2143">
        <w:rPr>
          <w:rFonts w:ascii="Times New Roman" w:eastAsia="CIDFont+F2" w:hAnsi="Times New Roman" w:cs="Times New Roman"/>
          <w:bCs/>
          <w:color w:val="000000"/>
          <w:sz w:val="24"/>
          <w:szCs w:val="24"/>
          <w:lang w:bidi="pl-PL"/>
        </w:rPr>
        <w:t xml:space="preserve"> oraz informacje zamieszczone w zakładce „Centrum Pomocy”. </w:t>
      </w:r>
    </w:p>
    <w:p w14:paraId="02057570"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bCs/>
          <w:color w:val="000000"/>
          <w:sz w:val="24"/>
          <w:szCs w:val="24"/>
          <w:lang w:bidi="pl-PL"/>
        </w:rPr>
      </w:pPr>
      <w:r w:rsidRPr="009E2143">
        <w:rPr>
          <w:rFonts w:ascii="Times New Roman" w:eastAsia="CIDFont+F2" w:hAnsi="Times New Roman" w:cs="Times New Roman"/>
          <w:bCs/>
          <w:color w:val="000000"/>
          <w:sz w:val="24"/>
          <w:szCs w:val="24"/>
          <w:lang w:bidi="pl-PL"/>
        </w:rPr>
        <w:t xml:space="preserve">Przeglądanie i pobieranie publicznej treści dokumentacji postępowania nie wymaga posiadania konta na Platformie e-Zamówienia ani logowania. </w:t>
      </w:r>
    </w:p>
    <w:p w14:paraId="26770CFA"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Jeżeli dokumenty elektroniczne, przekazywane przy użyciu środków komunikacji elektronicznej, zawierają informacje stanowiące tajemnicę przedsiębiorstwa w rozumieniu </w:t>
      </w:r>
      <w:r w:rsidRPr="009E2143">
        <w:rPr>
          <w:rFonts w:ascii="Times New Roman" w:eastAsia="CIDFont+F2" w:hAnsi="Times New Roman" w:cs="Times New Roman"/>
          <w:bCs/>
          <w:color w:val="000000"/>
          <w:sz w:val="24"/>
          <w:szCs w:val="24"/>
          <w:lang w:bidi="pl-PL"/>
        </w:rPr>
        <w:lastRenderedPageBreak/>
        <w:t xml:space="preserve">przepisów ustawy z dnia 16 kwietnia 1993 r. o zwalczaniu nieuczciwej konkurencji (Dz. U. z 2020 r. poz. 1913 oraz z 2021 r. poz. 1655) wykonawca, w celu utrzymania w poufności tych informacji, przekazuje je w wydzielonym i odpowiednio oznaczonym pliku, wraz </w:t>
      </w:r>
      <w:r w:rsidRPr="009E2143">
        <w:rPr>
          <w:rFonts w:ascii="Times New Roman" w:eastAsia="CIDFont+F2" w:hAnsi="Times New Roman" w:cs="Times New Roman"/>
          <w:bCs/>
          <w:color w:val="000000"/>
          <w:sz w:val="24"/>
          <w:szCs w:val="24"/>
          <w:lang w:bidi="pl-PL"/>
        </w:rPr>
        <w:br/>
        <w:t xml:space="preserve">z jednoczesnym zaznaczeniem w nazwie pliku „Dokument stanowiący tajemnicę przedsiębiorstwa”. </w:t>
      </w:r>
    </w:p>
    <w:p w14:paraId="40398AA5"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Komunikacja w postępowaniu, z wyłączeniem składania ofert/wniosków o dopuszczenie do udziału w postępowaniu, odbywa się drogą elektroniczną za pośrednictwem formularzy do komunikacji dostępnych w zakładce „Formularze” („Formularze do komunikacji”). </w:t>
      </w:r>
      <w:r w:rsidRPr="009E2143">
        <w:rPr>
          <w:rFonts w:ascii="Times New Roman" w:eastAsia="CIDFont+F2" w:hAnsi="Times New Roman" w:cs="Times New Roman"/>
          <w:bCs/>
          <w:color w:val="000000"/>
          <w:sz w:val="24"/>
          <w:szCs w:val="24"/>
          <w:lang w:bidi="pl-PL"/>
        </w:rPr>
        <w:b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A88B2C8"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693F9080"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Wszystkie wysłane i odebrane w postępowaniu przez wykonawcę wiadomości widoczne są po zalogowaniu w podglądzie postępowania w zakładce „Komunikacja”. </w:t>
      </w:r>
    </w:p>
    <w:p w14:paraId="4697636E"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Maksymalny rozmiar plików przesyłanych za pośrednictwem „Formularzy </w:t>
      </w:r>
      <w:r w:rsidRPr="009E2143">
        <w:rPr>
          <w:rFonts w:ascii="Times New Roman" w:eastAsia="CIDFont+F2" w:hAnsi="Times New Roman" w:cs="Times New Roman"/>
          <w:bCs/>
          <w:color w:val="000000"/>
          <w:sz w:val="24"/>
          <w:szCs w:val="24"/>
          <w:lang w:bidi="pl-PL"/>
        </w:rPr>
        <w:br/>
        <w:t xml:space="preserve">do komunikacji” wynosi 150 MB (wielkość ta dotyczy plików przesyłanych jako załączniki do jednego formularza). </w:t>
      </w:r>
    </w:p>
    <w:p w14:paraId="38CE4023"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Minimalne wymagania techniczne dotyczące sprzętu używanego w celu korzystania z usług Platformy e-Zamówienia oraz informacje dotyczące specyfikacji połączenia określa Regulamin Platformy e-Zamówienia. </w:t>
      </w:r>
    </w:p>
    <w:p w14:paraId="5B7F5C00" w14:textId="77777777" w:rsidR="009E2143" w:rsidRPr="009E2143" w:rsidRDefault="009E2143" w:rsidP="009E2143">
      <w:pPr>
        <w:numPr>
          <w:ilvl w:val="0"/>
          <w:numId w:val="39"/>
        </w:numPr>
        <w:autoSpaceDE w:val="0"/>
        <w:autoSpaceDN w:val="0"/>
        <w:adjustRightInd w:val="0"/>
        <w:spacing w:after="0" w:line="276" w:lineRule="auto"/>
        <w:jc w:val="both"/>
        <w:rPr>
          <w:rFonts w:ascii="Times New Roman" w:eastAsia="CIDFont+F2" w:hAnsi="Times New Roman" w:cs="Times New Roman"/>
          <w:color w:val="000000"/>
          <w:sz w:val="24"/>
          <w:szCs w:val="24"/>
          <w:lang w:bidi="pl-PL"/>
        </w:rPr>
      </w:pPr>
      <w:r w:rsidRPr="009E2143">
        <w:rPr>
          <w:rFonts w:ascii="Times New Roman" w:eastAsia="CIDFont+F2" w:hAnsi="Times New Roman" w:cs="Times New Roman"/>
          <w:bCs/>
          <w:color w:val="000000"/>
          <w:sz w:val="24"/>
          <w:szCs w:val="24"/>
          <w:lang w:bidi="pl-PL"/>
        </w:rPr>
        <w:t xml:space="preserve">W przypadku problemów technicznych i awarii związanych z funkcjonowaniem Platformy e-Zamówienia użytkownicy mogą skorzystać ze wsparcia technicznego dostępnego poprzez formularz udostępniony na stronie internetowej </w:t>
      </w:r>
      <w:hyperlink r:id="rId15" w:history="1">
        <w:r w:rsidRPr="009E2143">
          <w:rPr>
            <w:rStyle w:val="Hipercze"/>
            <w:rFonts w:ascii="Times New Roman" w:eastAsia="CIDFont+F2" w:hAnsi="Times New Roman" w:cs="Times New Roman"/>
            <w:bCs/>
            <w:sz w:val="24"/>
            <w:szCs w:val="24"/>
            <w:lang w:bidi="pl-PL"/>
          </w:rPr>
          <w:t>https://ezamowienia.gov.pl</w:t>
        </w:r>
      </w:hyperlink>
      <w:r w:rsidRPr="009E2143">
        <w:rPr>
          <w:rFonts w:ascii="Times New Roman" w:eastAsia="CIDFont+F2" w:hAnsi="Times New Roman" w:cs="Times New Roman"/>
          <w:bCs/>
          <w:color w:val="000000"/>
          <w:sz w:val="24"/>
          <w:szCs w:val="24"/>
          <w:lang w:bidi="pl-PL"/>
        </w:rPr>
        <w:t xml:space="preserve"> </w:t>
      </w:r>
      <w:r w:rsidRPr="009E2143">
        <w:rPr>
          <w:rFonts w:ascii="Times New Roman" w:eastAsia="CIDFont+F2" w:hAnsi="Times New Roman" w:cs="Times New Roman"/>
          <w:bCs/>
          <w:color w:val="000000"/>
          <w:sz w:val="24"/>
          <w:szCs w:val="24"/>
          <w:lang w:bidi="pl-PL"/>
        </w:rPr>
        <w:br/>
        <w:t xml:space="preserve">w zakładce „Zgłoś problem”. </w:t>
      </w:r>
    </w:p>
    <w:p w14:paraId="2E195A3E" w14:textId="1CA51FF6" w:rsidR="009E2143" w:rsidRPr="009E2143" w:rsidRDefault="009E2143" w:rsidP="009E2143">
      <w:pPr>
        <w:pStyle w:val="Akapitzlist"/>
        <w:numPr>
          <w:ilvl w:val="0"/>
          <w:numId w:val="39"/>
        </w:numPr>
        <w:spacing w:line="276" w:lineRule="auto"/>
        <w:rPr>
          <w:sz w:val="24"/>
        </w:rPr>
      </w:pPr>
      <w:r w:rsidRPr="009E2143">
        <w:rPr>
          <w:sz w:val="24"/>
        </w:rPr>
        <w:t xml:space="preserve">Zamawiający nie dopuszcza komunikowania się z Wykonawcami w inny sposób niż przy użyciu środków komunikacji elektronicznej z zastrzeżeniem ust. 16. </w:t>
      </w:r>
    </w:p>
    <w:p w14:paraId="56281815" w14:textId="77777777" w:rsidR="009E2143" w:rsidRPr="009E2143" w:rsidRDefault="009E2143" w:rsidP="009E2143">
      <w:pPr>
        <w:pStyle w:val="Akapitzlist"/>
        <w:numPr>
          <w:ilvl w:val="0"/>
          <w:numId w:val="39"/>
        </w:numPr>
        <w:spacing w:line="276" w:lineRule="auto"/>
        <w:rPr>
          <w:sz w:val="24"/>
        </w:rPr>
      </w:pPr>
      <w:r w:rsidRPr="009E2143">
        <w:rPr>
          <w:sz w:val="24"/>
        </w:rPr>
        <w:t xml:space="preserve">Komunikacja ustna dopuszczalna jest wyłącznie w odniesieniu do informacji, które nie są istotne, w szczególności nie dotyczą ogłoszenia o zamówieniu lub dokumentów zamówienia, ofert, o ile jej treść jest udokumentowana (wymagana jest pisemna notatka </w:t>
      </w:r>
      <w:r w:rsidRPr="009E2143">
        <w:rPr>
          <w:sz w:val="24"/>
        </w:rPr>
        <w:br/>
        <w:t xml:space="preserve">z ustnej rozmowy). </w:t>
      </w:r>
    </w:p>
    <w:p w14:paraId="2DCE8228" w14:textId="1DB22452" w:rsidR="009E2143" w:rsidRPr="009E2143" w:rsidRDefault="009E2143" w:rsidP="009E2143">
      <w:pPr>
        <w:pStyle w:val="Akapitzlist"/>
        <w:numPr>
          <w:ilvl w:val="0"/>
          <w:numId w:val="39"/>
        </w:numPr>
        <w:spacing w:line="276" w:lineRule="auto"/>
        <w:rPr>
          <w:sz w:val="24"/>
        </w:rPr>
      </w:pPr>
      <w:r w:rsidRPr="009E2143">
        <w:rPr>
          <w:sz w:val="24"/>
        </w:rPr>
        <w:t>Zamawiający wyznacza następującą osobę do komunikowania się z Wykonawcami:</w:t>
      </w:r>
    </w:p>
    <w:p w14:paraId="54EC4567" w14:textId="79AA1D84" w:rsidR="00DD6E4D" w:rsidRPr="00DD6E4D" w:rsidRDefault="00DD6E4D" w:rsidP="00DD6E4D">
      <w:pPr>
        <w:autoSpaceDE w:val="0"/>
        <w:autoSpaceDN w:val="0"/>
        <w:adjustRightInd w:val="0"/>
        <w:spacing w:after="0" w:line="276" w:lineRule="auto"/>
        <w:rPr>
          <w:rFonts w:ascii="Times New Roman" w:hAnsi="Times New Roman" w:cs="Times New Roman"/>
          <w:sz w:val="24"/>
          <w:szCs w:val="24"/>
        </w:rPr>
      </w:pPr>
      <w:r w:rsidRPr="00DD6E4D">
        <w:rPr>
          <w:rFonts w:ascii="Times New Roman" w:hAnsi="Times New Roman" w:cs="Times New Roman"/>
          <w:sz w:val="24"/>
          <w:szCs w:val="24"/>
        </w:rPr>
        <w:t xml:space="preserve">a)w sprawach merytorycznych – </w:t>
      </w:r>
      <w:r w:rsidR="005D151F">
        <w:rPr>
          <w:rFonts w:ascii="Times New Roman" w:hAnsi="Times New Roman" w:cs="Times New Roman"/>
          <w:sz w:val="24"/>
          <w:szCs w:val="24"/>
        </w:rPr>
        <w:t>Małgorzata Głąb</w:t>
      </w:r>
      <w:r w:rsidRPr="00DD6E4D">
        <w:rPr>
          <w:rFonts w:ascii="Times New Roman" w:hAnsi="Times New Roman" w:cs="Times New Roman"/>
          <w:sz w:val="24"/>
          <w:szCs w:val="24"/>
        </w:rPr>
        <w:t xml:space="preserve"> tel. 32 67 29 422 wew. 1</w:t>
      </w:r>
      <w:r>
        <w:rPr>
          <w:rFonts w:ascii="Times New Roman" w:hAnsi="Times New Roman" w:cs="Times New Roman"/>
          <w:sz w:val="24"/>
          <w:szCs w:val="24"/>
        </w:rPr>
        <w:t>28</w:t>
      </w:r>
      <w:r w:rsidRPr="00DD6E4D">
        <w:rPr>
          <w:rFonts w:ascii="Times New Roman" w:hAnsi="Times New Roman" w:cs="Times New Roman"/>
          <w:sz w:val="24"/>
          <w:szCs w:val="24"/>
        </w:rPr>
        <w:t xml:space="preserve"> </w:t>
      </w:r>
      <w:r w:rsidRPr="00DD6E4D">
        <w:rPr>
          <w:rFonts w:ascii="Times New Roman" w:hAnsi="Times New Roman" w:cs="Times New Roman"/>
          <w:sz w:val="24"/>
          <w:szCs w:val="24"/>
        </w:rPr>
        <w:br/>
        <w:t xml:space="preserve">w godzinach pracy Urzędu Miejskiego w Łazach. </w:t>
      </w:r>
    </w:p>
    <w:p w14:paraId="072F607B" w14:textId="79D4D5C7" w:rsidR="00DD6E4D" w:rsidRPr="00DD6E4D" w:rsidRDefault="00DD6E4D" w:rsidP="00DD6E4D">
      <w:pPr>
        <w:autoSpaceDE w:val="0"/>
        <w:autoSpaceDN w:val="0"/>
        <w:adjustRightInd w:val="0"/>
        <w:spacing w:after="0" w:line="276" w:lineRule="auto"/>
        <w:rPr>
          <w:rStyle w:val="Hipercze"/>
          <w:rFonts w:ascii="Times New Roman" w:eastAsiaTheme="majorEastAsia" w:hAnsi="Times New Roman" w:cs="Times New Roman"/>
          <w:color w:val="auto"/>
          <w:sz w:val="24"/>
          <w:szCs w:val="24"/>
        </w:rPr>
      </w:pPr>
      <w:r w:rsidRPr="00DD6E4D">
        <w:rPr>
          <w:rFonts w:ascii="Times New Roman" w:hAnsi="Times New Roman" w:cs="Times New Roman"/>
          <w:sz w:val="24"/>
          <w:szCs w:val="24"/>
        </w:rPr>
        <w:t xml:space="preserve">b)w sprawach proceduralnych – Anna Grabowska tel. 32 67 29 422 wew. 124 </w:t>
      </w:r>
      <w:r w:rsidRPr="00DD6E4D">
        <w:rPr>
          <w:rFonts w:ascii="Times New Roman" w:hAnsi="Times New Roman" w:cs="Times New Roman"/>
          <w:sz w:val="24"/>
          <w:szCs w:val="24"/>
        </w:rPr>
        <w:br/>
        <w:t>w godzinach pracy Urzędu Miejskiego w Łazach.</w:t>
      </w:r>
    </w:p>
    <w:p w14:paraId="1AE827BC" w14:textId="77777777" w:rsidR="009E2143" w:rsidRPr="003928EF" w:rsidRDefault="009E2143" w:rsidP="009E2143">
      <w:pPr>
        <w:pStyle w:val="pkt"/>
        <w:spacing w:before="0" w:after="0" w:line="276" w:lineRule="auto"/>
        <w:ind w:left="0" w:firstLine="0"/>
        <w:rPr>
          <w:iCs/>
          <w:szCs w:val="24"/>
          <w:u w:val="single"/>
        </w:rPr>
      </w:pPr>
      <w:r w:rsidRPr="003928EF">
        <w:rPr>
          <w:iCs/>
          <w:szCs w:val="24"/>
          <w:u w:val="single"/>
        </w:rPr>
        <w:t>Godziny pracy Urzędu Miejskiego w Łazach:</w:t>
      </w:r>
    </w:p>
    <w:p w14:paraId="57491915" w14:textId="77777777" w:rsidR="009E2143" w:rsidRPr="003928EF" w:rsidRDefault="009E2143" w:rsidP="009E2143">
      <w:pPr>
        <w:pStyle w:val="pkt"/>
        <w:spacing w:before="0" w:after="0" w:line="276" w:lineRule="auto"/>
        <w:ind w:left="0" w:firstLine="0"/>
        <w:rPr>
          <w:iCs/>
          <w:szCs w:val="24"/>
        </w:rPr>
      </w:pPr>
      <w:r w:rsidRPr="003928EF">
        <w:rPr>
          <w:iCs/>
          <w:szCs w:val="24"/>
        </w:rPr>
        <w:t>poniedziałek: 7:30 – 17:30</w:t>
      </w:r>
    </w:p>
    <w:p w14:paraId="2A5426E7" w14:textId="77777777" w:rsidR="009E2143" w:rsidRPr="003928EF" w:rsidRDefault="009E2143" w:rsidP="009E2143">
      <w:pPr>
        <w:pStyle w:val="pkt"/>
        <w:spacing w:before="0" w:after="0" w:line="276" w:lineRule="auto"/>
        <w:ind w:left="0" w:firstLine="0"/>
        <w:rPr>
          <w:iCs/>
          <w:szCs w:val="24"/>
        </w:rPr>
      </w:pPr>
      <w:r w:rsidRPr="003928EF">
        <w:rPr>
          <w:iCs/>
          <w:szCs w:val="24"/>
        </w:rPr>
        <w:t>wtorek – czwartek: 7:30 – 15:30</w:t>
      </w:r>
    </w:p>
    <w:p w14:paraId="79653173" w14:textId="77777777" w:rsidR="009E2143" w:rsidRDefault="009E2143" w:rsidP="009E2143">
      <w:pPr>
        <w:pStyle w:val="pkt"/>
        <w:spacing w:before="0" w:after="0" w:line="276" w:lineRule="auto"/>
        <w:ind w:left="0" w:firstLine="0"/>
        <w:rPr>
          <w:iCs/>
          <w:szCs w:val="24"/>
        </w:rPr>
      </w:pPr>
      <w:r w:rsidRPr="003928EF">
        <w:rPr>
          <w:iCs/>
          <w:szCs w:val="24"/>
        </w:rPr>
        <w:t>piątek: 7:30 – 13:30</w:t>
      </w:r>
    </w:p>
    <w:p w14:paraId="3AE2A85C" w14:textId="77777777" w:rsidR="00E93754" w:rsidRPr="00677208" w:rsidRDefault="00E93754"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lastRenderedPageBreak/>
        <w:t>XIV. Wymagania dotyczące wadium</w:t>
      </w:r>
    </w:p>
    <w:p w14:paraId="5EA5C5DA" w14:textId="2826FC2A" w:rsidR="00FA273E" w:rsidRPr="00FD4F52" w:rsidRDefault="0001216E" w:rsidP="00FD4F52">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 xml:space="preserve">Wykonawca zobowiązany jest do wniesienia przed upływem terminu do składania ofert wadium w wysokości: </w:t>
      </w:r>
    </w:p>
    <w:p w14:paraId="73267FF2" w14:textId="77777777" w:rsidR="003E2BFB" w:rsidRPr="003E2BFB" w:rsidRDefault="003E2BFB" w:rsidP="003E2BFB">
      <w:pPr>
        <w:autoSpaceDE w:val="0"/>
        <w:autoSpaceDN w:val="0"/>
        <w:adjustRightInd w:val="0"/>
        <w:spacing w:after="0" w:line="240" w:lineRule="auto"/>
        <w:jc w:val="both"/>
        <w:rPr>
          <w:rFonts w:ascii="Times New Roman" w:eastAsia="CIDFont+F2" w:hAnsi="Times New Roman" w:cs="Times New Roman"/>
          <w:sz w:val="24"/>
          <w:szCs w:val="24"/>
        </w:rPr>
      </w:pPr>
      <w:r w:rsidRPr="003E2BFB">
        <w:rPr>
          <w:rFonts w:ascii="Times New Roman" w:eastAsia="CIDFont+F2" w:hAnsi="Times New Roman" w:cs="Times New Roman"/>
          <w:sz w:val="24"/>
          <w:szCs w:val="24"/>
        </w:rPr>
        <w:t>Zadanie nr 1 – 1500,00</w:t>
      </w:r>
      <w:r w:rsidRPr="003E2BFB">
        <w:rPr>
          <w:rFonts w:ascii="Times New Roman" w:hAnsi="Times New Roman" w:cs="Times New Roman"/>
          <w:sz w:val="24"/>
          <w:szCs w:val="24"/>
        </w:rPr>
        <w:t xml:space="preserve"> zł </w:t>
      </w:r>
      <w:r w:rsidRPr="003E2BFB">
        <w:rPr>
          <w:rFonts w:ascii="Times New Roman" w:eastAsia="CIDFont+F2" w:hAnsi="Times New Roman" w:cs="Times New Roman"/>
          <w:sz w:val="24"/>
          <w:szCs w:val="24"/>
        </w:rPr>
        <w:t>(słownie: jeden tysiąc pięćset złotych);</w:t>
      </w:r>
    </w:p>
    <w:p w14:paraId="270769AA" w14:textId="77777777" w:rsidR="003E2BFB" w:rsidRPr="003E2BFB" w:rsidRDefault="003E2BFB" w:rsidP="003E2BFB">
      <w:pPr>
        <w:autoSpaceDE w:val="0"/>
        <w:autoSpaceDN w:val="0"/>
        <w:adjustRightInd w:val="0"/>
        <w:spacing w:after="0" w:line="240" w:lineRule="auto"/>
        <w:jc w:val="both"/>
        <w:rPr>
          <w:rFonts w:ascii="Times New Roman" w:eastAsia="CIDFont+F2" w:hAnsi="Times New Roman" w:cs="Times New Roman"/>
          <w:sz w:val="24"/>
          <w:szCs w:val="24"/>
        </w:rPr>
      </w:pPr>
      <w:r w:rsidRPr="003E2BFB">
        <w:rPr>
          <w:rFonts w:ascii="Times New Roman" w:eastAsia="CIDFont+F2" w:hAnsi="Times New Roman" w:cs="Times New Roman"/>
          <w:sz w:val="24"/>
          <w:szCs w:val="24"/>
        </w:rPr>
        <w:t>Zadanie nr 2 – 1500,00</w:t>
      </w:r>
      <w:r w:rsidRPr="003E2BFB">
        <w:rPr>
          <w:rFonts w:ascii="Times New Roman" w:hAnsi="Times New Roman" w:cs="Times New Roman"/>
          <w:sz w:val="24"/>
          <w:szCs w:val="24"/>
        </w:rPr>
        <w:t xml:space="preserve"> zł </w:t>
      </w:r>
      <w:r w:rsidRPr="003E2BFB">
        <w:rPr>
          <w:rFonts w:ascii="Times New Roman" w:eastAsia="CIDFont+F2" w:hAnsi="Times New Roman" w:cs="Times New Roman"/>
          <w:sz w:val="24"/>
          <w:szCs w:val="24"/>
        </w:rPr>
        <w:t>(słownie: jeden tysiąc pięćset złotych);</w:t>
      </w:r>
    </w:p>
    <w:p w14:paraId="626D773F" w14:textId="77777777" w:rsidR="003E2BFB" w:rsidRPr="003E2BFB" w:rsidRDefault="003E2BFB" w:rsidP="003E2BFB">
      <w:pPr>
        <w:autoSpaceDE w:val="0"/>
        <w:autoSpaceDN w:val="0"/>
        <w:adjustRightInd w:val="0"/>
        <w:spacing w:after="0" w:line="240" w:lineRule="auto"/>
        <w:jc w:val="both"/>
        <w:rPr>
          <w:rFonts w:ascii="Times New Roman" w:eastAsia="CIDFont+F2" w:hAnsi="Times New Roman" w:cs="Times New Roman"/>
          <w:sz w:val="24"/>
          <w:szCs w:val="24"/>
        </w:rPr>
      </w:pPr>
      <w:r w:rsidRPr="003E2BFB">
        <w:rPr>
          <w:rFonts w:ascii="Times New Roman" w:eastAsia="CIDFont+F2" w:hAnsi="Times New Roman" w:cs="Times New Roman"/>
          <w:sz w:val="24"/>
          <w:szCs w:val="24"/>
        </w:rPr>
        <w:t>Zadanie nr 3 – 1500,00</w:t>
      </w:r>
      <w:r w:rsidRPr="003E2BFB">
        <w:rPr>
          <w:rFonts w:ascii="Times New Roman" w:hAnsi="Times New Roman" w:cs="Times New Roman"/>
          <w:sz w:val="24"/>
          <w:szCs w:val="24"/>
        </w:rPr>
        <w:t xml:space="preserve"> zł </w:t>
      </w:r>
      <w:r w:rsidRPr="003E2BFB">
        <w:rPr>
          <w:rFonts w:ascii="Times New Roman" w:eastAsia="CIDFont+F2" w:hAnsi="Times New Roman" w:cs="Times New Roman"/>
          <w:sz w:val="24"/>
          <w:szCs w:val="24"/>
        </w:rPr>
        <w:t>(słownie: jeden tysiąc pięćset złotych);</w:t>
      </w:r>
    </w:p>
    <w:p w14:paraId="1C849996" w14:textId="77777777" w:rsidR="003E2BFB" w:rsidRPr="003E2BFB" w:rsidRDefault="003E2BFB" w:rsidP="003E2BFB">
      <w:pPr>
        <w:autoSpaceDE w:val="0"/>
        <w:autoSpaceDN w:val="0"/>
        <w:adjustRightInd w:val="0"/>
        <w:spacing w:after="0" w:line="240" w:lineRule="auto"/>
        <w:jc w:val="both"/>
        <w:rPr>
          <w:rFonts w:ascii="Times New Roman" w:eastAsia="CIDFont+F2" w:hAnsi="Times New Roman" w:cs="Times New Roman"/>
          <w:sz w:val="24"/>
          <w:szCs w:val="24"/>
        </w:rPr>
      </w:pPr>
      <w:r w:rsidRPr="003E2BFB">
        <w:rPr>
          <w:rFonts w:ascii="Times New Roman" w:eastAsia="CIDFont+F2" w:hAnsi="Times New Roman" w:cs="Times New Roman"/>
          <w:sz w:val="24"/>
          <w:szCs w:val="24"/>
        </w:rPr>
        <w:t>Zadanie nr 4 – 1500,00</w:t>
      </w:r>
      <w:r w:rsidRPr="003E2BFB">
        <w:rPr>
          <w:rFonts w:ascii="Times New Roman" w:hAnsi="Times New Roman" w:cs="Times New Roman"/>
          <w:sz w:val="24"/>
          <w:szCs w:val="24"/>
        </w:rPr>
        <w:t xml:space="preserve"> zł </w:t>
      </w:r>
      <w:r w:rsidRPr="003E2BFB">
        <w:rPr>
          <w:rFonts w:ascii="Times New Roman" w:eastAsia="CIDFont+F2" w:hAnsi="Times New Roman" w:cs="Times New Roman"/>
          <w:sz w:val="24"/>
          <w:szCs w:val="24"/>
        </w:rPr>
        <w:t>(słownie: jeden tysiąc pięćset złotych);</w:t>
      </w:r>
    </w:p>
    <w:p w14:paraId="72F7FDD3" w14:textId="6805444E" w:rsidR="0001216E" w:rsidRPr="00FD4F52" w:rsidRDefault="0001216E" w:rsidP="00FD4F52">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Wadium może być wnoszone w jednej lub kilku następujących formach:</w:t>
      </w:r>
    </w:p>
    <w:p w14:paraId="2ED175CC" w14:textId="77777777" w:rsidR="0001216E" w:rsidRP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FD4F52">
        <w:rPr>
          <w:rFonts w:ascii="Times New Roman" w:eastAsia="CIDFont+F2" w:hAnsi="Times New Roman" w:cs="Times New Roman"/>
          <w:sz w:val="24"/>
          <w:szCs w:val="24"/>
        </w:rPr>
        <w:t>a) pieniądzu;</w:t>
      </w:r>
    </w:p>
    <w:p w14:paraId="34A0ED8D" w14:textId="77777777" w:rsidR="0001216E" w:rsidRP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FD4F52">
        <w:rPr>
          <w:rFonts w:ascii="Times New Roman" w:eastAsia="CIDFont+F2" w:hAnsi="Times New Roman" w:cs="Times New Roman"/>
          <w:sz w:val="24"/>
          <w:szCs w:val="24"/>
        </w:rPr>
        <w:t>b) gwarancjach bankowych;</w:t>
      </w:r>
    </w:p>
    <w:p w14:paraId="1CC5F6EB" w14:textId="77777777" w:rsidR="0001216E" w:rsidRP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FD4F52">
        <w:rPr>
          <w:rFonts w:ascii="Times New Roman" w:eastAsia="CIDFont+F2" w:hAnsi="Times New Roman" w:cs="Times New Roman"/>
          <w:sz w:val="24"/>
          <w:szCs w:val="24"/>
        </w:rPr>
        <w:t>c) gwarancjach ubezpieczeniowych;</w:t>
      </w:r>
    </w:p>
    <w:p w14:paraId="47B5DD39" w14:textId="107F28F2" w:rsidR="0001216E" w:rsidRP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FD4F52">
        <w:rPr>
          <w:rFonts w:ascii="Times New Roman" w:eastAsia="CIDFont+F2" w:hAnsi="Times New Roman" w:cs="Times New Roman"/>
          <w:sz w:val="24"/>
          <w:szCs w:val="24"/>
        </w:rPr>
        <w:t>d) poręczeniach udzielanych przez podmioty, o których mowa w art. 6b ust. 5 pkt 2</w:t>
      </w:r>
      <w:r w:rsidR="003E2BFB" w:rsidRPr="00FD4F52">
        <w:rPr>
          <w:rFonts w:ascii="Times New Roman" w:eastAsia="CIDFont+F2" w:hAnsi="Times New Roman" w:cs="Times New Roman"/>
          <w:sz w:val="24"/>
          <w:szCs w:val="24"/>
        </w:rPr>
        <w:t xml:space="preserve"> </w:t>
      </w:r>
      <w:r w:rsidRPr="00FD4F52">
        <w:rPr>
          <w:rFonts w:ascii="Times New Roman" w:eastAsia="CIDFont+F2" w:hAnsi="Times New Roman" w:cs="Times New Roman"/>
          <w:sz w:val="24"/>
          <w:szCs w:val="24"/>
        </w:rPr>
        <w:t xml:space="preserve">ustawy </w:t>
      </w:r>
      <w:r w:rsidR="003E2BFB" w:rsidRPr="00FD4F52">
        <w:rPr>
          <w:rFonts w:ascii="Times New Roman" w:eastAsia="CIDFont+F2" w:hAnsi="Times New Roman" w:cs="Times New Roman"/>
          <w:sz w:val="24"/>
          <w:szCs w:val="24"/>
        </w:rPr>
        <w:br/>
      </w:r>
      <w:r w:rsidRPr="00FD4F52">
        <w:rPr>
          <w:rFonts w:ascii="Times New Roman" w:eastAsia="CIDFont+F2" w:hAnsi="Times New Roman" w:cs="Times New Roman"/>
          <w:sz w:val="24"/>
          <w:szCs w:val="24"/>
        </w:rPr>
        <w:t>z dnia 9 listopada 2000 r. o utworzeniu Polskiej Agencji Rozwoju</w:t>
      </w:r>
      <w:r w:rsidR="003E2BFB" w:rsidRPr="00FD4F52">
        <w:rPr>
          <w:rFonts w:ascii="Times New Roman" w:eastAsia="CIDFont+F2" w:hAnsi="Times New Roman" w:cs="Times New Roman"/>
          <w:sz w:val="24"/>
          <w:szCs w:val="24"/>
        </w:rPr>
        <w:t xml:space="preserve"> </w:t>
      </w:r>
      <w:r w:rsidRPr="00FD4F52">
        <w:rPr>
          <w:rFonts w:ascii="Times New Roman" w:eastAsia="CIDFont+F2" w:hAnsi="Times New Roman" w:cs="Times New Roman"/>
          <w:sz w:val="24"/>
          <w:szCs w:val="24"/>
        </w:rPr>
        <w:t>Przedsiębiorczości.</w:t>
      </w:r>
    </w:p>
    <w:p w14:paraId="762124C8" w14:textId="6BBD3748" w:rsidR="00FD4F52" w:rsidRP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Wadium wnoszone w pieniądzu wpłaca się przelewem na rachunek bankowy Zamawiającego</w:t>
      </w:r>
      <w:r w:rsidRPr="00FD4F52">
        <w:rPr>
          <w:b/>
          <w:bCs/>
          <w:sz w:val="24"/>
        </w:rPr>
        <w:t xml:space="preserve"> Bank Spółdzielczy Wolbrom nr 74 8450 0005 0070 0700 0143 0063 </w:t>
      </w:r>
      <w:r w:rsidR="0099768D">
        <w:rPr>
          <w:b/>
          <w:bCs/>
          <w:sz w:val="24"/>
        </w:rPr>
        <w:br/>
      </w:r>
      <w:r w:rsidRPr="00FD4F52">
        <w:rPr>
          <w:sz w:val="24"/>
        </w:rPr>
        <w:t xml:space="preserve">w tytule przelewu należy wskazać </w:t>
      </w:r>
      <w:r w:rsidRPr="00FD4F52">
        <w:rPr>
          <w:b/>
          <w:sz w:val="24"/>
        </w:rPr>
        <w:t>„wadium –</w:t>
      </w:r>
      <w:r w:rsidRPr="00FD4F52">
        <w:rPr>
          <w:sz w:val="24"/>
        </w:rPr>
        <w:t xml:space="preserve"> </w:t>
      </w:r>
      <w:r w:rsidRPr="00FD4F52">
        <w:rPr>
          <w:b/>
          <w:sz w:val="24"/>
        </w:rPr>
        <w:t>przetarg na dokumentację projektową</w:t>
      </w:r>
      <w:r w:rsidRPr="00FD4F52">
        <w:rPr>
          <w:sz w:val="24"/>
        </w:rPr>
        <w:t>”,</w:t>
      </w:r>
    </w:p>
    <w:p w14:paraId="3E115098" w14:textId="77777777" w:rsid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Dla Zamawiającego dokumentem potwierdzającym dokonania wpłaty wadium jest uznanie kwoty wadium na rachunku Zamawiającego (wpływ środków na rachunek Zamawiającego). Za skuteczność operacji finansowo – bankowych odpowiada Wykonawca.</w:t>
      </w:r>
    </w:p>
    <w:p w14:paraId="21D1DA5E" w14:textId="77777777" w:rsid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Wadium wniesione w pieniądzu Zamawiający przechowuje na rachunku bankowym.</w:t>
      </w:r>
    </w:p>
    <w:p w14:paraId="58B80528" w14:textId="54FEC090" w:rsid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 xml:space="preserve">Jeżeli wadium jest wnoszone w formie gwarancji lub poręczenia, o których mowa w pkt 2 lit b-d SWZ </w:t>
      </w:r>
      <w:r w:rsidRPr="00FD4F52">
        <w:rPr>
          <w:sz w:val="24"/>
        </w:rPr>
        <w:t>Wykonawca przekazuje Zamawiającemu oryginał gwarancji lub</w:t>
      </w:r>
      <w:r w:rsidRPr="00FD4F52">
        <w:rPr>
          <w:rFonts w:eastAsia="CIDFont+F2"/>
          <w:sz w:val="24"/>
        </w:rPr>
        <w:t xml:space="preserve"> </w:t>
      </w:r>
      <w:r w:rsidRPr="00FD4F52">
        <w:rPr>
          <w:sz w:val="24"/>
        </w:rPr>
        <w:t xml:space="preserve">poręczenia </w:t>
      </w:r>
      <w:r w:rsidR="0099768D">
        <w:rPr>
          <w:sz w:val="24"/>
        </w:rPr>
        <w:br/>
      </w:r>
      <w:r w:rsidRPr="00FD4F52">
        <w:rPr>
          <w:sz w:val="24"/>
        </w:rPr>
        <w:t>w postaci elektronicznej</w:t>
      </w:r>
      <w:r w:rsidRPr="00FD4F52">
        <w:rPr>
          <w:rFonts w:eastAsia="CIDFont+F2"/>
          <w:sz w:val="24"/>
        </w:rPr>
        <w:t>.</w:t>
      </w:r>
    </w:p>
    <w:p w14:paraId="7B41EDA5" w14:textId="77777777" w:rsid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W przypadku Wykonawców wspólnie ubiegających się o udzielenie zamówienia dopuszcza się, aby wadium zostało wniesione przez pełnomocnika lub przez jednego z Wykonawców wspólnie ubiegających się o udzielenie zamówienia, przy czym jeżeli wadium zostanie wniesione w formie innej niż pieniądz, z treści dokumentu wadialnego musi wynikać, że zabezpiecza ono ofertę złożoną przez wszystkich Wykonawców wspólnie ubiegających się o udzielenie zamówienia.</w:t>
      </w:r>
    </w:p>
    <w:p w14:paraId="57230934" w14:textId="4C2E3472" w:rsid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 xml:space="preserve">Wadium wnosi się przed upływem terminu składania ofert i utrzymuje nieprzerwanie </w:t>
      </w:r>
      <w:r w:rsidR="0099768D">
        <w:rPr>
          <w:rFonts w:eastAsia="CIDFont+F2"/>
          <w:sz w:val="24"/>
        </w:rPr>
        <w:br/>
      </w:r>
      <w:r w:rsidRPr="00FD4F52">
        <w:rPr>
          <w:rFonts w:eastAsia="CIDFont+F2"/>
          <w:sz w:val="24"/>
        </w:rPr>
        <w:t>do dnia upływu terminu związania ofertą, z wyjątkiem przypadków, o których mowa w art. 98 ust. 1 pkt 2 i 3 oraz ust. 2 ustawy Pzp.</w:t>
      </w:r>
    </w:p>
    <w:p w14:paraId="4023D31C" w14:textId="77777777" w:rsid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Przedłużenie terminu związania ofert jest dopuszczalne tylko z jednoczesnym przedłużeniem okresu ważności wadium albo, jeżeli nie jest to możliwe, z wniesieniem nowego wadium na przedłużony okres związania ofertą.</w:t>
      </w:r>
    </w:p>
    <w:p w14:paraId="0A5970C8" w14:textId="00C5D25C" w:rsidR="0001216E" w:rsidRP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Zamawiający zwraca wadium niezwłocznie, nie później jednak niż w terminie 7 dni od dnia wystąpienia jednej z okoliczności:</w:t>
      </w:r>
    </w:p>
    <w:p w14:paraId="24486AE5"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a) upływu terminu związania ofertą,</w:t>
      </w:r>
    </w:p>
    <w:p w14:paraId="09399C8D"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zawarcia umowy w sprawie zamówienia publicznego,</w:t>
      </w:r>
    </w:p>
    <w:p w14:paraId="00598F6E" w14:textId="77777777" w:rsidR="00FD4F52"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c) unieważnienia postępowania o udzielenie zamówienia, z wyjątkiem sytuacji gdy nie zostało rozstrzygnięte odwołanie na czynność unieważnienia albo nie upłynął termin do jego wniesienia.</w:t>
      </w:r>
    </w:p>
    <w:p w14:paraId="3B7EF027" w14:textId="72C16556" w:rsidR="0001216E" w:rsidRPr="00FD4F52" w:rsidRDefault="0001216E" w:rsidP="00FD4F52">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lastRenderedPageBreak/>
        <w:t>Zamawiający, niezwłocznie, nie później jednak niż w terminie 7 dni od dnia złożenia wniosku zwraca wadium Wykonawcy:</w:t>
      </w:r>
    </w:p>
    <w:p w14:paraId="0FCFCC0E"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a) który wycofał ofertę przed upływem terminu składania ofert,</w:t>
      </w:r>
    </w:p>
    <w:p w14:paraId="31D3FE4B"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którego oferta została odrzucona,</w:t>
      </w:r>
    </w:p>
    <w:p w14:paraId="2CCF487B"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c) po wyborze najkorzystniejszej oferty, z wyjątkiem Wykonawcy, którego oferta została wybrana jako najkorzystniejsza,</w:t>
      </w:r>
    </w:p>
    <w:p w14:paraId="271C6A3B"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d) po unieważnieniu postępowania, w przypadku gdy nie zostało rozstrzygnięte odwołanie na czynność unieważnienia albo nie upłynął termin do jego wniesienia.</w:t>
      </w:r>
    </w:p>
    <w:p w14:paraId="0BB9799D" w14:textId="77777777" w:rsid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Złożenie wniosku o zwrot wadium, o którym mowa w pkt 11, powoduje rozwiązanie stosunku prawnego z Wykonawcą wraz z utratą przez niego prawa do korzystania ze środków ochrony prawnej, o których mowa w Dziale IX ustawy Pzp.</w:t>
      </w:r>
    </w:p>
    <w:p w14:paraId="1C0A480A" w14:textId="239ED4FA" w:rsid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 xml:space="preserve">Zamawiający zwraca wadium wniesione w pieniądzu wraz z odsetkami wynikającymi </w:t>
      </w:r>
      <w:r w:rsidR="003E2BFB" w:rsidRPr="00FD4F52">
        <w:rPr>
          <w:rFonts w:eastAsia="CIDFont+F2"/>
          <w:sz w:val="24"/>
        </w:rPr>
        <w:br/>
      </w:r>
      <w:r w:rsidRPr="00FD4F52">
        <w:rPr>
          <w:rFonts w:eastAsia="CIDFont+F2"/>
          <w:sz w:val="24"/>
        </w:rPr>
        <w:t xml:space="preserve">z umowy rachunku bankowego, na którym było ono przechowywane, pomniejszone </w:t>
      </w:r>
      <w:r w:rsidR="0099768D">
        <w:rPr>
          <w:rFonts w:eastAsia="CIDFont+F2"/>
          <w:sz w:val="24"/>
        </w:rPr>
        <w:br/>
      </w:r>
      <w:r w:rsidRPr="00FD4F52">
        <w:rPr>
          <w:rFonts w:eastAsia="CIDFont+F2"/>
          <w:sz w:val="24"/>
        </w:rPr>
        <w:t>o koszty prowadzenia rachunku bankowego oraz prowizji bankowej za przelew pieniędzy na rachunek bankowy wskazany przez Wykonawcę.</w:t>
      </w:r>
    </w:p>
    <w:p w14:paraId="193F9C32" w14:textId="77777777" w:rsid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Zamawiający zwraca wadium wniesione w innej formie niż w pieniądzu poprzez złożenie gwarantowi lub poręczycielowi oświadczenia o zwolnieniu wadium.</w:t>
      </w:r>
    </w:p>
    <w:p w14:paraId="5FF931AE" w14:textId="34ED937B" w:rsidR="0001216E" w:rsidRPr="00FD4F52" w:rsidRDefault="0001216E" w:rsidP="00677208">
      <w:pPr>
        <w:pStyle w:val="Akapitzlist"/>
        <w:numPr>
          <w:ilvl w:val="0"/>
          <w:numId w:val="46"/>
        </w:numPr>
        <w:autoSpaceDE w:val="0"/>
        <w:autoSpaceDN w:val="0"/>
        <w:adjustRightInd w:val="0"/>
        <w:spacing w:line="276" w:lineRule="auto"/>
        <w:rPr>
          <w:rFonts w:eastAsia="CIDFont+F2"/>
          <w:sz w:val="24"/>
        </w:rPr>
      </w:pPr>
      <w:r w:rsidRPr="00FD4F52">
        <w:rPr>
          <w:rFonts w:eastAsia="CIDFont+F2"/>
          <w:sz w:val="24"/>
        </w:rPr>
        <w:t>Zamawiający zatrzymuje wadium wraz z odsetkami, a w przypadku wadium wniesionego w formie gwarancji lub poręczenia, o których mowa w art. 97 ust. 7 pkt 2 -4 ustawy Pzp, występuje odpowiednio do gwaranta lub poręczyciela z daniem zapłaty wadium, jeżeli:</w:t>
      </w:r>
    </w:p>
    <w:p w14:paraId="75F3BE3E" w14:textId="73590051"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 zgody na poprawienie omyłki, o której mowa w art. 223 ust. 2 pkt 3, co spowodowało brak możliwości wybrania oferty złożonej przez wykonawcę jako najkorzystniejszej;</w:t>
      </w:r>
    </w:p>
    <w:p w14:paraId="22D64F28"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 Wykonawca, którego oferta została wybrana:</w:t>
      </w:r>
    </w:p>
    <w:p w14:paraId="12A7641C" w14:textId="69D2690C"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a) odmówił podpisania umowy w sprawie zamówienia publicznego na warunkach określonych  w ofercie,</w:t>
      </w:r>
    </w:p>
    <w:p w14:paraId="3AB850F3"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nie wniósł wymaganego zabezpieczenia należytego wykonania umowy;</w:t>
      </w:r>
    </w:p>
    <w:p w14:paraId="4C065EC1" w14:textId="77777777" w:rsidR="0001216E" w:rsidRPr="00677208" w:rsidRDefault="0001216E"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3) zawarcie umowy w sprawie zamówienia publicznego stało się niemożliwe z przyczyn leżących po stronie Wykonawcy, którego oferta została wybrana.</w:t>
      </w:r>
    </w:p>
    <w:p w14:paraId="7AA61D08" w14:textId="51B4A76D" w:rsidR="008E140E" w:rsidRPr="00677208" w:rsidRDefault="008E140E" w:rsidP="00677208">
      <w:pPr>
        <w:autoSpaceDE w:val="0"/>
        <w:autoSpaceDN w:val="0"/>
        <w:adjustRightInd w:val="0"/>
        <w:spacing w:after="0" w:line="276" w:lineRule="auto"/>
        <w:rPr>
          <w:rFonts w:ascii="Times New Roman" w:eastAsia="CIDFont+F2" w:hAnsi="Times New Roman" w:cs="Times New Roman"/>
          <w:sz w:val="24"/>
          <w:szCs w:val="24"/>
        </w:rPr>
      </w:pPr>
    </w:p>
    <w:p w14:paraId="6D04B1C1" w14:textId="77777777" w:rsidR="008E140E" w:rsidRPr="00677208" w:rsidRDefault="008E140E"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XV. Termin związania ofertą</w:t>
      </w:r>
    </w:p>
    <w:p w14:paraId="4B819214" w14:textId="339D0DC0" w:rsidR="003F2548" w:rsidRPr="003F2548" w:rsidRDefault="008E140E" w:rsidP="00677208">
      <w:pPr>
        <w:pStyle w:val="Akapitzlist"/>
        <w:numPr>
          <w:ilvl w:val="0"/>
          <w:numId w:val="54"/>
        </w:numPr>
        <w:autoSpaceDE w:val="0"/>
        <w:autoSpaceDN w:val="0"/>
        <w:adjustRightInd w:val="0"/>
        <w:spacing w:line="276" w:lineRule="auto"/>
        <w:rPr>
          <w:rFonts w:eastAsia="CIDFont+F2"/>
          <w:b/>
          <w:bCs/>
          <w:color w:val="FF0000"/>
          <w:sz w:val="24"/>
        </w:rPr>
      </w:pPr>
      <w:r w:rsidRPr="003F2548">
        <w:rPr>
          <w:rFonts w:eastAsia="CIDFont+F2"/>
          <w:sz w:val="24"/>
        </w:rPr>
        <w:t xml:space="preserve">Wykonawca jest związany ofertą od dnia upływu terminu składania ofert do dnia </w:t>
      </w:r>
      <w:r w:rsidR="00F25D54">
        <w:rPr>
          <w:rFonts w:eastAsia="CIDFont+F2"/>
          <w:b/>
          <w:bCs/>
          <w:sz w:val="24"/>
        </w:rPr>
        <w:t>05.06.2026r.</w:t>
      </w:r>
    </w:p>
    <w:p w14:paraId="60AE51B2" w14:textId="77777777" w:rsidR="003F2548" w:rsidRPr="003F2548" w:rsidRDefault="008E140E" w:rsidP="00677208">
      <w:pPr>
        <w:pStyle w:val="Akapitzlist"/>
        <w:numPr>
          <w:ilvl w:val="0"/>
          <w:numId w:val="54"/>
        </w:numPr>
        <w:autoSpaceDE w:val="0"/>
        <w:autoSpaceDN w:val="0"/>
        <w:adjustRightInd w:val="0"/>
        <w:spacing w:line="276" w:lineRule="auto"/>
        <w:rPr>
          <w:rFonts w:eastAsia="CIDFont+F2"/>
          <w:b/>
          <w:bCs/>
          <w:color w:val="FF0000"/>
          <w:sz w:val="24"/>
        </w:rPr>
      </w:pPr>
      <w:r w:rsidRPr="003F2548">
        <w:rPr>
          <w:rFonts w:eastAsia="CIDFont+F2"/>
          <w:sz w:val="24"/>
        </w:rPr>
        <w:t>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w:t>
      </w:r>
    </w:p>
    <w:p w14:paraId="21DE707A" w14:textId="77777777" w:rsidR="003F2548" w:rsidRPr="003F2548" w:rsidRDefault="008E140E" w:rsidP="003E2BFB">
      <w:pPr>
        <w:pStyle w:val="Akapitzlist"/>
        <w:numPr>
          <w:ilvl w:val="0"/>
          <w:numId w:val="54"/>
        </w:numPr>
        <w:autoSpaceDE w:val="0"/>
        <w:autoSpaceDN w:val="0"/>
        <w:adjustRightInd w:val="0"/>
        <w:spacing w:line="276" w:lineRule="auto"/>
        <w:rPr>
          <w:rFonts w:eastAsia="CIDFont+F2"/>
          <w:b/>
          <w:bCs/>
          <w:color w:val="FF0000"/>
          <w:sz w:val="24"/>
        </w:rPr>
      </w:pPr>
      <w:r w:rsidRPr="003F2548">
        <w:rPr>
          <w:rFonts w:eastAsia="CIDFont+F2"/>
          <w:sz w:val="24"/>
        </w:rPr>
        <w:t xml:space="preserve">Przedłużenie terminu związania ofertą, o którym mowa w pkt 2, wymaga złożenia przez Wykonawcę pisemnego oświadczenia o wyrażeniu zgody na przedłużenie terminu związania ofertą. Przedłużenie terminu związania ofertą następuje wraz z przedłużeniem </w:t>
      </w:r>
      <w:r w:rsidRPr="003F2548">
        <w:rPr>
          <w:rFonts w:eastAsia="CIDFont+F2"/>
          <w:sz w:val="24"/>
        </w:rPr>
        <w:lastRenderedPageBreak/>
        <w:t>okresu ważności wadium albo, jeżeli nie jest to możliwe, z wniesieniem nowego wadium na przedłużony okres związania ofertą.</w:t>
      </w:r>
    </w:p>
    <w:p w14:paraId="237D4E7D" w14:textId="77777777" w:rsidR="003F2548" w:rsidRPr="003F2548" w:rsidRDefault="00E0361E" w:rsidP="003E2BFB">
      <w:pPr>
        <w:pStyle w:val="Akapitzlist"/>
        <w:numPr>
          <w:ilvl w:val="0"/>
          <w:numId w:val="54"/>
        </w:numPr>
        <w:autoSpaceDE w:val="0"/>
        <w:autoSpaceDN w:val="0"/>
        <w:adjustRightInd w:val="0"/>
        <w:spacing w:line="276" w:lineRule="auto"/>
        <w:rPr>
          <w:rFonts w:eastAsia="CIDFont+F2"/>
          <w:b/>
          <w:bCs/>
          <w:color w:val="FF0000"/>
          <w:sz w:val="24"/>
        </w:rPr>
      </w:pPr>
      <w:r w:rsidRPr="003F2548">
        <w:rPr>
          <w:rFonts w:eastAsia="CIDFont+F2"/>
          <w:sz w:val="24"/>
        </w:rPr>
        <w:t>Na podstawie art. 226 ust. 1 pkt 12 ustawy Pzp Zamawiający odrzuci ofertę, jeżeli Wykonawca nie wyrazi pisemnej zgody na przedłużenie terminu związania ofertą.</w:t>
      </w:r>
    </w:p>
    <w:p w14:paraId="69A7D969" w14:textId="1F5D5350" w:rsidR="008E140E" w:rsidRPr="003F2548" w:rsidRDefault="00397F86" w:rsidP="003E2BFB">
      <w:pPr>
        <w:pStyle w:val="Akapitzlist"/>
        <w:numPr>
          <w:ilvl w:val="0"/>
          <w:numId w:val="54"/>
        </w:numPr>
        <w:autoSpaceDE w:val="0"/>
        <w:autoSpaceDN w:val="0"/>
        <w:adjustRightInd w:val="0"/>
        <w:spacing w:line="276" w:lineRule="auto"/>
        <w:rPr>
          <w:rFonts w:eastAsia="CIDFont+F2"/>
          <w:b/>
          <w:bCs/>
          <w:color w:val="FF0000"/>
          <w:sz w:val="24"/>
        </w:rPr>
      </w:pPr>
      <w:r w:rsidRPr="003F2548">
        <w:rPr>
          <w:rFonts w:eastAsia="CIDFont+F2"/>
          <w:sz w:val="24"/>
        </w:rPr>
        <w:t>Odmowa wyrażenia zgody, o której mowa w pkt 3 niniejszego rozdziału SWZ,</w:t>
      </w:r>
      <w:r w:rsidR="00E0361E" w:rsidRPr="003F2548">
        <w:rPr>
          <w:rFonts w:eastAsia="CIDFont+F2"/>
          <w:sz w:val="24"/>
        </w:rPr>
        <w:t xml:space="preserve"> </w:t>
      </w:r>
      <w:r w:rsidR="0099768D">
        <w:rPr>
          <w:rFonts w:eastAsia="CIDFont+F2"/>
          <w:sz w:val="24"/>
        </w:rPr>
        <w:br/>
      </w:r>
      <w:r w:rsidRPr="003F2548">
        <w:rPr>
          <w:rFonts w:eastAsia="CIDFont+F2"/>
          <w:sz w:val="24"/>
        </w:rPr>
        <w:t>nie powoduje utraty wadium.</w:t>
      </w:r>
    </w:p>
    <w:p w14:paraId="13C05889" w14:textId="77777777" w:rsidR="0099768D" w:rsidRPr="00677208" w:rsidRDefault="0099768D" w:rsidP="00677208">
      <w:pPr>
        <w:autoSpaceDE w:val="0"/>
        <w:autoSpaceDN w:val="0"/>
        <w:adjustRightInd w:val="0"/>
        <w:spacing w:after="0" w:line="276" w:lineRule="auto"/>
        <w:rPr>
          <w:rFonts w:ascii="Times New Roman" w:eastAsia="CIDFont+F2" w:hAnsi="Times New Roman" w:cs="Times New Roman"/>
          <w:sz w:val="24"/>
          <w:szCs w:val="24"/>
        </w:rPr>
      </w:pPr>
    </w:p>
    <w:p w14:paraId="4EA185C4" w14:textId="1938C75C" w:rsidR="00E83CDE" w:rsidRPr="003F2548" w:rsidRDefault="00EA6053" w:rsidP="003F254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XVI. Opis sposobu przygotowywania oferty</w:t>
      </w:r>
    </w:p>
    <w:p w14:paraId="5AB76129" w14:textId="6D4BF150"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sz w:val="24"/>
        </w:rPr>
        <w:t xml:space="preserve">Oferta musi być sporządzona w języku polskim, w postaci elektronicznej </w:t>
      </w:r>
      <w:r w:rsidRPr="003F2548">
        <w:rPr>
          <w:rFonts w:eastAsia="CIDFont+F2"/>
          <w:sz w:val="24"/>
        </w:rPr>
        <w:t>w formacie danych zgodnym z Rozporządzeniem Rady Ministrów z dnia 12 kwietnia</w:t>
      </w:r>
      <w:r w:rsidRPr="003F2548">
        <w:rPr>
          <w:sz w:val="24"/>
        </w:rPr>
        <w:t xml:space="preserve"> </w:t>
      </w:r>
      <w:r w:rsidRPr="003F2548">
        <w:rPr>
          <w:rFonts w:eastAsia="CIDFont+F2"/>
          <w:sz w:val="24"/>
        </w:rPr>
        <w:t xml:space="preserve">2012 r. </w:t>
      </w:r>
      <w:r w:rsidRPr="003F2548">
        <w:rPr>
          <w:sz w:val="24"/>
        </w:rPr>
        <w:t xml:space="preserve">w sprawie Krajowych Ram Interoperacyjności, minimalnych wymagań dla rejestrów publicznych </w:t>
      </w:r>
      <w:r w:rsidR="0099768D">
        <w:rPr>
          <w:sz w:val="24"/>
        </w:rPr>
        <w:br/>
      </w:r>
      <w:r w:rsidRPr="003F2548">
        <w:rPr>
          <w:sz w:val="24"/>
        </w:rPr>
        <w:t xml:space="preserve">i wymiany informacji w postaci elektronicznej oraz minimalnych wymagań dla systemów teleinformatycznych </w:t>
      </w:r>
      <w:r w:rsidRPr="003F2548">
        <w:rPr>
          <w:rFonts w:eastAsia="CIDFont+F2"/>
          <w:sz w:val="24"/>
        </w:rPr>
        <w:t xml:space="preserve">i </w:t>
      </w:r>
      <w:r w:rsidRPr="003F2548">
        <w:rPr>
          <w:sz w:val="24"/>
        </w:rPr>
        <w:t>opatrzona</w:t>
      </w:r>
      <w:r w:rsidR="00804AA6" w:rsidRPr="003F2548">
        <w:rPr>
          <w:sz w:val="24"/>
        </w:rPr>
        <w:t xml:space="preserve"> </w:t>
      </w:r>
      <w:r w:rsidRPr="003F2548">
        <w:rPr>
          <w:sz w:val="24"/>
        </w:rPr>
        <w:t>kwalifikowanym podpisem elektronicznym, podpisem zaufanym lub podpisem osobistym</w:t>
      </w:r>
      <w:r w:rsidRPr="003F2548">
        <w:rPr>
          <w:rFonts w:eastAsia="CIDFont+F2"/>
          <w:sz w:val="24"/>
        </w:rPr>
        <w:t>. Podpis osobisty to</w:t>
      </w:r>
      <w:r w:rsidRPr="003F2548">
        <w:rPr>
          <w:sz w:val="24"/>
        </w:rPr>
        <w:t xml:space="preserve"> </w:t>
      </w:r>
      <w:r w:rsidRPr="003F2548">
        <w:rPr>
          <w:rFonts w:eastAsia="CIDFont+F2"/>
          <w:sz w:val="24"/>
        </w:rPr>
        <w:t>zaawansowany podpis elektroniczny w rozumieniu art. 3 pkt 11 rozporządzenia</w:t>
      </w:r>
      <w:r w:rsidRPr="003F2548">
        <w:rPr>
          <w:sz w:val="24"/>
        </w:rPr>
        <w:t xml:space="preserve"> </w:t>
      </w:r>
      <w:r w:rsidRPr="003F2548">
        <w:rPr>
          <w:rFonts w:eastAsia="CIDFont+F2"/>
          <w:sz w:val="24"/>
        </w:rPr>
        <w:t xml:space="preserve">Parlamentu Europejskiego i Rady (UE) </w:t>
      </w:r>
      <w:r w:rsidR="0099768D">
        <w:rPr>
          <w:rFonts w:eastAsia="CIDFont+F2"/>
          <w:sz w:val="24"/>
        </w:rPr>
        <w:br/>
      </w:r>
      <w:r w:rsidRPr="003F2548">
        <w:rPr>
          <w:rFonts w:eastAsia="CIDFont+F2"/>
          <w:sz w:val="24"/>
        </w:rPr>
        <w:t xml:space="preserve">nr 910/2014 z dnia 23 lipca 2014 r. </w:t>
      </w:r>
      <w:r w:rsidRPr="003F2548">
        <w:rPr>
          <w:sz w:val="24"/>
        </w:rPr>
        <w:t xml:space="preserve">w sprawie identyfikacji elektronicznej i usług zaufania w odniesieniu do transakcji elektronicznych na rynku wewnętrznym </w:t>
      </w:r>
      <w:r w:rsidRPr="003F2548">
        <w:rPr>
          <w:rFonts w:eastAsia="CIDFont+F2"/>
          <w:sz w:val="24"/>
        </w:rPr>
        <w:t>oraz uchylającego dyrektywę 1999/93/WE, weryfikowany za</w:t>
      </w:r>
      <w:r w:rsidRPr="003F2548">
        <w:rPr>
          <w:sz w:val="24"/>
        </w:rPr>
        <w:t xml:space="preserve"> </w:t>
      </w:r>
      <w:r w:rsidRPr="003F2548">
        <w:rPr>
          <w:rFonts w:eastAsia="CIDFont+F2"/>
          <w:sz w:val="24"/>
        </w:rPr>
        <w:t>pomocą certyfikatu podpisu osobistego. Podpisem osobistym dysponują osoby</w:t>
      </w:r>
      <w:r w:rsidRPr="003F2548">
        <w:rPr>
          <w:sz w:val="24"/>
        </w:rPr>
        <w:t xml:space="preserve"> </w:t>
      </w:r>
      <w:r w:rsidRPr="003F2548">
        <w:rPr>
          <w:rFonts w:eastAsia="CIDFont+F2"/>
          <w:sz w:val="24"/>
        </w:rPr>
        <w:t>posiadające e-dowód.</w:t>
      </w:r>
    </w:p>
    <w:p w14:paraId="7AC7765B" w14:textId="51147592"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Oferta musi być podpisana przez osobę upoważnioną do reprezentowania Wykonawcy, zgodnie</w:t>
      </w:r>
      <w:r w:rsidR="003E2BFB" w:rsidRPr="003F2548">
        <w:rPr>
          <w:rFonts w:eastAsia="CIDFont+F2"/>
          <w:sz w:val="24"/>
        </w:rPr>
        <w:t xml:space="preserve"> </w:t>
      </w:r>
      <w:r w:rsidRPr="003F2548">
        <w:rPr>
          <w:rFonts w:eastAsia="CIDFont+F2"/>
          <w:sz w:val="24"/>
        </w:rPr>
        <w:t>z formą reprezentacji Wykonawcy, określoną w rejestrze lub innym dokumencie, właściwym dla danej formy organizacyjnej Wykonawcy albo przez upełnomocnionego przedstawiciela Wykonawcy</w:t>
      </w:r>
      <w:r w:rsidR="003F2548">
        <w:rPr>
          <w:rFonts w:eastAsia="CIDFont+F2"/>
          <w:sz w:val="24"/>
        </w:rPr>
        <w:t>.</w:t>
      </w:r>
    </w:p>
    <w:p w14:paraId="72CC0894" w14:textId="1575882B"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 xml:space="preserve">Do podpisania oferty konieczne jest posiadanie przez osobę upoważnioną </w:t>
      </w:r>
      <w:r w:rsidR="0099768D">
        <w:rPr>
          <w:rFonts w:eastAsia="CIDFont+F2"/>
          <w:sz w:val="24"/>
        </w:rPr>
        <w:br/>
      </w:r>
      <w:r w:rsidRPr="003F2548">
        <w:rPr>
          <w:rFonts w:eastAsia="CIDFont+F2"/>
          <w:sz w:val="24"/>
        </w:rPr>
        <w:t>do reprezentowania Wykonawcy kwalifikowanego podpisu elektronicznego, podpisu osobistego lub podpisu zaufanego.</w:t>
      </w:r>
    </w:p>
    <w:p w14:paraId="511F8F42" w14:textId="58F5A812"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 xml:space="preserve">Wykonawca przygotowuje ofertę przy pomocy </w:t>
      </w:r>
      <w:r w:rsidRPr="003F2548">
        <w:rPr>
          <w:sz w:val="24"/>
        </w:rPr>
        <w:t xml:space="preserve">interaktywnego „Formularza ofertowego" </w:t>
      </w:r>
      <w:r w:rsidRPr="003F2548">
        <w:rPr>
          <w:rFonts w:eastAsia="CIDFont+F2"/>
          <w:sz w:val="24"/>
        </w:rPr>
        <w:t>udostępnionego przez Zamawiającego na Platformie e-Zamówienia</w:t>
      </w:r>
      <w:r w:rsidRPr="003F2548">
        <w:rPr>
          <w:sz w:val="24"/>
        </w:rPr>
        <w:t xml:space="preserve"> </w:t>
      </w:r>
      <w:r w:rsidRPr="003F2548">
        <w:rPr>
          <w:rFonts w:eastAsia="CIDFont+F2"/>
          <w:sz w:val="24"/>
        </w:rPr>
        <w:t xml:space="preserve">i zamieszczonego </w:t>
      </w:r>
      <w:r w:rsidR="0099768D">
        <w:rPr>
          <w:rFonts w:eastAsia="CIDFont+F2"/>
          <w:sz w:val="24"/>
        </w:rPr>
        <w:br/>
      </w:r>
      <w:r w:rsidRPr="003F2548">
        <w:rPr>
          <w:rFonts w:eastAsia="CIDFont+F2"/>
          <w:sz w:val="24"/>
        </w:rPr>
        <w:t>w podglądzie postępowania w zakładce „Informacje podstawowe".</w:t>
      </w:r>
    </w:p>
    <w:p w14:paraId="7AF3CF48" w14:textId="77777777"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52F9F58A" w14:textId="77777777"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w:t>
      </w:r>
    </w:p>
    <w:p w14:paraId="180475DE" w14:textId="77777777"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b/>
          <w:bCs/>
          <w:sz w:val="24"/>
        </w:rPr>
        <w:t>Uwaga! Nie należy zmieniać nazwy pliku nadanej przez Platformę e-Zamówienia.</w:t>
      </w:r>
    </w:p>
    <w:p w14:paraId="428E9B2F" w14:textId="633D9B32"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 xml:space="preserve">Wykonawca składa ofertę za pośrednictwem zakładki „Oferty/wnioski", widocznej </w:t>
      </w:r>
      <w:r w:rsidR="0099768D">
        <w:rPr>
          <w:rFonts w:eastAsia="CIDFont+F2"/>
          <w:sz w:val="24"/>
        </w:rPr>
        <w:br/>
      </w:r>
      <w:r w:rsidRPr="003F2548">
        <w:rPr>
          <w:rFonts w:eastAsia="CIDFont+F2"/>
          <w:sz w:val="24"/>
        </w:rPr>
        <w:t>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006805AE" w14:textId="4D77B324"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lastRenderedPageBreak/>
        <w:t xml:space="preserve">Wykonawca dodaje wybrany z dysku i uprzednio podpisany „Formularz ofertowy" </w:t>
      </w:r>
      <w:r w:rsidR="0099768D">
        <w:rPr>
          <w:rFonts w:eastAsia="CIDFont+F2"/>
          <w:sz w:val="24"/>
        </w:rPr>
        <w:br/>
      </w:r>
      <w:r w:rsidRPr="003F2548">
        <w:rPr>
          <w:rFonts w:eastAsia="CIDFont+F2"/>
          <w:sz w:val="24"/>
        </w:rPr>
        <w:t>w pierwszym polu („Wypełniony formularz ofertowy”). W kolejnym polu („Załączniki i inne dokumenty przedstawione w ofercie przez Wykonawcę") Wykonawca dodaje pozostałe pliki stanowiące ofertę lub składane wraz z ofertą.</w:t>
      </w:r>
    </w:p>
    <w:p w14:paraId="6FC196F6" w14:textId="66606BF2"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sz w:val="24"/>
        </w:rPr>
        <w:t xml:space="preserve">Formularz ofertowy </w:t>
      </w:r>
      <w:r w:rsidRPr="003F2548">
        <w:rPr>
          <w:rFonts w:eastAsia="CIDFont+F2"/>
          <w:sz w:val="24"/>
        </w:rPr>
        <w:t xml:space="preserve">podpisuje się kwalifikowanym podpisem elektronicznym, podpisem zaufanym lub podpisem osobistym w formacie PAdES typ wewnętrzny. </w:t>
      </w:r>
      <w:r w:rsidRPr="003F2548">
        <w:rPr>
          <w:sz w:val="24"/>
        </w:rPr>
        <w:t>Pozostałe</w:t>
      </w:r>
      <w:r w:rsidRPr="003F2548">
        <w:rPr>
          <w:rFonts w:eastAsia="CIDFont+F2"/>
          <w:sz w:val="24"/>
        </w:rPr>
        <w:t xml:space="preserve"> </w:t>
      </w:r>
      <w:r w:rsidRPr="003F2548">
        <w:rPr>
          <w:sz w:val="24"/>
        </w:rPr>
        <w:t xml:space="preserve">dokumenty </w:t>
      </w:r>
      <w:r w:rsidRPr="003F2548">
        <w:rPr>
          <w:rFonts w:eastAsia="CIDFont+F2"/>
          <w:sz w:val="24"/>
        </w:rPr>
        <w:t xml:space="preserve">wchodzące w skład oferty lub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 opatrzone podpisem typu zewnętrznego lub wewnętrznego. W zależności od rodzaju podpisu i jego typu (zewnętrzny, wewnętrzny) w polu „Załączniki i inne dokumenty przedstawione </w:t>
      </w:r>
      <w:r w:rsidR="0099768D">
        <w:rPr>
          <w:rFonts w:eastAsia="CIDFont+F2"/>
          <w:sz w:val="24"/>
        </w:rPr>
        <w:br/>
      </w:r>
      <w:r w:rsidRPr="003F2548">
        <w:rPr>
          <w:rFonts w:eastAsia="CIDFont+F2"/>
          <w:sz w:val="24"/>
        </w:rPr>
        <w:t xml:space="preserve">w ofercie przez Wykonawcę" dodaje się uprzednio podpisane dokumenty wraz </w:t>
      </w:r>
      <w:r w:rsidR="0099768D">
        <w:rPr>
          <w:rFonts w:eastAsia="CIDFont+F2"/>
          <w:sz w:val="24"/>
        </w:rPr>
        <w:br/>
      </w:r>
      <w:r w:rsidRPr="003F2548">
        <w:rPr>
          <w:rFonts w:eastAsia="CIDFont+F2"/>
          <w:sz w:val="24"/>
        </w:rPr>
        <w:t>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tub podpisem osobistym.</w:t>
      </w:r>
    </w:p>
    <w:p w14:paraId="634D9537" w14:textId="77777777"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System sprawdza, czy złożone pliki są podpisane i automatycznie je szyfruje, jednocześnie informując o tym wykonawcę. Potwierdzenie czasu przekazania i odbioru oferty znajduje się</w:t>
      </w:r>
      <w:r w:rsidR="003F2548">
        <w:rPr>
          <w:rFonts w:eastAsia="CIDFont+F2"/>
          <w:sz w:val="24"/>
        </w:rPr>
        <w:t xml:space="preserve"> </w:t>
      </w:r>
      <w:r w:rsidRPr="003F2548">
        <w:rPr>
          <w:rFonts w:eastAsia="CIDFont+F2"/>
          <w:sz w:val="24"/>
        </w:rPr>
        <w:t>w Elektronicznym Potwierdzeniu Przesłania (EPP) i Elektronicznym Potwierdzeniu Odebrania (EPO). EPP i EPO dostępne są dla zalogowanego Wykonawcy w zakładce „Oferty/Wnioski".</w:t>
      </w:r>
    </w:p>
    <w:p w14:paraId="7B1A1156" w14:textId="77777777"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Maksymalny łączny rozmiar plików stanowiących ofertę lub składanych wraz z ofertą to 250 MB.</w:t>
      </w:r>
    </w:p>
    <w:p w14:paraId="46A1FCB5" w14:textId="77777777" w:rsidR="003F2548"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Do oferty należy dołączyć oświadczenia o spełnianiu warunków udziału w postępowaniu oraz</w:t>
      </w:r>
      <w:r w:rsidR="003E2BFB" w:rsidRPr="003F2548">
        <w:rPr>
          <w:rFonts w:eastAsia="CIDFont+F2"/>
          <w:sz w:val="24"/>
        </w:rPr>
        <w:t xml:space="preserve"> </w:t>
      </w:r>
      <w:r w:rsidRPr="003F2548">
        <w:rPr>
          <w:rFonts w:eastAsia="CIDFont+F2"/>
          <w:sz w:val="24"/>
        </w:rPr>
        <w:t>o niepodleganiu wykluczeniu w postaci elektronicznej opatrzone kwalifikowanym podpisem elektronicznym, podpisem zaufanym lub podpisem osobistym.</w:t>
      </w:r>
      <w:r w:rsidR="000F6E4F" w:rsidRPr="003F2548">
        <w:rPr>
          <w:sz w:val="24"/>
        </w:rPr>
        <w:t xml:space="preserve"> </w:t>
      </w:r>
      <w:r w:rsidR="000F6E4F" w:rsidRPr="003F2548">
        <w:rPr>
          <w:rFonts w:eastAsia="CIDFont+F2"/>
          <w:sz w:val="24"/>
        </w:rPr>
        <w:t>Należy też załączyć potwierdzenie wpłaty wadium lub oryginał gwarancji wadialnej (w zależności od sposobu wniesienia wadium).</w:t>
      </w:r>
    </w:p>
    <w:p w14:paraId="6A37EB58" w14:textId="082AA3C7" w:rsidR="00EA6053" w:rsidRPr="003F2548" w:rsidRDefault="00EA6053" w:rsidP="00677208">
      <w:pPr>
        <w:pStyle w:val="Akapitzlist"/>
        <w:numPr>
          <w:ilvl w:val="0"/>
          <w:numId w:val="55"/>
        </w:numPr>
        <w:autoSpaceDE w:val="0"/>
        <w:autoSpaceDN w:val="0"/>
        <w:adjustRightInd w:val="0"/>
        <w:spacing w:line="276" w:lineRule="auto"/>
        <w:rPr>
          <w:sz w:val="24"/>
        </w:rPr>
      </w:pPr>
      <w:r w:rsidRPr="003F2548">
        <w:rPr>
          <w:rFonts w:eastAsia="CIDFont+F2"/>
          <w:sz w:val="24"/>
        </w:rPr>
        <w:t xml:space="preserve">Wszelkie informacje stanowiące tajemnicę przedsiębiorstwa w rozumieniu ustawy z dnia                      16 kwietnia 1993 r. o zwalczaniu nieuczciwej konkurencji (tekst jednolity Dz. U. z 2022 r. poz. 1233), które Wykonawca zastrzeże jako tajemnicę przedsiębiorstwa, powinny zostać złożone w osobnym pliku wraz z jednoczesnym zaznaczeniem polecenia „Załącznik stanowiący tajemnicę przedsiębiorstwa”. Wykonawca zobowiązany jest, wraz </w:t>
      </w:r>
      <w:r w:rsidR="0099768D">
        <w:rPr>
          <w:rFonts w:eastAsia="CIDFont+F2"/>
          <w:sz w:val="24"/>
        </w:rPr>
        <w:br/>
      </w:r>
      <w:r w:rsidRPr="003F2548">
        <w:rPr>
          <w:rFonts w:eastAsia="CIDFont+F2"/>
          <w:sz w:val="24"/>
        </w:rPr>
        <w:t>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w:t>
      </w:r>
      <w:r w:rsidR="00804AA6" w:rsidRPr="003F2548">
        <w:rPr>
          <w:rFonts w:eastAsia="CIDFont+F2"/>
          <w:sz w:val="24"/>
        </w:rPr>
        <w:t xml:space="preserve"> </w:t>
      </w:r>
      <w:r w:rsidRPr="003F2548">
        <w:rPr>
          <w:rFonts w:eastAsia="CIDFont+F2"/>
          <w:sz w:val="24"/>
        </w:rPr>
        <w:t xml:space="preserve">Wykonawcę tajemnicy przedsiębiorstwa bez uzasadnienia, będzie traktowane przez Zamawiającego jako bezskuteczne ze względu na zaniechanie przez Wykonawcę podjęcia niezbędnych działań </w:t>
      </w:r>
      <w:r w:rsidRPr="003F2548">
        <w:rPr>
          <w:rFonts w:eastAsia="CIDFont+F2"/>
          <w:sz w:val="24"/>
        </w:rPr>
        <w:lastRenderedPageBreak/>
        <w:t xml:space="preserve">w celu zachowania poufności objętych klauzulą informacji zgodnie z postanowieniami art. 18 ust. 3 ustawy Pzp. Zarówno załącznik stanowiący tajemnicę przedsiębiorstwa jak </w:t>
      </w:r>
      <w:r w:rsidR="0099768D">
        <w:rPr>
          <w:rFonts w:eastAsia="CIDFont+F2"/>
          <w:sz w:val="24"/>
        </w:rPr>
        <w:br/>
      </w:r>
      <w:r w:rsidRPr="003F2548">
        <w:rPr>
          <w:rFonts w:eastAsia="CIDFont+F2"/>
          <w:sz w:val="24"/>
        </w:rPr>
        <w:t xml:space="preserve">i uzasadnienie zastrzeżenia tajemnicy przedsiębiorstwa należy dodać w polu „Załączniki </w:t>
      </w:r>
      <w:r w:rsidR="0099768D">
        <w:rPr>
          <w:rFonts w:eastAsia="CIDFont+F2"/>
          <w:sz w:val="24"/>
        </w:rPr>
        <w:br/>
      </w:r>
      <w:r w:rsidRPr="003F2548">
        <w:rPr>
          <w:rFonts w:eastAsia="CIDFont+F2"/>
          <w:sz w:val="24"/>
        </w:rPr>
        <w:t>i inne dokumenty przedstawione w ofercie przez Wykonawcę".</w:t>
      </w:r>
    </w:p>
    <w:p w14:paraId="62382EF7" w14:textId="77777777" w:rsidR="00804AA6" w:rsidRPr="00677208" w:rsidRDefault="00804AA6" w:rsidP="00677208">
      <w:pPr>
        <w:autoSpaceDE w:val="0"/>
        <w:autoSpaceDN w:val="0"/>
        <w:adjustRightInd w:val="0"/>
        <w:spacing w:after="0" w:line="276" w:lineRule="auto"/>
        <w:jc w:val="both"/>
        <w:rPr>
          <w:rFonts w:ascii="Times New Roman" w:eastAsia="CIDFont+F2" w:hAnsi="Times New Roman" w:cs="Times New Roman"/>
          <w:sz w:val="24"/>
          <w:szCs w:val="24"/>
          <w:u w:val="single"/>
        </w:rPr>
      </w:pPr>
    </w:p>
    <w:p w14:paraId="7E4C85CD" w14:textId="23467D0D" w:rsidR="00EA6053" w:rsidRPr="00D16FCD" w:rsidRDefault="00EA6053" w:rsidP="00677208">
      <w:pPr>
        <w:autoSpaceDE w:val="0"/>
        <w:autoSpaceDN w:val="0"/>
        <w:adjustRightInd w:val="0"/>
        <w:spacing w:after="0" w:line="276" w:lineRule="auto"/>
        <w:jc w:val="both"/>
        <w:rPr>
          <w:rFonts w:ascii="Times New Roman" w:eastAsia="CIDFont+F2" w:hAnsi="Times New Roman" w:cs="Times New Roman"/>
          <w:b/>
          <w:bCs/>
          <w:sz w:val="24"/>
          <w:szCs w:val="24"/>
          <w:u w:val="single"/>
        </w:rPr>
      </w:pPr>
      <w:r w:rsidRPr="00D16FCD">
        <w:rPr>
          <w:rFonts w:ascii="Times New Roman" w:eastAsia="CIDFont+F2" w:hAnsi="Times New Roman" w:cs="Times New Roman"/>
          <w:b/>
          <w:bCs/>
          <w:sz w:val="24"/>
          <w:szCs w:val="24"/>
          <w:u w:val="single"/>
        </w:rPr>
        <w:t>Forma składania dokumentów:</w:t>
      </w:r>
    </w:p>
    <w:p w14:paraId="7833E642" w14:textId="66D9C05D" w:rsidR="00D16FCD" w:rsidRDefault="00EA6053" w:rsidP="00677208">
      <w:pPr>
        <w:pStyle w:val="Akapitzlist"/>
        <w:numPr>
          <w:ilvl w:val="0"/>
          <w:numId w:val="56"/>
        </w:numPr>
        <w:autoSpaceDE w:val="0"/>
        <w:autoSpaceDN w:val="0"/>
        <w:adjustRightInd w:val="0"/>
        <w:spacing w:line="276" w:lineRule="auto"/>
        <w:rPr>
          <w:rFonts w:eastAsia="CIDFont+F2"/>
          <w:sz w:val="24"/>
        </w:rPr>
      </w:pPr>
      <w:r w:rsidRPr="00D16FCD">
        <w:rPr>
          <w:rFonts w:eastAsia="CIDFont+F2"/>
          <w:sz w:val="24"/>
        </w:rPr>
        <w:t xml:space="preserve">Dokumenty lub oświadczenia, o których mowa w Rozporządzeniu Ministra Rozwoju, Pracy                   </w:t>
      </w:r>
      <w:r w:rsidR="00804AA6" w:rsidRPr="00D16FCD">
        <w:rPr>
          <w:rFonts w:eastAsia="CIDFont+F2"/>
          <w:sz w:val="24"/>
        </w:rPr>
        <w:t xml:space="preserve">                </w:t>
      </w:r>
      <w:r w:rsidRPr="00D16FCD">
        <w:rPr>
          <w:rFonts w:eastAsia="CIDFont+F2"/>
          <w:sz w:val="24"/>
        </w:rPr>
        <w:t xml:space="preserve">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t>
      </w:r>
      <w:r w:rsidR="0099768D">
        <w:rPr>
          <w:rFonts w:eastAsia="CIDFont+F2"/>
          <w:sz w:val="24"/>
        </w:rPr>
        <w:br/>
      </w:r>
      <w:r w:rsidRPr="00D16FCD">
        <w:rPr>
          <w:rFonts w:eastAsia="CIDFont+F2"/>
          <w:sz w:val="24"/>
        </w:rPr>
        <w:t>w postępowaniu o udzielenie zamówienia publicznego lub konkursie.</w:t>
      </w:r>
    </w:p>
    <w:p w14:paraId="0DA90348" w14:textId="77777777" w:rsidR="00D16FCD" w:rsidRDefault="00EA6053" w:rsidP="00677208">
      <w:pPr>
        <w:pStyle w:val="Akapitzlist"/>
        <w:numPr>
          <w:ilvl w:val="0"/>
          <w:numId w:val="56"/>
        </w:numPr>
        <w:autoSpaceDE w:val="0"/>
        <w:autoSpaceDN w:val="0"/>
        <w:adjustRightInd w:val="0"/>
        <w:spacing w:line="276" w:lineRule="auto"/>
        <w:rPr>
          <w:rFonts w:eastAsia="CIDFont+F2"/>
          <w:sz w:val="24"/>
        </w:rPr>
      </w:pPr>
      <w:r w:rsidRPr="00D16FCD">
        <w:rPr>
          <w:rFonts w:eastAsia="CIDFont+F2"/>
          <w:color w:val="000000"/>
          <w:sz w:val="24"/>
        </w:rPr>
        <w:t xml:space="preserve">Podmiotowe środki dowodowe, w tym oświadczenie, o którym mowa w art. 117 ust. 4 ustawy Pzp </w:t>
      </w:r>
      <w:r w:rsidRPr="00D16FCD">
        <w:rPr>
          <w:rFonts w:eastAsia="CIDFont+F2"/>
          <w:sz w:val="24"/>
        </w:rPr>
        <w:t>oraz zobowiązanie podmiotu udostępniającego zasoby przekazuje się w postaci elektronicznej opatruje się kwalifikowanym podpisem elektronicznym, podpisem zaufanym lub podpisem osobistym.</w:t>
      </w:r>
    </w:p>
    <w:p w14:paraId="02614F39" w14:textId="6A6A9225" w:rsidR="00D16FCD" w:rsidRDefault="00EA6053" w:rsidP="00677208">
      <w:pPr>
        <w:pStyle w:val="Akapitzlist"/>
        <w:numPr>
          <w:ilvl w:val="0"/>
          <w:numId w:val="56"/>
        </w:numPr>
        <w:autoSpaceDE w:val="0"/>
        <w:autoSpaceDN w:val="0"/>
        <w:adjustRightInd w:val="0"/>
        <w:spacing w:line="276" w:lineRule="auto"/>
        <w:rPr>
          <w:rFonts w:eastAsia="CIDFont+F2"/>
          <w:sz w:val="24"/>
        </w:rPr>
      </w:pPr>
      <w:r w:rsidRPr="00D16FCD">
        <w:rPr>
          <w:rFonts w:eastAsia="CIDFont+F2"/>
          <w:sz w:val="24"/>
        </w:rPr>
        <w:t xml:space="preserve">W przypadku gdy podmiotowe środki dowodowe, w tym oświadczenie, o którym mowa </w:t>
      </w:r>
      <w:r w:rsidR="005D151F">
        <w:rPr>
          <w:rFonts w:eastAsia="CIDFont+F2"/>
          <w:sz w:val="24"/>
        </w:rPr>
        <w:br/>
      </w:r>
      <w:r w:rsidRPr="00D16FCD">
        <w:rPr>
          <w:rFonts w:eastAsia="CIDFont+F2"/>
          <w:sz w:val="24"/>
        </w:rPr>
        <w:t xml:space="preserve">w art. 117 ust. 4 ustawy oraz zobowiązanie podmiotu udostępniającego zasoby zostały sporządzone jako dokument </w:t>
      </w:r>
      <w:r w:rsidR="00804AA6" w:rsidRPr="00D16FCD">
        <w:rPr>
          <w:rFonts w:eastAsia="CIDFont+F2"/>
          <w:sz w:val="24"/>
        </w:rPr>
        <w:t xml:space="preserve">     </w:t>
      </w:r>
      <w:r w:rsidRPr="00D16FCD">
        <w:rPr>
          <w:rFonts w:eastAsia="CIDFont+F2"/>
          <w:sz w:val="24"/>
        </w:rPr>
        <w:t>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w:t>
      </w:r>
    </w:p>
    <w:p w14:paraId="00790388" w14:textId="07E1F42E" w:rsidR="00EA6053" w:rsidRPr="00D16FCD" w:rsidRDefault="00EA6053" w:rsidP="00677208">
      <w:pPr>
        <w:pStyle w:val="Akapitzlist"/>
        <w:numPr>
          <w:ilvl w:val="0"/>
          <w:numId w:val="56"/>
        </w:numPr>
        <w:autoSpaceDE w:val="0"/>
        <w:autoSpaceDN w:val="0"/>
        <w:adjustRightInd w:val="0"/>
        <w:spacing w:line="276" w:lineRule="auto"/>
        <w:rPr>
          <w:rFonts w:eastAsia="CIDFont+F2"/>
          <w:sz w:val="24"/>
        </w:rPr>
      </w:pPr>
      <w:r w:rsidRPr="00D16FCD">
        <w:rPr>
          <w:rFonts w:eastAsia="CIDFont+F2"/>
          <w:color w:val="000000"/>
          <w:sz w:val="24"/>
        </w:rPr>
        <w:t>Poświadczenia zgodności cyfrowego odwzorowania z dokumentem w postaci papierowej, o którym mowa w pkt 3 dokonuje w przypadku:</w:t>
      </w:r>
    </w:p>
    <w:p w14:paraId="1037A4A6" w14:textId="46C309EE" w:rsidR="00EA6053" w:rsidRPr="00677208" w:rsidRDefault="00EA6053" w:rsidP="00D16FCD">
      <w:pPr>
        <w:autoSpaceDE w:val="0"/>
        <w:autoSpaceDN w:val="0"/>
        <w:adjustRightInd w:val="0"/>
        <w:spacing w:after="0" w:line="276" w:lineRule="auto"/>
        <w:ind w:left="360"/>
        <w:jc w:val="both"/>
        <w:rPr>
          <w:rFonts w:ascii="Times New Roman" w:eastAsia="CIDFont+F2" w:hAnsi="Times New Roman" w:cs="Times New Roman"/>
          <w:color w:val="000000"/>
          <w:sz w:val="24"/>
          <w:szCs w:val="24"/>
        </w:rPr>
      </w:pPr>
      <w:r w:rsidRPr="00677208">
        <w:rPr>
          <w:rFonts w:ascii="Times New Roman" w:eastAsia="CIDFont+F2" w:hAnsi="Times New Roman" w:cs="Times New Roman"/>
          <w:color w:val="000000"/>
          <w:sz w:val="24"/>
          <w:szCs w:val="24"/>
        </w:rPr>
        <w:t>1) podmiotowych środków dowodowych – odpowiednio Wykonawca, Wykonawca wspólnie ubiegający się o udzielenie zamówienia, podmiot udostępniający zasoby lub podwykonawca – w zakresie podmiotowych środków dowodowych, które każdego z nich dotyczą,</w:t>
      </w:r>
    </w:p>
    <w:p w14:paraId="0043BE6B" w14:textId="399D3209" w:rsidR="00D16FCD" w:rsidRDefault="00EA6053" w:rsidP="00D16FCD">
      <w:pPr>
        <w:autoSpaceDE w:val="0"/>
        <w:autoSpaceDN w:val="0"/>
        <w:adjustRightInd w:val="0"/>
        <w:spacing w:after="0" w:line="276" w:lineRule="auto"/>
        <w:ind w:left="360"/>
        <w:jc w:val="both"/>
        <w:rPr>
          <w:rFonts w:ascii="Times New Roman" w:eastAsia="CIDFont+F2" w:hAnsi="Times New Roman" w:cs="Times New Roman"/>
          <w:color w:val="000000"/>
          <w:sz w:val="24"/>
          <w:szCs w:val="24"/>
        </w:rPr>
      </w:pPr>
      <w:r w:rsidRPr="00677208">
        <w:rPr>
          <w:rFonts w:ascii="Times New Roman" w:eastAsia="CIDFont+F2" w:hAnsi="Times New Roman" w:cs="Times New Roman"/>
          <w:color w:val="000000"/>
          <w:sz w:val="24"/>
          <w:szCs w:val="24"/>
        </w:rPr>
        <w:t>2) oświadczenia, o którym mowa w art. 117 ust. 4 ustawy Pzp lub zobowiązania podmiotu udostępniającego zasoby – odpowiednio Wykonawca lub Wykonawca wspólnie ubiegający się o udzielenie zamówienia.</w:t>
      </w:r>
    </w:p>
    <w:p w14:paraId="5D653767" w14:textId="77777777" w:rsidR="00D16FCD" w:rsidRDefault="00EA6053" w:rsidP="00677208">
      <w:pPr>
        <w:pStyle w:val="Akapitzlist"/>
        <w:numPr>
          <w:ilvl w:val="0"/>
          <w:numId w:val="56"/>
        </w:numPr>
        <w:autoSpaceDE w:val="0"/>
        <w:autoSpaceDN w:val="0"/>
        <w:adjustRightInd w:val="0"/>
        <w:spacing w:line="276" w:lineRule="auto"/>
        <w:rPr>
          <w:rFonts w:eastAsia="CIDFont+F2"/>
          <w:color w:val="000000"/>
          <w:sz w:val="24"/>
        </w:rPr>
      </w:pPr>
      <w:r w:rsidRPr="00D16FCD">
        <w:rPr>
          <w:rFonts w:eastAsia="CIDFont+F2"/>
          <w:color w:val="000000"/>
          <w:sz w:val="24"/>
        </w:rPr>
        <w:t>Poświadczenia zgodności cyfrowego odwzorowania z dokumentem w postaci papierowej, o którym mowa w pkt 3, może dokonać również notariusz.</w:t>
      </w:r>
    </w:p>
    <w:p w14:paraId="353B2590" w14:textId="77777777" w:rsidR="00D16FCD" w:rsidRDefault="00EA6053" w:rsidP="00677208">
      <w:pPr>
        <w:pStyle w:val="Akapitzlist"/>
        <w:numPr>
          <w:ilvl w:val="0"/>
          <w:numId w:val="56"/>
        </w:numPr>
        <w:autoSpaceDE w:val="0"/>
        <w:autoSpaceDN w:val="0"/>
        <w:adjustRightInd w:val="0"/>
        <w:spacing w:line="276" w:lineRule="auto"/>
        <w:rPr>
          <w:rFonts w:eastAsia="CIDFont+F2"/>
          <w:color w:val="000000"/>
          <w:sz w:val="24"/>
        </w:rPr>
      </w:pPr>
      <w:r w:rsidRPr="00D16FCD">
        <w:rPr>
          <w:rFonts w:eastAsia="CIDFont+F2"/>
          <w:color w:val="000000"/>
          <w:sz w:val="24"/>
        </w:rPr>
        <w:t>Dokumenty lub oświadczenia, o których mowa w rozporządzeniu, sporządzone w języku obcym przekazywane są wraz z tłumaczeniem na język polski.</w:t>
      </w:r>
    </w:p>
    <w:p w14:paraId="33B2DFD9" w14:textId="77777777" w:rsidR="00D16FCD" w:rsidRDefault="00EA6053" w:rsidP="00677208">
      <w:pPr>
        <w:pStyle w:val="Akapitzlist"/>
        <w:numPr>
          <w:ilvl w:val="0"/>
          <w:numId w:val="56"/>
        </w:numPr>
        <w:autoSpaceDE w:val="0"/>
        <w:autoSpaceDN w:val="0"/>
        <w:adjustRightInd w:val="0"/>
        <w:spacing w:line="276" w:lineRule="auto"/>
        <w:rPr>
          <w:rFonts w:eastAsia="CIDFont+F2"/>
          <w:color w:val="000000"/>
          <w:sz w:val="24"/>
        </w:rPr>
      </w:pPr>
      <w:r w:rsidRPr="00D16FCD">
        <w:rPr>
          <w:rFonts w:eastAsia="CIDFont+F2"/>
          <w:color w:val="000000"/>
          <w:sz w:val="24"/>
        </w:rPr>
        <w:t>Zamawiający może żądać przedstawienia oryginału lub notarialnie poświadczonej kopii, wyłącznie wtedy, gdy złożona kopia jest nieczytelna lub budzi wątpliwości co do jej prawdziwości.</w:t>
      </w:r>
    </w:p>
    <w:p w14:paraId="42C81357" w14:textId="7BBC46CD" w:rsidR="00A2476C" w:rsidRPr="0099768D" w:rsidRDefault="00EA6053" w:rsidP="00677208">
      <w:pPr>
        <w:pStyle w:val="Akapitzlist"/>
        <w:numPr>
          <w:ilvl w:val="0"/>
          <w:numId w:val="56"/>
        </w:numPr>
        <w:autoSpaceDE w:val="0"/>
        <w:autoSpaceDN w:val="0"/>
        <w:adjustRightInd w:val="0"/>
        <w:spacing w:line="276" w:lineRule="auto"/>
        <w:rPr>
          <w:rFonts w:eastAsia="CIDFont+F2"/>
          <w:color w:val="000000"/>
          <w:sz w:val="24"/>
        </w:rPr>
      </w:pPr>
      <w:r w:rsidRPr="00D16FCD">
        <w:rPr>
          <w:rFonts w:eastAsia="CIDFont+F2"/>
          <w:color w:val="000000"/>
          <w:sz w:val="24"/>
        </w:rPr>
        <w:t xml:space="preserve">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elektronicznym, podpisem zaufanym lub podpisem </w:t>
      </w:r>
      <w:r w:rsidRPr="00D16FCD">
        <w:rPr>
          <w:rFonts w:eastAsia="CIDFont+F2"/>
          <w:color w:val="000000"/>
          <w:sz w:val="24"/>
        </w:rPr>
        <w:lastRenderedPageBreak/>
        <w:t>osobistym, poświadczającym zgodność cyfrowego odwzorowania z dokumentem w postaci papierowej przez mocodawcę. Poświadczenia może dokonać</w:t>
      </w:r>
      <w:r w:rsidR="00D16FCD">
        <w:rPr>
          <w:rFonts w:eastAsia="CIDFont+F2"/>
          <w:color w:val="000000"/>
          <w:sz w:val="24"/>
        </w:rPr>
        <w:t xml:space="preserve"> </w:t>
      </w:r>
      <w:r w:rsidRPr="00D16FCD">
        <w:rPr>
          <w:rFonts w:eastAsia="CIDFont+F2"/>
          <w:color w:val="000000"/>
          <w:sz w:val="24"/>
        </w:rPr>
        <w:t>również notariusz, opatrując pełnomocnictwo kwalifikowanym podpisem elektronicznym.</w:t>
      </w:r>
    </w:p>
    <w:p w14:paraId="611A4FAF" w14:textId="31839B78" w:rsidR="0099768D" w:rsidRDefault="0099768D" w:rsidP="00677208">
      <w:pPr>
        <w:autoSpaceDE w:val="0"/>
        <w:autoSpaceDN w:val="0"/>
        <w:adjustRightInd w:val="0"/>
        <w:spacing w:after="0" w:line="276" w:lineRule="auto"/>
        <w:rPr>
          <w:rFonts w:ascii="Times New Roman" w:hAnsi="Times New Roman" w:cs="Times New Roman"/>
          <w:b/>
          <w:bCs/>
          <w:color w:val="000000"/>
          <w:sz w:val="24"/>
          <w:szCs w:val="24"/>
        </w:rPr>
      </w:pPr>
    </w:p>
    <w:p w14:paraId="3DCA8613" w14:textId="48863E8C" w:rsidR="00A2476C" w:rsidRPr="0099768D" w:rsidRDefault="00A2476C" w:rsidP="00677208">
      <w:pPr>
        <w:autoSpaceDE w:val="0"/>
        <w:autoSpaceDN w:val="0"/>
        <w:adjustRightInd w:val="0"/>
        <w:spacing w:after="0" w:line="276" w:lineRule="auto"/>
        <w:rPr>
          <w:rFonts w:ascii="Times New Roman" w:hAnsi="Times New Roman" w:cs="Times New Roman"/>
          <w:b/>
          <w:bCs/>
          <w:color w:val="000000"/>
          <w:sz w:val="24"/>
          <w:szCs w:val="24"/>
        </w:rPr>
      </w:pPr>
      <w:r w:rsidRPr="00677208">
        <w:rPr>
          <w:rFonts w:ascii="Times New Roman" w:hAnsi="Times New Roman" w:cs="Times New Roman"/>
          <w:b/>
          <w:bCs/>
          <w:color w:val="000000"/>
          <w:sz w:val="24"/>
          <w:szCs w:val="24"/>
        </w:rPr>
        <w:t>XVII. Sposób oraz termin składania i otwarcia ofert</w:t>
      </w:r>
    </w:p>
    <w:p w14:paraId="609A1C7D" w14:textId="77777777" w:rsidR="0099768D" w:rsidRDefault="0099768D" w:rsidP="00677208">
      <w:pPr>
        <w:autoSpaceDE w:val="0"/>
        <w:autoSpaceDN w:val="0"/>
        <w:adjustRightInd w:val="0"/>
        <w:spacing w:after="0" w:line="276" w:lineRule="auto"/>
        <w:jc w:val="both"/>
        <w:rPr>
          <w:rFonts w:ascii="Times New Roman" w:hAnsi="Times New Roman" w:cs="Times New Roman"/>
          <w:b/>
          <w:bCs/>
          <w:color w:val="000000"/>
          <w:sz w:val="24"/>
          <w:szCs w:val="24"/>
          <w:u w:val="single"/>
        </w:rPr>
      </w:pPr>
    </w:p>
    <w:p w14:paraId="213E37B6" w14:textId="496FC9B6" w:rsidR="00A2476C" w:rsidRPr="00677208" w:rsidRDefault="00A2476C" w:rsidP="00677208">
      <w:pPr>
        <w:autoSpaceDE w:val="0"/>
        <w:autoSpaceDN w:val="0"/>
        <w:adjustRightInd w:val="0"/>
        <w:spacing w:after="0" w:line="276" w:lineRule="auto"/>
        <w:jc w:val="both"/>
        <w:rPr>
          <w:rFonts w:ascii="Times New Roman" w:hAnsi="Times New Roman" w:cs="Times New Roman"/>
          <w:color w:val="000000"/>
          <w:sz w:val="24"/>
          <w:szCs w:val="24"/>
          <w:u w:val="single"/>
        </w:rPr>
      </w:pPr>
      <w:r w:rsidRPr="00677208">
        <w:rPr>
          <w:rFonts w:ascii="Times New Roman" w:hAnsi="Times New Roman" w:cs="Times New Roman"/>
          <w:b/>
          <w:bCs/>
          <w:color w:val="000000"/>
          <w:sz w:val="24"/>
          <w:szCs w:val="24"/>
          <w:u w:val="single"/>
        </w:rPr>
        <w:t>Sposób składania ofert</w:t>
      </w:r>
      <w:r w:rsidRPr="00677208">
        <w:rPr>
          <w:rFonts w:ascii="Times New Roman" w:hAnsi="Times New Roman" w:cs="Times New Roman"/>
          <w:color w:val="000000"/>
          <w:sz w:val="24"/>
          <w:szCs w:val="24"/>
          <w:u w:val="single"/>
        </w:rPr>
        <w:t>:</w:t>
      </w:r>
    </w:p>
    <w:p w14:paraId="72C54708" w14:textId="36AA13E5" w:rsidR="00D16FCD" w:rsidRPr="00D16FCD" w:rsidRDefault="00A2476C" w:rsidP="00677208">
      <w:pPr>
        <w:pStyle w:val="Akapitzlist"/>
        <w:numPr>
          <w:ilvl w:val="0"/>
          <w:numId w:val="58"/>
        </w:numPr>
        <w:autoSpaceDE w:val="0"/>
        <w:autoSpaceDN w:val="0"/>
        <w:adjustRightInd w:val="0"/>
        <w:spacing w:line="276" w:lineRule="auto"/>
        <w:rPr>
          <w:rFonts w:eastAsia="CIDFont+F2"/>
          <w:color w:val="000000"/>
          <w:sz w:val="24"/>
        </w:rPr>
      </w:pPr>
      <w:r w:rsidRPr="00D16FCD">
        <w:rPr>
          <w:rFonts w:eastAsia="CIDFont+F2"/>
          <w:color w:val="000000"/>
          <w:sz w:val="24"/>
        </w:rPr>
        <w:t xml:space="preserve">Wykonawca składa ofertę za pośrednictwem zakładki „Oferty/wnioski", widocznej </w:t>
      </w:r>
      <w:r w:rsidR="00DD6E4D">
        <w:rPr>
          <w:rFonts w:eastAsia="CIDFont+F2"/>
          <w:color w:val="000000"/>
          <w:sz w:val="24"/>
        </w:rPr>
        <w:br/>
      </w:r>
      <w:r w:rsidRPr="00D16FCD">
        <w:rPr>
          <w:rFonts w:eastAsia="CIDFont+F2"/>
          <w:color w:val="000000"/>
          <w:sz w:val="24"/>
        </w:rPr>
        <w:t xml:space="preserve">w podglądzie postępowania po zalogowaniu się na konto Wykonawcy na Platformie </w:t>
      </w:r>
      <w:r w:rsidR="00DD6E4D">
        <w:rPr>
          <w:rFonts w:eastAsia="CIDFont+F2"/>
          <w:color w:val="000000"/>
          <w:sz w:val="24"/>
        </w:rPr>
        <w:br/>
      </w:r>
      <w:r w:rsidRPr="00D16FCD">
        <w:rPr>
          <w:rFonts w:eastAsia="CIDFont+F2"/>
          <w:color w:val="000000"/>
          <w:sz w:val="24"/>
        </w:rPr>
        <w:t xml:space="preserve">e-Zamówienia pod adresem </w:t>
      </w:r>
      <w:hyperlink r:id="rId16" w:history="1">
        <w:r w:rsidR="00D16FCD" w:rsidRPr="0083107F">
          <w:rPr>
            <w:rStyle w:val="Hipercze"/>
            <w:rFonts w:eastAsia="CIDFont+F2"/>
            <w:sz w:val="24"/>
          </w:rPr>
          <w:t>https://ezamowienia.gov.pl</w:t>
        </w:r>
      </w:hyperlink>
    </w:p>
    <w:p w14:paraId="3C97C0F0" w14:textId="35699747" w:rsidR="00D16FCD" w:rsidRPr="0099768D" w:rsidRDefault="00A2476C" w:rsidP="00677208">
      <w:pPr>
        <w:pStyle w:val="Akapitzlist"/>
        <w:numPr>
          <w:ilvl w:val="0"/>
          <w:numId w:val="58"/>
        </w:numPr>
        <w:autoSpaceDE w:val="0"/>
        <w:autoSpaceDN w:val="0"/>
        <w:adjustRightInd w:val="0"/>
        <w:spacing w:line="276" w:lineRule="auto"/>
        <w:rPr>
          <w:rFonts w:eastAsia="CIDFont+F2"/>
          <w:sz w:val="24"/>
        </w:rPr>
      </w:pPr>
      <w:r w:rsidRPr="0099768D">
        <w:rPr>
          <w:rFonts w:eastAsia="CIDFont+F2"/>
          <w:sz w:val="24"/>
        </w:rPr>
        <w:t>Ofertę wraz z wymaganymi załącznikami należy złożyć w terminie do dnia</w:t>
      </w:r>
      <w:r w:rsidR="0010438C">
        <w:rPr>
          <w:rFonts w:eastAsia="CIDFont+F2"/>
          <w:sz w:val="24"/>
        </w:rPr>
        <w:t xml:space="preserve"> </w:t>
      </w:r>
      <w:r w:rsidR="0010438C">
        <w:rPr>
          <w:rFonts w:eastAsia="CIDFont+F2"/>
          <w:b/>
          <w:bCs/>
          <w:sz w:val="24"/>
        </w:rPr>
        <w:t>07.05.2026r.</w:t>
      </w:r>
      <w:r w:rsidRPr="0099768D">
        <w:rPr>
          <w:b/>
          <w:bCs/>
          <w:sz w:val="24"/>
        </w:rPr>
        <w:t xml:space="preserve"> </w:t>
      </w:r>
      <w:r w:rsidRPr="0099768D">
        <w:rPr>
          <w:rFonts w:eastAsia="CIDFont+F2"/>
          <w:b/>
          <w:bCs/>
          <w:sz w:val="24"/>
        </w:rPr>
        <w:t xml:space="preserve">do godz. </w:t>
      </w:r>
      <w:r w:rsidRPr="0099768D">
        <w:rPr>
          <w:b/>
          <w:bCs/>
          <w:sz w:val="24"/>
        </w:rPr>
        <w:t>09</w:t>
      </w:r>
      <w:r w:rsidR="0010438C">
        <w:rPr>
          <w:b/>
          <w:bCs/>
          <w:sz w:val="24"/>
        </w:rPr>
        <w:t>:</w:t>
      </w:r>
      <w:r w:rsidRPr="0099768D">
        <w:rPr>
          <w:b/>
          <w:bCs/>
          <w:sz w:val="24"/>
        </w:rPr>
        <w:t>00.</w:t>
      </w:r>
    </w:p>
    <w:p w14:paraId="47CC6614" w14:textId="77777777" w:rsidR="00D16FCD" w:rsidRPr="0099768D" w:rsidRDefault="00A2476C" w:rsidP="00677208">
      <w:pPr>
        <w:pStyle w:val="Akapitzlist"/>
        <w:numPr>
          <w:ilvl w:val="0"/>
          <w:numId w:val="58"/>
        </w:numPr>
        <w:autoSpaceDE w:val="0"/>
        <w:autoSpaceDN w:val="0"/>
        <w:adjustRightInd w:val="0"/>
        <w:spacing w:line="276" w:lineRule="auto"/>
        <w:rPr>
          <w:rFonts w:eastAsia="CIDFont+F2"/>
          <w:sz w:val="24"/>
        </w:rPr>
      </w:pPr>
      <w:r w:rsidRPr="0099768D">
        <w:rPr>
          <w:rFonts w:eastAsia="CIDFont+F2"/>
          <w:sz w:val="24"/>
        </w:rPr>
        <w:t>Wykonawca może złożyć tylko jedną ofertę.</w:t>
      </w:r>
    </w:p>
    <w:p w14:paraId="79466141" w14:textId="1C0DFAE5" w:rsidR="00D16FCD" w:rsidRPr="0099768D" w:rsidRDefault="00A2476C" w:rsidP="00677208">
      <w:pPr>
        <w:pStyle w:val="Akapitzlist"/>
        <w:numPr>
          <w:ilvl w:val="0"/>
          <w:numId w:val="58"/>
        </w:numPr>
        <w:autoSpaceDE w:val="0"/>
        <w:autoSpaceDN w:val="0"/>
        <w:adjustRightInd w:val="0"/>
        <w:spacing w:line="276" w:lineRule="auto"/>
        <w:rPr>
          <w:rFonts w:eastAsia="CIDFont+F2"/>
          <w:sz w:val="24"/>
        </w:rPr>
      </w:pPr>
      <w:r w:rsidRPr="0099768D">
        <w:rPr>
          <w:rFonts w:eastAsia="CIDFont+F2"/>
          <w:sz w:val="24"/>
        </w:rPr>
        <w:t>Oferta może być złożona tylko do upływu terminu składania ofert</w:t>
      </w:r>
      <w:r w:rsidR="00D16FCD" w:rsidRPr="0099768D">
        <w:rPr>
          <w:rFonts w:eastAsia="CIDFont+F2"/>
          <w:sz w:val="24"/>
        </w:rPr>
        <w:t>.</w:t>
      </w:r>
    </w:p>
    <w:p w14:paraId="193954E1" w14:textId="29067F17" w:rsidR="00A2476C" w:rsidRPr="0099768D" w:rsidRDefault="00A2476C" w:rsidP="00677208">
      <w:pPr>
        <w:pStyle w:val="Akapitzlist"/>
        <w:numPr>
          <w:ilvl w:val="0"/>
          <w:numId w:val="58"/>
        </w:numPr>
        <w:autoSpaceDE w:val="0"/>
        <w:autoSpaceDN w:val="0"/>
        <w:adjustRightInd w:val="0"/>
        <w:spacing w:line="276" w:lineRule="auto"/>
        <w:rPr>
          <w:rFonts w:eastAsia="CIDFont+F2"/>
          <w:sz w:val="24"/>
        </w:rPr>
      </w:pPr>
      <w:r w:rsidRPr="0099768D">
        <w:rPr>
          <w:rFonts w:eastAsia="CIDFont+F2"/>
          <w:sz w:val="24"/>
        </w:rPr>
        <w:t>Wykonawca może przed upływem terminu składania ofert wycofać ofertę. Wykonawca wycofuje ofertę w zakładce „Oferty/wnioski" używając przycisku „Wycofaj ofertę".</w:t>
      </w:r>
    </w:p>
    <w:p w14:paraId="17D49E9A" w14:textId="77777777" w:rsidR="00A2476C" w:rsidRPr="0099768D" w:rsidRDefault="00A2476C" w:rsidP="00677208">
      <w:pPr>
        <w:autoSpaceDE w:val="0"/>
        <w:autoSpaceDN w:val="0"/>
        <w:adjustRightInd w:val="0"/>
        <w:spacing w:after="0" w:line="276" w:lineRule="auto"/>
        <w:jc w:val="both"/>
        <w:rPr>
          <w:rFonts w:ascii="Times New Roman" w:hAnsi="Times New Roman" w:cs="Times New Roman"/>
          <w:sz w:val="24"/>
          <w:szCs w:val="24"/>
        </w:rPr>
      </w:pPr>
    </w:p>
    <w:p w14:paraId="68B0357D" w14:textId="4DDC4F22" w:rsidR="00A2476C" w:rsidRPr="0099768D" w:rsidRDefault="00A2476C" w:rsidP="00677208">
      <w:pPr>
        <w:autoSpaceDE w:val="0"/>
        <w:autoSpaceDN w:val="0"/>
        <w:adjustRightInd w:val="0"/>
        <w:spacing w:after="0" w:line="276" w:lineRule="auto"/>
        <w:jc w:val="both"/>
        <w:rPr>
          <w:rFonts w:ascii="Times New Roman" w:hAnsi="Times New Roman" w:cs="Times New Roman"/>
          <w:b/>
          <w:bCs/>
          <w:sz w:val="24"/>
          <w:szCs w:val="24"/>
          <w:u w:val="single"/>
        </w:rPr>
      </w:pPr>
      <w:r w:rsidRPr="0099768D">
        <w:rPr>
          <w:rFonts w:ascii="Times New Roman" w:hAnsi="Times New Roman" w:cs="Times New Roman"/>
          <w:b/>
          <w:bCs/>
          <w:sz w:val="24"/>
          <w:szCs w:val="24"/>
          <w:u w:val="single"/>
        </w:rPr>
        <w:t>Termin otwarcia ofert:</w:t>
      </w:r>
    </w:p>
    <w:p w14:paraId="7FEE07A7" w14:textId="4962FBDA" w:rsidR="00D16FCD" w:rsidRPr="0099768D" w:rsidRDefault="00A2476C" w:rsidP="00677208">
      <w:pPr>
        <w:pStyle w:val="Akapitzlist"/>
        <w:numPr>
          <w:ilvl w:val="0"/>
          <w:numId w:val="59"/>
        </w:numPr>
        <w:autoSpaceDE w:val="0"/>
        <w:autoSpaceDN w:val="0"/>
        <w:adjustRightInd w:val="0"/>
        <w:spacing w:line="276" w:lineRule="auto"/>
        <w:rPr>
          <w:b/>
          <w:bCs/>
          <w:sz w:val="24"/>
        </w:rPr>
      </w:pPr>
      <w:r w:rsidRPr="0099768D">
        <w:rPr>
          <w:rFonts w:eastAsia="CIDFont+F2"/>
          <w:sz w:val="24"/>
        </w:rPr>
        <w:t xml:space="preserve">Otwarcie ofert nastąpi w dniu </w:t>
      </w:r>
      <w:r w:rsidR="0010438C">
        <w:rPr>
          <w:rFonts w:eastAsia="CIDFont+F2"/>
          <w:b/>
          <w:bCs/>
          <w:sz w:val="24"/>
        </w:rPr>
        <w:t>07.05.2026r.</w:t>
      </w:r>
      <w:r w:rsidRPr="0099768D">
        <w:rPr>
          <w:b/>
          <w:bCs/>
          <w:sz w:val="24"/>
        </w:rPr>
        <w:t xml:space="preserve"> </w:t>
      </w:r>
      <w:r w:rsidRPr="0099768D">
        <w:rPr>
          <w:rFonts w:eastAsia="CIDFont+F2"/>
          <w:b/>
          <w:bCs/>
          <w:sz w:val="24"/>
        </w:rPr>
        <w:t xml:space="preserve">o godzinie </w:t>
      </w:r>
      <w:r w:rsidR="003E2BFB" w:rsidRPr="0099768D">
        <w:rPr>
          <w:b/>
          <w:bCs/>
          <w:sz w:val="24"/>
        </w:rPr>
        <w:t>09</w:t>
      </w:r>
      <w:r w:rsidRPr="0099768D">
        <w:rPr>
          <w:b/>
          <w:bCs/>
          <w:sz w:val="24"/>
        </w:rPr>
        <w:t>:</w:t>
      </w:r>
      <w:r w:rsidR="003E2BFB" w:rsidRPr="0099768D">
        <w:rPr>
          <w:b/>
          <w:bCs/>
          <w:sz w:val="24"/>
        </w:rPr>
        <w:t>3</w:t>
      </w:r>
      <w:r w:rsidRPr="0099768D">
        <w:rPr>
          <w:b/>
          <w:bCs/>
          <w:sz w:val="24"/>
        </w:rPr>
        <w:t>0.</w:t>
      </w:r>
    </w:p>
    <w:p w14:paraId="3F0B3EA6" w14:textId="77777777" w:rsidR="00D16FCD" w:rsidRPr="0099768D" w:rsidRDefault="00A2476C" w:rsidP="00677208">
      <w:pPr>
        <w:pStyle w:val="Akapitzlist"/>
        <w:numPr>
          <w:ilvl w:val="0"/>
          <w:numId w:val="59"/>
        </w:numPr>
        <w:autoSpaceDE w:val="0"/>
        <w:autoSpaceDN w:val="0"/>
        <w:adjustRightInd w:val="0"/>
        <w:spacing w:line="276" w:lineRule="auto"/>
        <w:rPr>
          <w:b/>
          <w:bCs/>
          <w:sz w:val="24"/>
        </w:rPr>
      </w:pPr>
      <w:r w:rsidRPr="0099768D">
        <w:rPr>
          <w:rFonts w:eastAsia="CIDFont+F2"/>
          <w:sz w:val="24"/>
        </w:rPr>
        <w:t>Otwarcie ofert jest niepubliczne.</w:t>
      </w:r>
    </w:p>
    <w:p w14:paraId="445D5AFE" w14:textId="77777777" w:rsidR="00D16FCD" w:rsidRPr="00D16FCD" w:rsidRDefault="00A2476C" w:rsidP="00677208">
      <w:pPr>
        <w:pStyle w:val="Akapitzlist"/>
        <w:numPr>
          <w:ilvl w:val="0"/>
          <w:numId w:val="59"/>
        </w:numPr>
        <w:autoSpaceDE w:val="0"/>
        <w:autoSpaceDN w:val="0"/>
        <w:adjustRightInd w:val="0"/>
        <w:spacing w:line="276" w:lineRule="auto"/>
        <w:rPr>
          <w:b/>
          <w:bCs/>
          <w:sz w:val="24"/>
        </w:rPr>
      </w:pPr>
      <w:r w:rsidRPr="0099768D">
        <w:rPr>
          <w:rFonts w:eastAsia="CIDFont+F2"/>
          <w:sz w:val="24"/>
        </w:rPr>
        <w:t xml:space="preserve">Zamawiający, najpóźniej przed otwarciem ofert, udostępnia na stronie internetowej </w:t>
      </w:r>
      <w:r w:rsidRPr="00D16FCD">
        <w:rPr>
          <w:rFonts w:eastAsia="CIDFont+F2"/>
          <w:sz w:val="24"/>
        </w:rPr>
        <w:t>prowadzonego postępowania informację o kwocie, jaką zamierza przeznaczyć na sfinansowanie zamówienia.</w:t>
      </w:r>
    </w:p>
    <w:p w14:paraId="6AE16DC4" w14:textId="01E8359C" w:rsidR="00A2476C" w:rsidRPr="00D16FCD" w:rsidRDefault="00A2476C" w:rsidP="00677208">
      <w:pPr>
        <w:pStyle w:val="Akapitzlist"/>
        <w:numPr>
          <w:ilvl w:val="0"/>
          <w:numId w:val="59"/>
        </w:numPr>
        <w:autoSpaceDE w:val="0"/>
        <w:autoSpaceDN w:val="0"/>
        <w:adjustRightInd w:val="0"/>
        <w:spacing w:line="276" w:lineRule="auto"/>
        <w:rPr>
          <w:b/>
          <w:bCs/>
          <w:sz w:val="24"/>
        </w:rPr>
      </w:pPr>
      <w:r w:rsidRPr="00D16FCD">
        <w:rPr>
          <w:rFonts w:eastAsia="CIDFont+F2"/>
          <w:sz w:val="24"/>
        </w:rPr>
        <w:t>Zamawiający, niezwłocznie po otwarciu ofert, udostępnia na stronie internetowej prowadzonego postępowania informacje o:</w:t>
      </w:r>
    </w:p>
    <w:p w14:paraId="74E4EAA5" w14:textId="0EC62AA4" w:rsidR="00A2476C" w:rsidRPr="00677208"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1) nazwach albo imionach i nazwiskach oraz siedzibach lub miejscach prowadzonej działalności gospodarczej albo miejscach zamieszkania Wykonawców, których oferty zostały otwarte,</w:t>
      </w:r>
    </w:p>
    <w:p w14:paraId="26120B4A" w14:textId="77777777" w:rsidR="00D16FCD"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 cenach zawartych w ofertach.</w:t>
      </w:r>
    </w:p>
    <w:p w14:paraId="184CCED6" w14:textId="77777777" w:rsidR="00D16FCD" w:rsidRDefault="00A2476C" w:rsidP="00677208">
      <w:pPr>
        <w:pStyle w:val="Akapitzlist"/>
        <w:numPr>
          <w:ilvl w:val="0"/>
          <w:numId w:val="59"/>
        </w:numPr>
        <w:autoSpaceDE w:val="0"/>
        <w:autoSpaceDN w:val="0"/>
        <w:adjustRightInd w:val="0"/>
        <w:spacing w:line="276" w:lineRule="auto"/>
        <w:rPr>
          <w:rFonts w:eastAsia="CIDFont+F2"/>
          <w:sz w:val="24"/>
        </w:rPr>
      </w:pPr>
      <w:r w:rsidRPr="00D16FCD">
        <w:rPr>
          <w:rFonts w:eastAsia="CIDFont+F2"/>
          <w:sz w:val="24"/>
        </w:rPr>
        <w:t>W przypadku wystąpienia awarii systemu teleinformatycznego, która spowoduje brak możliwości otwarcia ofert w terminie określonym przez Zamawiającego, otwarcie ofert nastąpi niezwłocznie po usunięciu awarii.</w:t>
      </w:r>
    </w:p>
    <w:p w14:paraId="53A5E64E" w14:textId="77777777" w:rsidR="00D16FCD" w:rsidRDefault="00A2476C" w:rsidP="00677208">
      <w:pPr>
        <w:pStyle w:val="Akapitzlist"/>
        <w:numPr>
          <w:ilvl w:val="0"/>
          <w:numId w:val="59"/>
        </w:numPr>
        <w:autoSpaceDE w:val="0"/>
        <w:autoSpaceDN w:val="0"/>
        <w:adjustRightInd w:val="0"/>
        <w:spacing w:line="276" w:lineRule="auto"/>
        <w:rPr>
          <w:rFonts w:eastAsia="CIDFont+F2"/>
          <w:sz w:val="24"/>
        </w:rPr>
      </w:pPr>
      <w:r w:rsidRPr="00D16FCD">
        <w:rPr>
          <w:rFonts w:eastAsia="CIDFont+F2"/>
          <w:sz w:val="24"/>
        </w:rPr>
        <w:t>Zamawiający poinformuje o zmianie terminu otwarcia ofert na stronie internetowej prowadzonego postępowania.</w:t>
      </w:r>
    </w:p>
    <w:p w14:paraId="203AF360" w14:textId="7417E480" w:rsidR="00A2476C" w:rsidRPr="00D16FCD" w:rsidRDefault="00A2476C" w:rsidP="00677208">
      <w:pPr>
        <w:pStyle w:val="Akapitzlist"/>
        <w:numPr>
          <w:ilvl w:val="0"/>
          <w:numId w:val="59"/>
        </w:numPr>
        <w:autoSpaceDE w:val="0"/>
        <w:autoSpaceDN w:val="0"/>
        <w:adjustRightInd w:val="0"/>
        <w:spacing w:line="276" w:lineRule="auto"/>
        <w:rPr>
          <w:rFonts w:eastAsia="CIDFont+F2"/>
          <w:sz w:val="24"/>
        </w:rPr>
      </w:pPr>
      <w:r w:rsidRPr="00D16FCD">
        <w:rPr>
          <w:rFonts w:eastAsia="CIDFont+F2"/>
          <w:sz w:val="24"/>
        </w:rPr>
        <w:t>Zamawiający poprawia w ofercie:</w:t>
      </w:r>
    </w:p>
    <w:p w14:paraId="10975DCE" w14:textId="77777777" w:rsidR="00A2476C" w:rsidRPr="00677208"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a) oczywiste omyłki pisarskie,</w:t>
      </w:r>
    </w:p>
    <w:p w14:paraId="1A64C5E2" w14:textId="497ABFD5" w:rsidR="00A2476C" w:rsidRPr="00677208"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b) oczywiste omyłki rachunkowe, z uwzględnieniem konsekwencji rachunkowych dokonanych poprawek,</w:t>
      </w:r>
    </w:p>
    <w:p w14:paraId="027BC764" w14:textId="728C375F" w:rsidR="00A2476C" w:rsidRPr="00677208"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c) inne omyłki polegajcie na niezgodności oferty z dokumentami zamówienia, niepowodujące istotnych zmian w treści oferty,</w:t>
      </w:r>
    </w:p>
    <w:p w14:paraId="7F31D02F" w14:textId="77777777" w:rsidR="00D16FCD" w:rsidRDefault="00A2476C" w:rsidP="00D16FCD">
      <w:pPr>
        <w:autoSpaceDE w:val="0"/>
        <w:autoSpaceDN w:val="0"/>
        <w:adjustRightInd w:val="0"/>
        <w:spacing w:after="0" w:line="276" w:lineRule="auto"/>
        <w:ind w:left="360"/>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niezwłocznie zawiadamiając o tym Wykonawcę, którego oferta została poprawiona.</w:t>
      </w:r>
    </w:p>
    <w:p w14:paraId="2ADAB498" w14:textId="52F7B104" w:rsidR="0099768D" w:rsidRPr="00DD6E4D" w:rsidRDefault="00A2476C" w:rsidP="00677208">
      <w:pPr>
        <w:pStyle w:val="Akapitzlist"/>
        <w:numPr>
          <w:ilvl w:val="0"/>
          <w:numId w:val="59"/>
        </w:numPr>
        <w:autoSpaceDE w:val="0"/>
        <w:autoSpaceDN w:val="0"/>
        <w:adjustRightInd w:val="0"/>
        <w:spacing w:line="276" w:lineRule="auto"/>
        <w:rPr>
          <w:rFonts w:eastAsia="CIDFont+F2"/>
          <w:sz w:val="24"/>
        </w:rPr>
      </w:pPr>
      <w:r w:rsidRPr="00D16FCD">
        <w:rPr>
          <w:rFonts w:eastAsia="CIDFont+F2"/>
          <w:sz w:val="24"/>
        </w:rPr>
        <w:t xml:space="preserve">W przypadku, o którym mowa w pkt 7 lit. c, Zamawiający wyznacza Wykonawcy odpowiedni termin na wyrażenie zgody na poprawienie w ofercie omyłki lub </w:t>
      </w:r>
      <w:r w:rsidRPr="00D16FCD">
        <w:rPr>
          <w:rFonts w:eastAsia="CIDFont+F2"/>
          <w:sz w:val="24"/>
        </w:rPr>
        <w:lastRenderedPageBreak/>
        <w:t>zakwestionowanie jej poprawienia. Brak odpowiedzi w wyznaczonym terminie uznaje się za wyrażenie zgody na poprawienie omyłki.</w:t>
      </w:r>
    </w:p>
    <w:p w14:paraId="272BFD06" w14:textId="77777777" w:rsidR="0099768D" w:rsidRDefault="0099768D" w:rsidP="00677208">
      <w:pPr>
        <w:autoSpaceDE w:val="0"/>
        <w:autoSpaceDN w:val="0"/>
        <w:adjustRightInd w:val="0"/>
        <w:spacing w:after="0" w:line="276" w:lineRule="auto"/>
        <w:rPr>
          <w:rFonts w:ascii="Times New Roman" w:hAnsi="Times New Roman" w:cs="Times New Roman"/>
          <w:b/>
          <w:bCs/>
          <w:sz w:val="24"/>
          <w:szCs w:val="24"/>
        </w:rPr>
      </w:pPr>
    </w:p>
    <w:p w14:paraId="40CABFB2" w14:textId="234EF57A" w:rsidR="006A78EB" w:rsidRPr="00677208" w:rsidRDefault="00AB281D" w:rsidP="00677208">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t>XVIII. Sposób obliczenia ceny</w:t>
      </w:r>
      <w:r w:rsidR="006A78EB" w:rsidRPr="00677208">
        <w:rPr>
          <w:rFonts w:ascii="Times New Roman" w:hAnsi="Times New Roman" w:cs="Times New Roman"/>
          <w:b/>
          <w:bCs/>
          <w:sz w:val="24"/>
          <w:szCs w:val="24"/>
        </w:rPr>
        <w:t>.</w:t>
      </w:r>
    </w:p>
    <w:p w14:paraId="0CDAB11D" w14:textId="0F8E1430" w:rsidR="00D16FCD" w:rsidRPr="00D16FCD" w:rsidRDefault="00D06678" w:rsidP="00D16FCD">
      <w:pPr>
        <w:pStyle w:val="Akapitzlist"/>
        <w:numPr>
          <w:ilvl w:val="0"/>
          <w:numId w:val="62"/>
        </w:numPr>
        <w:tabs>
          <w:tab w:val="left" w:pos="284"/>
        </w:tabs>
        <w:suppressAutoHyphens/>
        <w:autoSpaceDE w:val="0"/>
        <w:spacing w:line="276" w:lineRule="auto"/>
        <w:rPr>
          <w:b/>
          <w:bCs/>
          <w:sz w:val="24"/>
        </w:rPr>
      </w:pPr>
      <w:r w:rsidRPr="00677208">
        <w:rPr>
          <w:b/>
          <w:bCs/>
          <w:iCs/>
          <w:color w:val="000000"/>
          <w:sz w:val="24"/>
        </w:rPr>
        <w:t xml:space="preserve">Wynagrodzenie Wykonawcy ma charakter wynagrodzenia </w:t>
      </w:r>
      <w:r w:rsidR="0042210E" w:rsidRPr="00677208">
        <w:rPr>
          <w:b/>
          <w:bCs/>
          <w:iCs/>
          <w:color w:val="000000"/>
          <w:sz w:val="24"/>
        </w:rPr>
        <w:t>ryczałto</w:t>
      </w:r>
      <w:r w:rsidRPr="00677208">
        <w:rPr>
          <w:b/>
          <w:bCs/>
          <w:iCs/>
          <w:color w:val="000000"/>
          <w:sz w:val="24"/>
        </w:rPr>
        <w:t>wego</w:t>
      </w:r>
      <w:r w:rsidR="0042210E" w:rsidRPr="00677208">
        <w:rPr>
          <w:sz w:val="24"/>
        </w:rPr>
        <w:t xml:space="preserve"> </w:t>
      </w:r>
      <w:r w:rsidR="0042210E" w:rsidRPr="00677208">
        <w:rPr>
          <w:b/>
          <w:bCs/>
          <w:sz w:val="24"/>
        </w:rPr>
        <w:t>i obejmuje wszystkie koszty związane z wykonaniem przedmiotu umowy, w tym ryzyko wykonawcy z tytułu oszacowania wszelkich kosztów związanych z realizacją przedmiotu umowy, a także oddziaływania innych czynników mających lub mogących mieć wpływ na koszty</w:t>
      </w:r>
      <w:r w:rsidR="0042210E" w:rsidRPr="00677208">
        <w:rPr>
          <w:b/>
          <w:bCs/>
          <w:iCs/>
          <w:color w:val="000000"/>
          <w:sz w:val="24"/>
        </w:rPr>
        <w:t>.</w:t>
      </w:r>
      <w:r w:rsidRPr="00677208">
        <w:rPr>
          <w:b/>
          <w:bCs/>
          <w:iCs/>
          <w:color w:val="000000"/>
          <w:sz w:val="24"/>
        </w:rPr>
        <w:t xml:space="preserve"> </w:t>
      </w:r>
      <w:r w:rsidR="00D16FCD">
        <w:rPr>
          <w:b/>
          <w:bCs/>
          <w:iCs/>
          <w:color w:val="000000"/>
          <w:sz w:val="24"/>
        </w:rPr>
        <w:t xml:space="preserve"> </w:t>
      </w:r>
      <w:r w:rsidRPr="00D16FCD">
        <w:rPr>
          <w:b/>
          <w:sz w:val="24"/>
        </w:rPr>
        <w:t>Wykonawca oblicza cenę (z VAT) oferty na podstawie</w:t>
      </w:r>
      <w:r w:rsidR="006A78EB" w:rsidRPr="00D16FCD">
        <w:rPr>
          <w:b/>
          <w:sz w:val="24"/>
        </w:rPr>
        <w:t xml:space="preserve"> SWZ </w:t>
      </w:r>
      <w:r w:rsidRPr="00D16FCD">
        <w:rPr>
          <w:sz w:val="24"/>
        </w:rPr>
        <w:t xml:space="preserve">, </w:t>
      </w:r>
      <w:r w:rsidRPr="00D16FCD">
        <w:rPr>
          <w:b/>
          <w:sz w:val="24"/>
        </w:rPr>
        <w:t>a wynik ten wpisuje  cyfrowo</w:t>
      </w:r>
      <w:r w:rsidR="00D16FCD">
        <w:rPr>
          <w:b/>
          <w:sz w:val="24"/>
        </w:rPr>
        <w:t xml:space="preserve"> </w:t>
      </w:r>
      <w:r w:rsidRPr="00D16FCD">
        <w:rPr>
          <w:b/>
          <w:sz w:val="24"/>
        </w:rPr>
        <w:t xml:space="preserve">i słownie do formularza oferty. </w:t>
      </w:r>
      <w:r w:rsidR="00962F06" w:rsidRPr="00D16FCD">
        <w:rPr>
          <w:bCs/>
          <w:iCs/>
          <w:sz w:val="24"/>
        </w:rPr>
        <w:t>W</w:t>
      </w:r>
      <w:r w:rsidR="00D16FCD">
        <w:rPr>
          <w:bCs/>
          <w:iCs/>
          <w:sz w:val="24"/>
        </w:rPr>
        <w:t xml:space="preserve"> </w:t>
      </w:r>
      <w:r w:rsidR="00962F06" w:rsidRPr="00D16FCD">
        <w:rPr>
          <w:bCs/>
          <w:iCs/>
          <w:sz w:val="24"/>
        </w:rPr>
        <w:t>przypadku osób fizycznych składających ofertę, cena oferty</w:t>
      </w:r>
      <w:r w:rsidR="006A78EB" w:rsidRPr="00D16FCD">
        <w:rPr>
          <w:bCs/>
          <w:iCs/>
          <w:sz w:val="24"/>
        </w:rPr>
        <w:t xml:space="preserve"> </w:t>
      </w:r>
      <w:r w:rsidR="00962F06" w:rsidRPr="00D16FCD">
        <w:rPr>
          <w:bCs/>
          <w:iCs/>
          <w:sz w:val="24"/>
        </w:rPr>
        <w:t>powinna zawierać koszty składek ZUS,  podatku, itp. - w zależności od indywidualnej sytuacji dotyczącej zatrudnienia Wykonawcy.</w:t>
      </w:r>
      <w:r w:rsidR="00AC291C" w:rsidRPr="00D16FCD">
        <w:rPr>
          <w:rFonts w:eastAsia="CIDFont+F2"/>
          <w:sz w:val="24"/>
        </w:rPr>
        <w:t xml:space="preserve"> W przypadku rozbieżności pomiędzy ceną podaną cyfrowo a słownie, jako wartość właściwa zostanie przyjęta cena podana słownie.</w:t>
      </w:r>
    </w:p>
    <w:p w14:paraId="222999E5" w14:textId="7407E2B7" w:rsidR="00D16FCD" w:rsidRPr="00D16FCD" w:rsidRDefault="00AC291C" w:rsidP="00D16FCD">
      <w:pPr>
        <w:pStyle w:val="Akapitzlist"/>
        <w:numPr>
          <w:ilvl w:val="0"/>
          <w:numId w:val="62"/>
        </w:numPr>
        <w:autoSpaceDE w:val="0"/>
        <w:autoSpaceDN w:val="0"/>
        <w:adjustRightInd w:val="0"/>
        <w:spacing w:line="276" w:lineRule="auto"/>
        <w:rPr>
          <w:rFonts w:eastAsia="CIDFont+F2"/>
          <w:sz w:val="24"/>
        </w:rPr>
      </w:pPr>
      <w:r w:rsidRPr="00D16FCD">
        <w:rPr>
          <w:rFonts w:eastAsia="CIDFont+F2"/>
          <w:b/>
          <w:bCs/>
          <w:sz w:val="24"/>
        </w:rPr>
        <w:t>Wykonawca poda cenę oferty na część zamówienia, na którą składa ofertę.</w:t>
      </w:r>
      <w:r w:rsidRPr="00D16FCD">
        <w:rPr>
          <w:rFonts w:eastAsia="CIDFont+F2"/>
          <w:sz w:val="24"/>
        </w:rPr>
        <w:t xml:space="preserve"> </w:t>
      </w:r>
      <w:r w:rsidR="00D06678" w:rsidRPr="00D16FCD">
        <w:rPr>
          <w:sz w:val="24"/>
        </w:rPr>
        <w:t xml:space="preserve">Zaoferowana cena musi zawierać wszelkie koszty Wykonawcy związane z prawidłową </w:t>
      </w:r>
      <w:r w:rsidR="0099768D">
        <w:rPr>
          <w:sz w:val="24"/>
        </w:rPr>
        <w:br/>
      </w:r>
      <w:r w:rsidR="00D06678" w:rsidRPr="00D16FCD">
        <w:rPr>
          <w:sz w:val="24"/>
        </w:rPr>
        <w:t>i właściwą realizacją przedmiotu zamówienia, przy zastosowaniu obowiązujących norm</w:t>
      </w:r>
      <w:r w:rsidR="00037040" w:rsidRPr="00D16FCD">
        <w:rPr>
          <w:sz w:val="24"/>
        </w:rPr>
        <w:t xml:space="preserve">, </w:t>
      </w:r>
      <w:r w:rsidR="0099768D">
        <w:rPr>
          <w:sz w:val="24"/>
        </w:rPr>
        <w:br/>
      </w:r>
      <w:r w:rsidR="00D06678" w:rsidRPr="00D16FCD">
        <w:rPr>
          <w:sz w:val="24"/>
        </w:rPr>
        <w:t xml:space="preserve">z uwzględnieniem ewentualnego ryzyka wynikającego z okoliczności, których nie można było przewidzieć w chwili składania oferty. </w:t>
      </w:r>
    </w:p>
    <w:p w14:paraId="3252C77C" w14:textId="77777777" w:rsidR="00D16FCD" w:rsidRPr="00D16FCD" w:rsidRDefault="00D06678" w:rsidP="00D16FCD">
      <w:pPr>
        <w:pStyle w:val="Akapitzlist"/>
        <w:numPr>
          <w:ilvl w:val="0"/>
          <w:numId w:val="62"/>
        </w:numPr>
        <w:autoSpaceDE w:val="0"/>
        <w:autoSpaceDN w:val="0"/>
        <w:adjustRightInd w:val="0"/>
        <w:spacing w:line="276" w:lineRule="auto"/>
        <w:rPr>
          <w:rFonts w:eastAsia="CIDFont+F2"/>
          <w:sz w:val="24"/>
        </w:rPr>
      </w:pPr>
      <w:r w:rsidRPr="00D16FCD">
        <w:rPr>
          <w:sz w:val="24"/>
        </w:rPr>
        <w:t xml:space="preserve">Niedoszacowanie, pominięcie oraz brak rozpoznania zakresu przedmiotu zamówienia nie może być podstawą do żądania zmiany wynagrodzenia. </w:t>
      </w:r>
    </w:p>
    <w:p w14:paraId="127C4B5B" w14:textId="6D917C31" w:rsidR="00D16FCD" w:rsidRPr="00D16FCD" w:rsidRDefault="00D06678" w:rsidP="00D16FCD">
      <w:pPr>
        <w:pStyle w:val="Akapitzlist"/>
        <w:numPr>
          <w:ilvl w:val="0"/>
          <w:numId w:val="62"/>
        </w:numPr>
        <w:autoSpaceDE w:val="0"/>
        <w:autoSpaceDN w:val="0"/>
        <w:adjustRightInd w:val="0"/>
        <w:spacing w:line="276" w:lineRule="auto"/>
        <w:rPr>
          <w:rFonts w:eastAsia="CIDFont+F2"/>
          <w:sz w:val="24"/>
        </w:rPr>
      </w:pPr>
      <w:r w:rsidRPr="00D16FCD">
        <w:rPr>
          <w:sz w:val="24"/>
        </w:rPr>
        <w:t xml:space="preserve">Jeżeli w postępowaniu złożona będzie oferta, której wybór prowadziłby do powstania                                     u zamawiającego obowiązku podatkowego zgodnie z przepisami o podatku od towarów </w:t>
      </w:r>
      <w:r w:rsidR="0099768D">
        <w:rPr>
          <w:sz w:val="24"/>
        </w:rPr>
        <w:br/>
      </w:r>
      <w:r w:rsidRPr="00D16FCD">
        <w:rPr>
          <w:sz w:val="24"/>
        </w:rPr>
        <w:t>i usług, zamawiający w celu oceny takiej oferty doliczy do przedstawionej w niej ceny podatek od towarów</w:t>
      </w:r>
      <w:r w:rsidR="003E2BFB" w:rsidRPr="00D16FCD">
        <w:rPr>
          <w:sz w:val="24"/>
        </w:rPr>
        <w:t xml:space="preserve"> </w:t>
      </w:r>
      <w:r w:rsidRPr="00D16FCD">
        <w:rPr>
          <w:sz w:val="24"/>
        </w:rPr>
        <w:t xml:space="preserve">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14:paraId="0FE081D5" w14:textId="77777777" w:rsidR="00D16FCD" w:rsidRPr="00D16FCD" w:rsidRDefault="00D06678" w:rsidP="00D16FCD">
      <w:pPr>
        <w:pStyle w:val="Akapitzlist"/>
        <w:numPr>
          <w:ilvl w:val="0"/>
          <w:numId w:val="62"/>
        </w:numPr>
        <w:autoSpaceDE w:val="0"/>
        <w:autoSpaceDN w:val="0"/>
        <w:adjustRightInd w:val="0"/>
        <w:spacing w:line="276" w:lineRule="auto"/>
        <w:rPr>
          <w:rFonts w:eastAsia="CIDFont+F2"/>
          <w:sz w:val="24"/>
        </w:rPr>
      </w:pPr>
      <w:r w:rsidRPr="00D16FCD">
        <w:rPr>
          <w:sz w:val="24"/>
        </w:rPr>
        <w:t>Zamawiający w celu wyboru najkorzystniejszej oferty nie będzie przeprowadzał aukcji elektronicznej.</w:t>
      </w:r>
    </w:p>
    <w:p w14:paraId="203EE71E" w14:textId="4173BB2D" w:rsidR="00D06678" w:rsidRPr="00D16FCD" w:rsidRDefault="00D06678" w:rsidP="00D16FCD">
      <w:pPr>
        <w:pStyle w:val="Akapitzlist"/>
        <w:numPr>
          <w:ilvl w:val="0"/>
          <w:numId w:val="62"/>
        </w:numPr>
        <w:autoSpaceDE w:val="0"/>
        <w:autoSpaceDN w:val="0"/>
        <w:adjustRightInd w:val="0"/>
        <w:spacing w:line="276" w:lineRule="auto"/>
        <w:rPr>
          <w:rFonts w:eastAsia="CIDFont+F2"/>
          <w:sz w:val="24"/>
        </w:rPr>
      </w:pPr>
      <w:r w:rsidRPr="00D16FCD">
        <w:rPr>
          <w:sz w:val="24"/>
        </w:rPr>
        <w:t>Rozliczenia miedzy Wykonawcą a Zamawiającym dokonywane będą w PLN. Zamawiający nie dopuszcza możliwości prowadzenia z Wykonawcą rozliczeń w innej walucie niż PLN.</w:t>
      </w:r>
    </w:p>
    <w:p w14:paraId="524DD86D" w14:textId="28353295" w:rsidR="00AB281D" w:rsidRPr="00677208" w:rsidRDefault="00AB281D" w:rsidP="00677208">
      <w:pPr>
        <w:autoSpaceDE w:val="0"/>
        <w:autoSpaceDN w:val="0"/>
        <w:adjustRightInd w:val="0"/>
        <w:spacing w:after="0" w:line="276" w:lineRule="auto"/>
        <w:jc w:val="both"/>
        <w:rPr>
          <w:rFonts w:ascii="Times New Roman" w:eastAsia="CIDFont+F2" w:hAnsi="Times New Roman" w:cs="Times New Roman"/>
          <w:sz w:val="24"/>
          <w:szCs w:val="24"/>
        </w:rPr>
      </w:pPr>
    </w:p>
    <w:p w14:paraId="59E46FA2" w14:textId="3A2A2F9B" w:rsidR="00AB281D" w:rsidRPr="00D16FCD" w:rsidRDefault="00AB281D" w:rsidP="00D16FCD">
      <w:pPr>
        <w:autoSpaceDE w:val="0"/>
        <w:autoSpaceDN w:val="0"/>
        <w:adjustRightInd w:val="0"/>
        <w:spacing w:after="0" w:line="276" w:lineRule="auto"/>
        <w:jc w:val="both"/>
        <w:rPr>
          <w:rFonts w:ascii="Times New Roman" w:hAnsi="Times New Roman" w:cs="Times New Roman"/>
          <w:b/>
          <w:bCs/>
          <w:sz w:val="24"/>
          <w:szCs w:val="24"/>
        </w:rPr>
      </w:pPr>
      <w:r w:rsidRPr="00677208">
        <w:rPr>
          <w:rFonts w:ascii="Times New Roman" w:hAnsi="Times New Roman" w:cs="Times New Roman"/>
          <w:b/>
          <w:bCs/>
          <w:sz w:val="24"/>
          <w:szCs w:val="24"/>
        </w:rPr>
        <w:t>XIX. Informacje dotyczące walut obcych, w jakich mogą być prowadzone</w:t>
      </w:r>
      <w:r w:rsidR="00D16FCD">
        <w:rPr>
          <w:rFonts w:ascii="Times New Roman" w:hAnsi="Times New Roman" w:cs="Times New Roman"/>
          <w:b/>
          <w:bCs/>
          <w:sz w:val="24"/>
          <w:szCs w:val="24"/>
        </w:rPr>
        <w:t xml:space="preserve"> </w:t>
      </w:r>
      <w:r w:rsidRPr="00677208">
        <w:rPr>
          <w:rFonts w:ascii="Times New Roman" w:hAnsi="Times New Roman" w:cs="Times New Roman"/>
          <w:b/>
          <w:bCs/>
          <w:sz w:val="24"/>
          <w:szCs w:val="24"/>
        </w:rPr>
        <w:t>rozliczenia między Zamawiającym a Wykonawcą.</w:t>
      </w:r>
    </w:p>
    <w:p w14:paraId="0C44D46B" w14:textId="2511D5C0" w:rsidR="003B139C" w:rsidRPr="00677208" w:rsidRDefault="00AB281D"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Zamawiający nie przewiduje rozliczenia w walutach obcych. Rozliczenia pomiędzy Zamawiającym, a Wykonawcą prowadzone będą w PLN.</w:t>
      </w:r>
    </w:p>
    <w:p w14:paraId="55CA75F8" w14:textId="77777777" w:rsidR="003B139C" w:rsidRDefault="003B139C" w:rsidP="00677208">
      <w:pPr>
        <w:autoSpaceDE w:val="0"/>
        <w:autoSpaceDN w:val="0"/>
        <w:adjustRightInd w:val="0"/>
        <w:spacing w:after="0" w:line="276" w:lineRule="auto"/>
        <w:rPr>
          <w:rFonts w:ascii="Times New Roman" w:hAnsi="Times New Roman" w:cs="Times New Roman"/>
          <w:b/>
          <w:bCs/>
          <w:sz w:val="24"/>
          <w:szCs w:val="24"/>
        </w:rPr>
      </w:pPr>
    </w:p>
    <w:p w14:paraId="57AD92A2" w14:textId="77777777" w:rsidR="005D151F" w:rsidRDefault="005D151F" w:rsidP="00677208">
      <w:pPr>
        <w:autoSpaceDE w:val="0"/>
        <w:autoSpaceDN w:val="0"/>
        <w:adjustRightInd w:val="0"/>
        <w:spacing w:after="0" w:line="276" w:lineRule="auto"/>
        <w:rPr>
          <w:rFonts w:ascii="Times New Roman" w:hAnsi="Times New Roman" w:cs="Times New Roman"/>
          <w:b/>
          <w:bCs/>
          <w:sz w:val="24"/>
          <w:szCs w:val="24"/>
        </w:rPr>
      </w:pPr>
    </w:p>
    <w:p w14:paraId="67BCF435" w14:textId="77777777" w:rsidR="005D151F" w:rsidRDefault="005D151F" w:rsidP="00677208">
      <w:pPr>
        <w:autoSpaceDE w:val="0"/>
        <w:autoSpaceDN w:val="0"/>
        <w:adjustRightInd w:val="0"/>
        <w:spacing w:after="0" w:line="276" w:lineRule="auto"/>
        <w:rPr>
          <w:rFonts w:ascii="Times New Roman" w:hAnsi="Times New Roman" w:cs="Times New Roman"/>
          <w:b/>
          <w:bCs/>
          <w:sz w:val="24"/>
          <w:szCs w:val="24"/>
        </w:rPr>
      </w:pPr>
    </w:p>
    <w:p w14:paraId="3C358D29" w14:textId="77777777" w:rsidR="001D7ECD" w:rsidRPr="00677208" w:rsidRDefault="001D7ECD" w:rsidP="00677208">
      <w:pPr>
        <w:autoSpaceDE w:val="0"/>
        <w:autoSpaceDN w:val="0"/>
        <w:adjustRightInd w:val="0"/>
        <w:spacing w:after="0" w:line="276" w:lineRule="auto"/>
        <w:rPr>
          <w:rFonts w:ascii="Times New Roman" w:hAnsi="Times New Roman" w:cs="Times New Roman"/>
          <w:b/>
          <w:bCs/>
          <w:sz w:val="24"/>
          <w:szCs w:val="24"/>
        </w:rPr>
      </w:pPr>
    </w:p>
    <w:p w14:paraId="18C4EA20" w14:textId="7618EF82" w:rsidR="000C4987" w:rsidRPr="00677208" w:rsidRDefault="000C4987" w:rsidP="00D16FCD">
      <w:pPr>
        <w:autoSpaceDE w:val="0"/>
        <w:autoSpaceDN w:val="0"/>
        <w:adjustRightInd w:val="0"/>
        <w:spacing w:after="0" w:line="276" w:lineRule="auto"/>
        <w:rPr>
          <w:rFonts w:ascii="Times New Roman" w:hAnsi="Times New Roman" w:cs="Times New Roman"/>
          <w:b/>
          <w:bCs/>
          <w:sz w:val="24"/>
          <w:szCs w:val="24"/>
        </w:rPr>
      </w:pPr>
      <w:r w:rsidRPr="00677208">
        <w:rPr>
          <w:rFonts w:ascii="Times New Roman" w:hAnsi="Times New Roman" w:cs="Times New Roman"/>
          <w:b/>
          <w:bCs/>
          <w:sz w:val="24"/>
          <w:szCs w:val="24"/>
        </w:rPr>
        <w:lastRenderedPageBreak/>
        <w:t>XX. Opis kryteriów oceny ofert wraz z podaniem wag tych kryteriów i sposobu</w:t>
      </w:r>
      <w:r w:rsidR="00D16FCD">
        <w:rPr>
          <w:rFonts w:ascii="Times New Roman" w:hAnsi="Times New Roman" w:cs="Times New Roman"/>
          <w:b/>
          <w:bCs/>
          <w:sz w:val="24"/>
          <w:szCs w:val="24"/>
        </w:rPr>
        <w:t xml:space="preserve"> </w:t>
      </w:r>
      <w:r w:rsidRPr="00677208">
        <w:rPr>
          <w:rFonts w:ascii="Times New Roman" w:hAnsi="Times New Roman" w:cs="Times New Roman"/>
          <w:b/>
          <w:bCs/>
          <w:sz w:val="24"/>
          <w:szCs w:val="24"/>
        </w:rPr>
        <w:t>oceny ofert</w:t>
      </w:r>
    </w:p>
    <w:p w14:paraId="525026EB" w14:textId="77777777" w:rsidR="000C4987" w:rsidRPr="00677208" w:rsidRDefault="000C4987" w:rsidP="00677208">
      <w:pPr>
        <w:spacing w:after="0" w:line="276" w:lineRule="auto"/>
        <w:rPr>
          <w:rFonts w:ascii="Times New Roman" w:eastAsia="Times New Roman" w:hAnsi="Times New Roman" w:cs="Times New Roman"/>
          <w:sz w:val="24"/>
          <w:szCs w:val="24"/>
          <w:lang w:eastAsia="pl-PL"/>
        </w:rPr>
      </w:pPr>
    </w:p>
    <w:p w14:paraId="4D429621" w14:textId="045A82D6" w:rsidR="009D0F81" w:rsidRPr="00D16FCD" w:rsidRDefault="009D0F81" w:rsidP="00D16FCD">
      <w:pPr>
        <w:pStyle w:val="Akapitzlist"/>
        <w:numPr>
          <w:ilvl w:val="0"/>
          <w:numId w:val="63"/>
        </w:numPr>
        <w:spacing w:line="276" w:lineRule="auto"/>
        <w:rPr>
          <w:sz w:val="24"/>
        </w:rPr>
      </w:pPr>
      <w:r w:rsidRPr="00D16FCD">
        <w:rPr>
          <w:sz w:val="24"/>
        </w:rPr>
        <w:t>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 z uwagi na to, że dwie lub więcej ofert przedstawia taki sam bilans ceny i innych kryteriów oceny ofert, Zamawiający spośród tych ofert wybierze ofertę z najniższą ceną.</w:t>
      </w:r>
    </w:p>
    <w:p w14:paraId="50AB7D1C" w14:textId="2A92C4BD" w:rsidR="009D0F81" w:rsidRDefault="00D16FCD" w:rsidP="00D16FCD">
      <w:pPr>
        <w:pStyle w:val="Akapitzlist"/>
        <w:numPr>
          <w:ilvl w:val="0"/>
          <w:numId w:val="63"/>
        </w:numPr>
        <w:spacing w:line="276" w:lineRule="auto"/>
        <w:rPr>
          <w:sz w:val="24"/>
        </w:rPr>
      </w:pPr>
      <w:r w:rsidRPr="00D16FCD">
        <w:rPr>
          <w:sz w:val="24"/>
        </w:rPr>
        <w:t>P</w:t>
      </w:r>
      <w:r w:rsidR="009D0F81" w:rsidRPr="00D16FCD">
        <w:rPr>
          <w:sz w:val="24"/>
        </w:rPr>
        <w:t>rzy wyborze oferty Zamawiający będzie się kierował następującymi kryteriami:</w:t>
      </w:r>
    </w:p>
    <w:p w14:paraId="19A885E8" w14:textId="77777777" w:rsidR="0099768D" w:rsidRPr="00D16FCD" w:rsidRDefault="0099768D" w:rsidP="0099768D">
      <w:pPr>
        <w:pStyle w:val="Akapitzlist"/>
        <w:spacing w:line="276" w:lineRule="auto"/>
        <w:ind w:left="360"/>
        <w:rPr>
          <w:sz w:val="24"/>
        </w:rPr>
      </w:pPr>
    </w:p>
    <w:p w14:paraId="65AB04A3" w14:textId="77777777" w:rsidR="003B139C" w:rsidRPr="00677208" w:rsidRDefault="003B139C" w:rsidP="00677208">
      <w:pPr>
        <w:numPr>
          <w:ilvl w:val="0"/>
          <w:numId w:val="18"/>
        </w:numPr>
        <w:suppressAutoHyphens/>
        <w:spacing w:after="0" w:line="276" w:lineRule="auto"/>
        <w:rPr>
          <w:rFonts w:ascii="Times New Roman" w:hAnsi="Times New Roman" w:cs="Times New Roman"/>
          <w:sz w:val="24"/>
          <w:szCs w:val="24"/>
        </w:rPr>
      </w:pPr>
      <w:r w:rsidRPr="00677208">
        <w:rPr>
          <w:rFonts w:ascii="Times New Roman" w:hAnsi="Times New Roman" w:cs="Times New Roman"/>
          <w:b/>
          <w:sz w:val="24"/>
          <w:szCs w:val="24"/>
        </w:rPr>
        <w:t xml:space="preserve">Kryterium: Cena oferty brutto </w:t>
      </w:r>
      <w:r w:rsidRPr="00677208">
        <w:rPr>
          <w:rFonts w:ascii="Times New Roman" w:hAnsi="Times New Roman" w:cs="Times New Roman"/>
          <w:b/>
          <w:bCs/>
          <w:sz w:val="24"/>
          <w:szCs w:val="24"/>
        </w:rPr>
        <w:t>– wskaźnik C, ranga – 60%.</w:t>
      </w:r>
    </w:p>
    <w:p w14:paraId="3C7A757E" w14:textId="01564B6E" w:rsidR="003B139C" w:rsidRPr="00677208" w:rsidRDefault="003B139C" w:rsidP="0099768D">
      <w:pPr>
        <w:spacing w:after="0" w:line="276" w:lineRule="auto"/>
        <w:jc w:val="both"/>
        <w:rPr>
          <w:rFonts w:ascii="Times New Roman" w:hAnsi="Times New Roman" w:cs="Times New Roman"/>
          <w:b/>
          <w:sz w:val="24"/>
          <w:szCs w:val="24"/>
        </w:rPr>
      </w:pPr>
      <w:r w:rsidRPr="00677208">
        <w:rPr>
          <w:rFonts w:ascii="Times New Roman" w:hAnsi="Times New Roman" w:cs="Times New Roman"/>
          <w:sz w:val="24"/>
          <w:szCs w:val="24"/>
        </w:rPr>
        <w:t>Ocena oferty w zakresie kryterium cena oferty zostanie dokonana wg następującej zasady:</w:t>
      </w:r>
      <w:r w:rsidR="009D0F81" w:rsidRPr="00677208">
        <w:rPr>
          <w:rFonts w:ascii="Times New Roman" w:hAnsi="Times New Roman" w:cs="Times New Roman"/>
          <w:sz w:val="24"/>
          <w:szCs w:val="24"/>
        </w:rPr>
        <w:t xml:space="preserve"> </w:t>
      </w:r>
      <w:r w:rsidR="0099768D">
        <w:rPr>
          <w:rFonts w:ascii="Times New Roman" w:hAnsi="Times New Roman" w:cs="Times New Roman"/>
          <w:sz w:val="24"/>
          <w:szCs w:val="24"/>
        </w:rPr>
        <w:br/>
      </w:r>
      <w:r w:rsidRPr="00677208">
        <w:rPr>
          <w:rFonts w:ascii="Times New Roman" w:hAnsi="Times New Roman" w:cs="Times New Roman"/>
          <w:sz w:val="24"/>
          <w:szCs w:val="24"/>
        </w:rPr>
        <w:t>Do oceny w kryterium Cena będzie brana pod uwagę cena brutto zaoferowana przez wykonawcę na Formularzu Ofertowym Wykonawcy, czyli zawierająca należny podatek od towarów i usług (VAT).</w:t>
      </w:r>
    </w:p>
    <w:p w14:paraId="1704CC81" w14:textId="2D5FD812"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Punkty zostaną obliczone wg. wzoru:</w:t>
      </w:r>
    </w:p>
    <w:p w14:paraId="2E263C05" w14:textId="77777777" w:rsidR="003B139C" w:rsidRPr="00677208" w:rsidRDefault="003B139C" w:rsidP="00677208">
      <w:pPr>
        <w:spacing w:after="0" w:line="276" w:lineRule="auto"/>
        <w:ind w:left="1843"/>
        <w:rPr>
          <w:rFonts w:ascii="Times New Roman" w:hAnsi="Times New Roman" w:cs="Times New Roman"/>
          <w:b/>
          <w:sz w:val="24"/>
          <w:szCs w:val="24"/>
        </w:rPr>
      </w:pPr>
      <w:r w:rsidRPr="00677208">
        <w:rPr>
          <w:rFonts w:ascii="Times New Roman" w:hAnsi="Times New Roman" w:cs="Times New Roman"/>
          <w:b/>
          <w:sz w:val="24"/>
          <w:szCs w:val="24"/>
        </w:rPr>
        <w:t xml:space="preserve">C= </w:t>
      </w:r>
      <w:r w:rsidRPr="00677208">
        <w:rPr>
          <w:rFonts w:ascii="Times New Roman" w:hAnsi="Times New Roman" w:cs="Times New Roman"/>
          <w:b/>
          <w:sz w:val="24"/>
          <w:szCs w:val="24"/>
          <w:vertAlign w:val="superscript"/>
        </w:rPr>
        <w:t xml:space="preserve">       </w:t>
      </w:r>
      <w:r w:rsidRPr="00677208">
        <w:rPr>
          <w:rFonts w:ascii="Times New Roman" w:hAnsi="Times New Roman" w:cs="Times New Roman"/>
          <w:sz w:val="24"/>
          <w:szCs w:val="24"/>
          <w:u w:val="single"/>
        </w:rPr>
        <w:t>najniższa cena brutto</w:t>
      </w:r>
      <w:r w:rsidRPr="00677208">
        <w:rPr>
          <w:rFonts w:ascii="Times New Roman" w:hAnsi="Times New Roman" w:cs="Times New Roman"/>
          <w:sz w:val="24"/>
          <w:szCs w:val="24"/>
          <w:u w:val="single"/>
          <w:vertAlign w:val="superscript"/>
        </w:rPr>
        <w:t xml:space="preserve"> </w:t>
      </w:r>
      <w:r w:rsidRPr="00677208">
        <w:rPr>
          <w:rFonts w:ascii="Times New Roman" w:hAnsi="Times New Roman" w:cs="Times New Roman"/>
          <w:sz w:val="24"/>
          <w:szCs w:val="24"/>
          <w:vertAlign w:val="superscript"/>
        </w:rPr>
        <w:t xml:space="preserve">               </w:t>
      </w:r>
      <w:r w:rsidRPr="00677208">
        <w:rPr>
          <w:rFonts w:ascii="Times New Roman" w:hAnsi="Times New Roman" w:cs="Times New Roman"/>
          <w:sz w:val="24"/>
          <w:szCs w:val="24"/>
        </w:rPr>
        <w:t>x 60 pkt = liczba punktów</w:t>
      </w:r>
    </w:p>
    <w:p w14:paraId="0BD9466A" w14:textId="77777777" w:rsidR="003B139C" w:rsidRPr="00677208" w:rsidRDefault="003B139C" w:rsidP="00677208">
      <w:pPr>
        <w:spacing w:after="0" w:line="276" w:lineRule="auto"/>
        <w:ind w:left="1985"/>
        <w:rPr>
          <w:rFonts w:ascii="Times New Roman" w:hAnsi="Times New Roman" w:cs="Times New Roman"/>
          <w:sz w:val="24"/>
          <w:szCs w:val="24"/>
        </w:rPr>
      </w:pPr>
      <w:r w:rsidRPr="00677208">
        <w:rPr>
          <w:rFonts w:ascii="Times New Roman" w:hAnsi="Times New Roman" w:cs="Times New Roman"/>
          <w:b/>
          <w:sz w:val="24"/>
          <w:szCs w:val="24"/>
        </w:rPr>
        <w:t xml:space="preserve">  </w:t>
      </w:r>
      <w:r w:rsidRPr="00677208">
        <w:rPr>
          <w:rFonts w:ascii="Times New Roman" w:hAnsi="Times New Roman" w:cs="Times New Roman"/>
          <w:b/>
          <w:sz w:val="24"/>
          <w:szCs w:val="24"/>
          <w:vertAlign w:val="subscript"/>
        </w:rPr>
        <w:tab/>
      </w:r>
      <w:r w:rsidRPr="00677208">
        <w:rPr>
          <w:rFonts w:ascii="Times New Roman" w:hAnsi="Times New Roman" w:cs="Times New Roman"/>
          <w:b/>
          <w:sz w:val="24"/>
          <w:szCs w:val="24"/>
        </w:rPr>
        <w:t xml:space="preserve">    </w:t>
      </w:r>
      <w:r w:rsidRPr="00677208">
        <w:rPr>
          <w:rFonts w:ascii="Times New Roman" w:hAnsi="Times New Roman" w:cs="Times New Roman"/>
          <w:sz w:val="24"/>
          <w:szCs w:val="24"/>
        </w:rPr>
        <w:t>cena brutto oferty ocenianej</w:t>
      </w:r>
    </w:p>
    <w:p w14:paraId="2337E960"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 xml:space="preserve">(wynik działania zostanie zaokrąglony do 2 miejsc po przecinku) </w:t>
      </w:r>
    </w:p>
    <w:p w14:paraId="41B813FC" w14:textId="7732C824" w:rsidR="003B139C" w:rsidRDefault="003B139C" w:rsidP="00677208">
      <w:pPr>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Maksymalna liczba punktów jaką można uzyskać – 60</w:t>
      </w:r>
    </w:p>
    <w:p w14:paraId="02080266" w14:textId="77777777" w:rsidR="0099768D" w:rsidRPr="00677208" w:rsidRDefault="0099768D" w:rsidP="00677208">
      <w:pPr>
        <w:spacing w:after="0" w:line="276" w:lineRule="auto"/>
        <w:jc w:val="both"/>
        <w:rPr>
          <w:rFonts w:ascii="Times New Roman" w:hAnsi="Times New Roman" w:cs="Times New Roman"/>
          <w:sz w:val="24"/>
          <w:szCs w:val="24"/>
        </w:rPr>
      </w:pPr>
    </w:p>
    <w:p w14:paraId="4DE3758D" w14:textId="2860E91B" w:rsidR="003B139C" w:rsidRPr="00677208" w:rsidRDefault="003B139C" w:rsidP="00677208">
      <w:pPr>
        <w:numPr>
          <w:ilvl w:val="0"/>
          <w:numId w:val="18"/>
        </w:numPr>
        <w:suppressAutoHyphens/>
        <w:spacing w:after="0" w:line="276" w:lineRule="auto"/>
        <w:rPr>
          <w:rFonts w:ascii="Times New Roman" w:hAnsi="Times New Roman" w:cs="Times New Roman"/>
          <w:sz w:val="24"/>
          <w:szCs w:val="24"/>
        </w:rPr>
      </w:pPr>
      <w:r w:rsidRPr="00677208">
        <w:rPr>
          <w:rFonts w:ascii="Times New Roman" w:hAnsi="Times New Roman" w:cs="Times New Roman"/>
          <w:b/>
          <w:sz w:val="24"/>
          <w:szCs w:val="24"/>
        </w:rPr>
        <w:t xml:space="preserve">Kryterium: </w:t>
      </w:r>
      <w:r w:rsidR="007B5B53" w:rsidRPr="00677208">
        <w:rPr>
          <w:rFonts w:ascii="Times New Roman" w:hAnsi="Times New Roman" w:cs="Times New Roman"/>
          <w:b/>
          <w:bCs/>
          <w:sz w:val="24"/>
          <w:szCs w:val="24"/>
        </w:rPr>
        <w:t>Termin wykonania</w:t>
      </w:r>
      <w:r w:rsidRPr="00677208">
        <w:rPr>
          <w:rFonts w:ascii="Times New Roman" w:hAnsi="Times New Roman" w:cs="Times New Roman"/>
          <w:b/>
          <w:bCs/>
          <w:sz w:val="24"/>
          <w:szCs w:val="24"/>
        </w:rPr>
        <w:t xml:space="preserve"> –wskaźnik </w:t>
      </w:r>
      <w:r w:rsidR="007B5B53" w:rsidRPr="00677208">
        <w:rPr>
          <w:rFonts w:ascii="Times New Roman" w:hAnsi="Times New Roman" w:cs="Times New Roman"/>
          <w:b/>
          <w:bCs/>
          <w:sz w:val="24"/>
          <w:szCs w:val="24"/>
        </w:rPr>
        <w:t>T</w:t>
      </w:r>
      <w:r w:rsidRPr="00677208">
        <w:rPr>
          <w:rFonts w:ascii="Times New Roman" w:hAnsi="Times New Roman" w:cs="Times New Roman"/>
          <w:b/>
          <w:bCs/>
          <w:sz w:val="24"/>
          <w:szCs w:val="24"/>
        </w:rPr>
        <w:t>, ranga –40%.</w:t>
      </w:r>
    </w:p>
    <w:p w14:paraId="2A21753F" w14:textId="77777777" w:rsidR="003B139C" w:rsidRPr="00677208" w:rsidRDefault="003B139C" w:rsidP="00677208">
      <w:pPr>
        <w:spacing w:after="0" w:line="276" w:lineRule="auto"/>
        <w:ind w:left="720"/>
        <w:jc w:val="both"/>
        <w:rPr>
          <w:rFonts w:ascii="Times New Roman" w:hAnsi="Times New Roman" w:cs="Times New Roman"/>
          <w:b/>
          <w:bCs/>
          <w:sz w:val="24"/>
          <w:szCs w:val="24"/>
        </w:rPr>
      </w:pPr>
    </w:p>
    <w:p w14:paraId="5A2DEF9B" w14:textId="690EDA90" w:rsidR="00FD7C32" w:rsidRPr="003E2BFB" w:rsidRDefault="00FD7C32" w:rsidP="003E2BFB">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 xml:space="preserve">Ocena złożonych ofert w kryterium </w:t>
      </w:r>
      <w:r w:rsidRPr="00677208">
        <w:rPr>
          <w:rFonts w:ascii="Times New Roman" w:hAnsi="Times New Roman" w:cs="Times New Roman"/>
          <w:b/>
          <w:bCs/>
          <w:sz w:val="24"/>
          <w:szCs w:val="24"/>
        </w:rPr>
        <w:t xml:space="preserve">– Termin wykonania </w:t>
      </w:r>
      <w:r w:rsidRPr="00677208">
        <w:rPr>
          <w:rFonts w:ascii="Times New Roman" w:hAnsi="Times New Roman" w:cs="Times New Roman"/>
          <w:sz w:val="24"/>
          <w:szCs w:val="24"/>
        </w:rPr>
        <w:t>zostanie</w:t>
      </w:r>
      <w:r w:rsidR="003E2BFB">
        <w:rPr>
          <w:rFonts w:ascii="Times New Roman" w:hAnsi="Times New Roman" w:cs="Times New Roman"/>
          <w:sz w:val="24"/>
          <w:szCs w:val="24"/>
        </w:rPr>
        <w:t xml:space="preserve"> </w:t>
      </w:r>
      <w:r w:rsidRPr="003E2BFB">
        <w:rPr>
          <w:rFonts w:ascii="Times New Roman" w:hAnsi="Times New Roman" w:cs="Times New Roman"/>
          <w:sz w:val="24"/>
          <w:szCs w:val="24"/>
        </w:rPr>
        <w:t>dokonana zostanie zgodnie z formułą:</w:t>
      </w:r>
    </w:p>
    <w:p w14:paraId="7EFAA70B" w14:textId="7A6CAF7B" w:rsidR="003E2BFB" w:rsidRDefault="003E2BFB" w:rsidP="003E2BFB">
      <w:pPr>
        <w:pStyle w:val="Akapitzlist"/>
        <w:numPr>
          <w:ilvl w:val="0"/>
          <w:numId w:val="29"/>
        </w:numPr>
        <w:ind w:left="284" w:hanging="284"/>
        <w:rPr>
          <w:sz w:val="24"/>
        </w:rPr>
      </w:pPr>
      <w:r w:rsidRPr="003E2BFB">
        <w:rPr>
          <w:sz w:val="24"/>
        </w:rPr>
        <w:t>Jeśli Wykonawca zaproponuje termin realizacji do dnia 3</w:t>
      </w:r>
      <w:r w:rsidR="00000C8C">
        <w:rPr>
          <w:sz w:val="24"/>
        </w:rPr>
        <w:t>0</w:t>
      </w:r>
      <w:r w:rsidRPr="003E2BFB">
        <w:rPr>
          <w:sz w:val="24"/>
        </w:rPr>
        <w:t>.</w:t>
      </w:r>
      <w:r w:rsidR="00000C8C">
        <w:rPr>
          <w:sz w:val="24"/>
        </w:rPr>
        <w:t>10</w:t>
      </w:r>
      <w:r w:rsidRPr="003E2BFB">
        <w:rPr>
          <w:sz w:val="24"/>
        </w:rPr>
        <w:t>.2026r. otrzyma 0,00 pkt;</w:t>
      </w:r>
    </w:p>
    <w:p w14:paraId="7EECD235" w14:textId="2B59BBF4" w:rsidR="003E2BFB" w:rsidRPr="003E2BFB" w:rsidRDefault="003E2BFB" w:rsidP="003E2BFB">
      <w:pPr>
        <w:pStyle w:val="Akapitzlist"/>
        <w:numPr>
          <w:ilvl w:val="0"/>
          <w:numId w:val="29"/>
        </w:numPr>
        <w:ind w:left="284" w:hanging="284"/>
        <w:rPr>
          <w:sz w:val="24"/>
        </w:rPr>
      </w:pPr>
      <w:r w:rsidRPr="003E2BFB">
        <w:rPr>
          <w:sz w:val="24"/>
        </w:rPr>
        <w:t xml:space="preserve">Jeśli Wykonawca zaproponuje termin realizacji do dnia </w:t>
      </w:r>
      <w:r w:rsidR="00000C8C">
        <w:rPr>
          <w:sz w:val="24"/>
        </w:rPr>
        <w:t>16</w:t>
      </w:r>
      <w:r w:rsidRPr="003E2BFB">
        <w:rPr>
          <w:sz w:val="24"/>
        </w:rPr>
        <w:t>.</w:t>
      </w:r>
      <w:r w:rsidR="00000C8C">
        <w:rPr>
          <w:sz w:val="24"/>
        </w:rPr>
        <w:t>10</w:t>
      </w:r>
      <w:r w:rsidRPr="003E2BFB">
        <w:rPr>
          <w:sz w:val="24"/>
        </w:rPr>
        <w:t xml:space="preserve">.2026r. otrzyma </w:t>
      </w:r>
      <w:r>
        <w:rPr>
          <w:sz w:val="24"/>
        </w:rPr>
        <w:t>10</w:t>
      </w:r>
      <w:r w:rsidRPr="003E2BFB">
        <w:rPr>
          <w:sz w:val="24"/>
        </w:rPr>
        <w:t>,00 pkt;</w:t>
      </w:r>
    </w:p>
    <w:p w14:paraId="70E74C2D" w14:textId="775BF5CC" w:rsidR="003E2BFB" w:rsidRDefault="003E2BFB" w:rsidP="003E2BFB">
      <w:pPr>
        <w:pStyle w:val="Akapitzlist"/>
        <w:numPr>
          <w:ilvl w:val="0"/>
          <w:numId w:val="29"/>
        </w:numPr>
        <w:ind w:left="284" w:hanging="284"/>
        <w:rPr>
          <w:sz w:val="24"/>
        </w:rPr>
      </w:pPr>
      <w:r w:rsidRPr="003E2BFB">
        <w:rPr>
          <w:sz w:val="24"/>
        </w:rPr>
        <w:t xml:space="preserve">Jeśli Wykonawca zaproponuje termin realizacji do dnia </w:t>
      </w:r>
      <w:r w:rsidR="00000C8C">
        <w:rPr>
          <w:sz w:val="24"/>
        </w:rPr>
        <w:t>02</w:t>
      </w:r>
      <w:r w:rsidRPr="003E2BFB">
        <w:rPr>
          <w:sz w:val="24"/>
        </w:rPr>
        <w:t>.</w:t>
      </w:r>
      <w:r w:rsidR="00000C8C">
        <w:rPr>
          <w:sz w:val="24"/>
        </w:rPr>
        <w:t>10</w:t>
      </w:r>
      <w:r w:rsidRPr="003E2BFB">
        <w:rPr>
          <w:sz w:val="24"/>
        </w:rPr>
        <w:t>.2026r. otrzyma 20,00 pkt;</w:t>
      </w:r>
    </w:p>
    <w:p w14:paraId="32882ED7" w14:textId="67E4E0F1" w:rsidR="007425A1" w:rsidRPr="007425A1" w:rsidRDefault="007425A1" w:rsidP="007425A1">
      <w:pPr>
        <w:pStyle w:val="Akapitzlist"/>
        <w:numPr>
          <w:ilvl w:val="0"/>
          <w:numId w:val="29"/>
        </w:numPr>
        <w:ind w:left="284" w:hanging="284"/>
        <w:rPr>
          <w:sz w:val="24"/>
        </w:rPr>
      </w:pPr>
      <w:r w:rsidRPr="003E2BFB">
        <w:rPr>
          <w:sz w:val="24"/>
        </w:rPr>
        <w:t xml:space="preserve">Jeśli Wykonawca zaproponuje termin realizacji do dnia </w:t>
      </w:r>
      <w:r>
        <w:rPr>
          <w:sz w:val="24"/>
        </w:rPr>
        <w:t>1</w:t>
      </w:r>
      <w:r w:rsidR="00000C8C">
        <w:rPr>
          <w:sz w:val="24"/>
        </w:rPr>
        <w:t>8</w:t>
      </w:r>
      <w:r w:rsidRPr="003E2BFB">
        <w:rPr>
          <w:sz w:val="24"/>
        </w:rPr>
        <w:t>.</w:t>
      </w:r>
      <w:r w:rsidR="00000C8C">
        <w:rPr>
          <w:sz w:val="24"/>
        </w:rPr>
        <w:t>09</w:t>
      </w:r>
      <w:r w:rsidRPr="003E2BFB">
        <w:rPr>
          <w:sz w:val="24"/>
        </w:rPr>
        <w:t xml:space="preserve">.2026r. otrzyma </w:t>
      </w:r>
      <w:r>
        <w:rPr>
          <w:sz w:val="24"/>
        </w:rPr>
        <w:t>3</w:t>
      </w:r>
      <w:r w:rsidRPr="003E2BFB">
        <w:rPr>
          <w:sz w:val="24"/>
        </w:rPr>
        <w:t>0,00 pkt;</w:t>
      </w:r>
    </w:p>
    <w:p w14:paraId="74624BDC" w14:textId="2D158898" w:rsidR="003E2BFB" w:rsidRPr="003E2BFB" w:rsidRDefault="003E2BFB" w:rsidP="003E2BFB">
      <w:pPr>
        <w:pStyle w:val="Akapitzlist"/>
        <w:numPr>
          <w:ilvl w:val="0"/>
          <w:numId w:val="29"/>
        </w:numPr>
        <w:ind w:left="284" w:hanging="284"/>
        <w:rPr>
          <w:sz w:val="24"/>
        </w:rPr>
      </w:pPr>
      <w:r w:rsidRPr="003E2BFB">
        <w:rPr>
          <w:sz w:val="24"/>
        </w:rPr>
        <w:t xml:space="preserve">Jeśli Wykonawca zaproponuje termin realizacji do dnia </w:t>
      </w:r>
      <w:r w:rsidR="007425A1">
        <w:rPr>
          <w:sz w:val="24"/>
        </w:rPr>
        <w:t>0</w:t>
      </w:r>
      <w:r w:rsidR="00000C8C">
        <w:rPr>
          <w:sz w:val="24"/>
        </w:rPr>
        <w:t>4</w:t>
      </w:r>
      <w:r w:rsidRPr="003E2BFB">
        <w:rPr>
          <w:sz w:val="24"/>
        </w:rPr>
        <w:t>.0</w:t>
      </w:r>
      <w:r w:rsidR="00000C8C">
        <w:rPr>
          <w:sz w:val="24"/>
        </w:rPr>
        <w:t>9</w:t>
      </w:r>
      <w:r w:rsidRPr="003E2BFB">
        <w:rPr>
          <w:sz w:val="24"/>
        </w:rPr>
        <w:t>.2026r. otrzyma 40,00 pkt;</w:t>
      </w:r>
    </w:p>
    <w:p w14:paraId="1E6F99FF"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 xml:space="preserve">(wynik działania zostanie zaokrąglony do 2 miejsc po przecinku) </w:t>
      </w:r>
    </w:p>
    <w:p w14:paraId="3A73960B" w14:textId="77777777" w:rsidR="003B139C" w:rsidRPr="00677208" w:rsidRDefault="003B139C" w:rsidP="00677208">
      <w:pPr>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Maksymalna liczba punktów jaką można uzyskać – 40</w:t>
      </w:r>
    </w:p>
    <w:p w14:paraId="37295630" w14:textId="46C4E7B1" w:rsidR="003B139C"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b/>
          <w:bCs/>
          <w:sz w:val="24"/>
          <w:szCs w:val="24"/>
        </w:rPr>
        <w:t xml:space="preserve">Wymagane jest podanie w ofercie </w:t>
      </w:r>
      <w:r w:rsidR="00FD7C32" w:rsidRPr="00677208">
        <w:rPr>
          <w:rFonts w:ascii="Times New Roman" w:hAnsi="Times New Roman" w:cs="Times New Roman"/>
          <w:b/>
          <w:bCs/>
          <w:sz w:val="24"/>
          <w:szCs w:val="24"/>
        </w:rPr>
        <w:t>terminu realizacji (daty)</w:t>
      </w:r>
      <w:r w:rsidRPr="00677208">
        <w:rPr>
          <w:rFonts w:ascii="Times New Roman" w:hAnsi="Times New Roman" w:cs="Times New Roman"/>
          <w:sz w:val="24"/>
          <w:szCs w:val="24"/>
        </w:rPr>
        <w:t>.</w:t>
      </w:r>
    </w:p>
    <w:p w14:paraId="2CF95F0C" w14:textId="0B16B401" w:rsidR="007425A1" w:rsidRPr="00677208" w:rsidRDefault="007425A1" w:rsidP="007425A1">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 xml:space="preserve">Wykonawca musi zaoferować termin realizacji. Maksymalny termin realizacji to data </w:t>
      </w:r>
      <w:r>
        <w:rPr>
          <w:rFonts w:ascii="Times New Roman" w:hAnsi="Times New Roman" w:cs="Times New Roman"/>
          <w:b/>
          <w:bCs/>
          <w:sz w:val="24"/>
          <w:szCs w:val="24"/>
        </w:rPr>
        <w:t>3</w:t>
      </w:r>
      <w:r w:rsidR="00000C8C">
        <w:rPr>
          <w:rFonts w:ascii="Times New Roman" w:hAnsi="Times New Roman" w:cs="Times New Roman"/>
          <w:b/>
          <w:bCs/>
          <w:sz w:val="24"/>
          <w:szCs w:val="24"/>
        </w:rPr>
        <w:t>0</w:t>
      </w:r>
      <w:r>
        <w:rPr>
          <w:rFonts w:ascii="Times New Roman" w:hAnsi="Times New Roman" w:cs="Times New Roman"/>
          <w:b/>
          <w:bCs/>
          <w:sz w:val="24"/>
          <w:szCs w:val="24"/>
        </w:rPr>
        <w:t>.</w:t>
      </w:r>
      <w:r w:rsidR="00000C8C">
        <w:rPr>
          <w:rFonts w:ascii="Times New Roman" w:hAnsi="Times New Roman" w:cs="Times New Roman"/>
          <w:b/>
          <w:bCs/>
          <w:sz w:val="24"/>
          <w:szCs w:val="24"/>
        </w:rPr>
        <w:t>10</w:t>
      </w:r>
      <w:r>
        <w:rPr>
          <w:rFonts w:ascii="Times New Roman" w:hAnsi="Times New Roman" w:cs="Times New Roman"/>
          <w:b/>
          <w:bCs/>
          <w:sz w:val="24"/>
          <w:szCs w:val="24"/>
        </w:rPr>
        <w:t xml:space="preserve">.2026r. </w:t>
      </w:r>
      <w:r w:rsidRPr="00677208">
        <w:rPr>
          <w:rFonts w:ascii="Times New Roman" w:hAnsi="Times New Roman" w:cs="Times New Roman"/>
          <w:sz w:val="24"/>
          <w:szCs w:val="24"/>
        </w:rPr>
        <w:t xml:space="preserve"> </w:t>
      </w:r>
    </w:p>
    <w:p w14:paraId="75C027B2" w14:textId="796C7D4A" w:rsidR="007425A1" w:rsidRPr="00677208" w:rsidRDefault="007425A1" w:rsidP="007425A1">
      <w:pPr>
        <w:autoSpaceDE w:val="0"/>
        <w:autoSpaceDN w:val="0"/>
        <w:adjustRightInd w:val="0"/>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Zaproponowanie dłuższego terminu realizacji będzie skutkować odrzuceniem oferty Wykonawcy przez Zamawiającego, jako niezgodnej z treścią SWZ.</w:t>
      </w:r>
    </w:p>
    <w:p w14:paraId="67BFDDC9" w14:textId="77777777" w:rsidR="007425A1" w:rsidRPr="00677208" w:rsidRDefault="007425A1" w:rsidP="007425A1">
      <w:pPr>
        <w:autoSpaceDE w:val="0"/>
        <w:autoSpaceDN w:val="0"/>
        <w:adjustRightInd w:val="0"/>
        <w:spacing w:after="0" w:line="276" w:lineRule="auto"/>
        <w:rPr>
          <w:rFonts w:ascii="Times New Roman" w:hAnsi="Times New Roman" w:cs="Times New Roman"/>
          <w:sz w:val="24"/>
          <w:szCs w:val="24"/>
        </w:rPr>
      </w:pPr>
      <w:r w:rsidRPr="00677208">
        <w:rPr>
          <w:rFonts w:ascii="Times New Roman" w:hAnsi="Times New Roman" w:cs="Times New Roman"/>
          <w:sz w:val="24"/>
          <w:szCs w:val="24"/>
        </w:rPr>
        <w:t>Jeżeli Wykonawca nie wskaże w ofercie terminu realizacji, Zamawiający przyzna 0 punktów w tym kryterium.</w:t>
      </w:r>
    </w:p>
    <w:p w14:paraId="46AC4741" w14:textId="77777777" w:rsidR="007425A1" w:rsidRDefault="007425A1" w:rsidP="007425A1">
      <w:pPr>
        <w:spacing w:after="0" w:line="276" w:lineRule="auto"/>
        <w:jc w:val="both"/>
        <w:rPr>
          <w:rFonts w:ascii="Times New Roman" w:hAnsi="Times New Roman" w:cs="Times New Roman"/>
          <w:sz w:val="24"/>
          <w:szCs w:val="24"/>
        </w:rPr>
      </w:pPr>
      <w:r w:rsidRPr="00677208">
        <w:rPr>
          <w:rFonts w:ascii="Times New Roman" w:hAnsi="Times New Roman" w:cs="Times New Roman"/>
          <w:sz w:val="24"/>
          <w:szCs w:val="24"/>
        </w:rPr>
        <w:t>Ocena zostanie przeprowadzona w oparciu o oświadczenie Wykonawcy złożone w Formularzu oferty</w:t>
      </w:r>
    </w:p>
    <w:p w14:paraId="50E6B7EF" w14:textId="77777777" w:rsidR="0099768D" w:rsidRDefault="0099768D" w:rsidP="007425A1">
      <w:pPr>
        <w:spacing w:after="0" w:line="276" w:lineRule="auto"/>
        <w:jc w:val="both"/>
        <w:rPr>
          <w:rFonts w:ascii="Times New Roman" w:hAnsi="Times New Roman" w:cs="Times New Roman"/>
          <w:sz w:val="24"/>
          <w:szCs w:val="24"/>
        </w:rPr>
      </w:pPr>
    </w:p>
    <w:p w14:paraId="0AD1D445" w14:textId="77777777" w:rsidR="005D151F" w:rsidRPr="00677208" w:rsidRDefault="005D151F" w:rsidP="007425A1">
      <w:pPr>
        <w:spacing w:after="0" w:line="276" w:lineRule="auto"/>
        <w:jc w:val="both"/>
        <w:rPr>
          <w:rFonts w:ascii="Times New Roman" w:hAnsi="Times New Roman" w:cs="Times New Roman"/>
          <w:sz w:val="24"/>
          <w:szCs w:val="24"/>
        </w:rPr>
      </w:pPr>
    </w:p>
    <w:p w14:paraId="67280F28" w14:textId="2ED54333" w:rsidR="003B139C" w:rsidRPr="00D16FCD" w:rsidRDefault="003B139C" w:rsidP="00D16FCD">
      <w:pPr>
        <w:pStyle w:val="Akapitzlist"/>
        <w:numPr>
          <w:ilvl w:val="0"/>
          <w:numId w:val="63"/>
        </w:numPr>
        <w:spacing w:line="276" w:lineRule="auto"/>
        <w:rPr>
          <w:sz w:val="24"/>
        </w:rPr>
      </w:pPr>
      <w:r w:rsidRPr="00D16FCD">
        <w:rPr>
          <w:sz w:val="24"/>
        </w:rPr>
        <w:lastRenderedPageBreak/>
        <w:t>Końcowa ocena oferty to suma punktów uzyskanych za poszczególne kryteria wg wzoru:</w:t>
      </w:r>
    </w:p>
    <w:p w14:paraId="06DA521E" w14:textId="74C6EDF6"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 xml:space="preserve">Lp = C + </w:t>
      </w:r>
      <w:r w:rsidR="00FD7C32" w:rsidRPr="00677208">
        <w:rPr>
          <w:rFonts w:ascii="Times New Roman" w:hAnsi="Times New Roman" w:cs="Times New Roman"/>
          <w:sz w:val="24"/>
          <w:szCs w:val="24"/>
        </w:rPr>
        <w:t>T</w:t>
      </w:r>
      <w:r w:rsidRPr="00677208">
        <w:rPr>
          <w:rFonts w:ascii="Times New Roman" w:hAnsi="Times New Roman" w:cs="Times New Roman"/>
          <w:sz w:val="24"/>
          <w:szCs w:val="24"/>
        </w:rPr>
        <w:t xml:space="preserve"> </w:t>
      </w:r>
    </w:p>
    <w:p w14:paraId="008D018C"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gdzie:</w:t>
      </w:r>
    </w:p>
    <w:p w14:paraId="3C8117A0"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Lp –liczba punktów uzyskanych przez ofertę,</w:t>
      </w:r>
    </w:p>
    <w:p w14:paraId="3F741EB5" w14:textId="77777777" w:rsidR="003B139C" w:rsidRPr="00677208" w:rsidRDefault="003B139C"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C –liczba punktów uzyskanych w kryterium „cena”,</w:t>
      </w:r>
    </w:p>
    <w:p w14:paraId="64CAD2EE" w14:textId="24DDE20D" w:rsidR="003B139C" w:rsidRPr="00677208" w:rsidRDefault="00FD7C32" w:rsidP="00677208">
      <w:pPr>
        <w:spacing w:after="0" w:line="276" w:lineRule="auto"/>
        <w:rPr>
          <w:rFonts w:ascii="Times New Roman" w:hAnsi="Times New Roman" w:cs="Times New Roman"/>
          <w:sz w:val="24"/>
          <w:szCs w:val="24"/>
        </w:rPr>
      </w:pPr>
      <w:r w:rsidRPr="00677208">
        <w:rPr>
          <w:rFonts w:ascii="Times New Roman" w:hAnsi="Times New Roman" w:cs="Times New Roman"/>
          <w:sz w:val="24"/>
          <w:szCs w:val="24"/>
        </w:rPr>
        <w:t>T</w:t>
      </w:r>
      <w:r w:rsidR="003B139C" w:rsidRPr="00677208">
        <w:rPr>
          <w:rFonts w:ascii="Times New Roman" w:hAnsi="Times New Roman" w:cs="Times New Roman"/>
          <w:sz w:val="24"/>
          <w:szCs w:val="24"/>
        </w:rPr>
        <w:t xml:space="preserve"> –liczba punktów uzyskanych w kryterium „</w:t>
      </w:r>
      <w:r w:rsidRPr="00677208">
        <w:rPr>
          <w:rFonts w:ascii="Times New Roman" w:hAnsi="Times New Roman" w:cs="Times New Roman"/>
          <w:sz w:val="24"/>
          <w:szCs w:val="24"/>
        </w:rPr>
        <w:t>termin wykonania</w:t>
      </w:r>
      <w:r w:rsidR="003B139C" w:rsidRPr="00677208">
        <w:rPr>
          <w:rFonts w:ascii="Times New Roman" w:hAnsi="Times New Roman" w:cs="Times New Roman"/>
          <w:sz w:val="24"/>
          <w:szCs w:val="24"/>
        </w:rPr>
        <w:t>”.</w:t>
      </w:r>
    </w:p>
    <w:p w14:paraId="540AD1BF" w14:textId="68D33EDD" w:rsidR="003B139C" w:rsidRPr="00677208" w:rsidRDefault="003B139C" w:rsidP="007425A1">
      <w:pPr>
        <w:autoSpaceDE w:val="0"/>
        <w:autoSpaceDN w:val="0"/>
        <w:adjustRightInd w:val="0"/>
        <w:spacing w:after="0" w:line="276" w:lineRule="auto"/>
        <w:rPr>
          <w:rFonts w:ascii="Times New Roman" w:hAnsi="Times New Roman" w:cs="Times New Roman"/>
          <w:sz w:val="24"/>
          <w:szCs w:val="24"/>
        </w:rPr>
      </w:pPr>
    </w:p>
    <w:p w14:paraId="1BEAE564" w14:textId="77777777" w:rsidR="00D16FCD" w:rsidRPr="00D16FCD" w:rsidRDefault="003B139C" w:rsidP="00677208">
      <w:pPr>
        <w:pStyle w:val="Akapitzlist"/>
        <w:numPr>
          <w:ilvl w:val="0"/>
          <w:numId w:val="63"/>
        </w:numPr>
        <w:suppressAutoHyphens/>
        <w:autoSpaceDE w:val="0"/>
        <w:spacing w:line="276" w:lineRule="auto"/>
        <w:rPr>
          <w:rFonts w:eastAsia="TTE1AB0398t00"/>
          <w:b/>
          <w:bCs/>
          <w:color w:val="000000"/>
          <w:sz w:val="24"/>
        </w:rPr>
      </w:pPr>
      <w:r w:rsidRPr="00D16FCD">
        <w:rPr>
          <w:sz w:val="24"/>
        </w:rPr>
        <w:t>Za ofertę najkorzystniejszą będzie uznana oferta, która przy uwzględnieniu powyższych kryteriów i ich wag otrzyma najwyższą punktację. Jeżeli nie będzie można dokonać wyboru oferty najkorzystniejszej ze względu na to, że dwie lub więcej ofert otrzyma taką samą punktację, Zamawiający spośród tych ofert wybierze ofertę z najniższą ceną.</w:t>
      </w:r>
    </w:p>
    <w:p w14:paraId="09B9674E" w14:textId="7080E555" w:rsidR="003B139C" w:rsidRPr="00D16FCD" w:rsidRDefault="003B139C" w:rsidP="00677208">
      <w:pPr>
        <w:pStyle w:val="Akapitzlist"/>
        <w:numPr>
          <w:ilvl w:val="0"/>
          <w:numId w:val="63"/>
        </w:numPr>
        <w:suppressAutoHyphens/>
        <w:autoSpaceDE w:val="0"/>
        <w:spacing w:line="276" w:lineRule="auto"/>
        <w:rPr>
          <w:rFonts w:eastAsia="TTE1AB0398t00"/>
          <w:b/>
          <w:bCs/>
          <w:color w:val="000000"/>
          <w:sz w:val="24"/>
        </w:rPr>
      </w:pPr>
      <w:r w:rsidRPr="00D16FCD">
        <w:rPr>
          <w:sz w:val="24"/>
        </w:rPr>
        <w:t xml:space="preserve">Zamawiający udzieli zamówienia Wykonawcy, którego oferta odpowiadać będzie wszystkim wymaganiom przedstawionym w ustawie PZP, oraz w SWZ i zostanie oceniona, </w:t>
      </w:r>
      <w:r w:rsidRPr="00D16FCD">
        <w:rPr>
          <w:sz w:val="24"/>
        </w:rPr>
        <w:br/>
        <w:t>jako najkorzystniejsza w oparciu o podane kryteria wyboru.</w:t>
      </w:r>
    </w:p>
    <w:p w14:paraId="11004378" w14:textId="52291BA6" w:rsidR="00C362EB" w:rsidRPr="00677208" w:rsidRDefault="00C362EB" w:rsidP="00677208">
      <w:pPr>
        <w:spacing w:after="0" w:line="276" w:lineRule="auto"/>
        <w:rPr>
          <w:rFonts w:ascii="Times New Roman" w:eastAsia="Times New Roman" w:hAnsi="Times New Roman" w:cs="Times New Roman"/>
          <w:sz w:val="24"/>
          <w:szCs w:val="24"/>
          <w:lang w:eastAsia="pl-PL"/>
        </w:rPr>
      </w:pPr>
    </w:p>
    <w:p w14:paraId="69A9CA36" w14:textId="0EBA598F" w:rsidR="00C362EB" w:rsidRPr="00677208" w:rsidRDefault="00C362EB" w:rsidP="007425A1">
      <w:pPr>
        <w:autoSpaceDE w:val="0"/>
        <w:autoSpaceDN w:val="0"/>
        <w:adjustRightInd w:val="0"/>
        <w:spacing w:after="0" w:line="276" w:lineRule="auto"/>
        <w:jc w:val="both"/>
        <w:rPr>
          <w:rFonts w:ascii="Times New Roman" w:hAnsi="Times New Roman" w:cs="Times New Roman"/>
          <w:b/>
          <w:bCs/>
          <w:sz w:val="24"/>
          <w:szCs w:val="24"/>
        </w:rPr>
      </w:pPr>
      <w:r w:rsidRPr="00677208">
        <w:rPr>
          <w:rFonts w:ascii="Times New Roman" w:hAnsi="Times New Roman" w:cs="Times New Roman"/>
          <w:b/>
          <w:bCs/>
          <w:sz w:val="24"/>
          <w:szCs w:val="24"/>
        </w:rPr>
        <w:t xml:space="preserve">XXI. Informacje o formalnościach, jakie muszą zostać dopełnione po wyborze oferty </w:t>
      </w:r>
      <w:r w:rsidR="007425A1">
        <w:rPr>
          <w:rFonts w:ascii="Times New Roman" w:hAnsi="Times New Roman" w:cs="Times New Roman"/>
          <w:b/>
          <w:bCs/>
          <w:sz w:val="24"/>
          <w:szCs w:val="24"/>
        </w:rPr>
        <w:br/>
      </w:r>
      <w:r w:rsidRPr="00677208">
        <w:rPr>
          <w:rFonts w:ascii="Times New Roman" w:hAnsi="Times New Roman" w:cs="Times New Roman"/>
          <w:b/>
          <w:bCs/>
          <w:sz w:val="24"/>
          <w:szCs w:val="24"/>
        </w:rPr>
        <w:t>w celu zawarcia umowy w sprawie zamówienia publicznego.</w:t>
      </w:r>
    </w:p>
    <w:p w14:paraId="135FC217" w14:textId="12C55C62" w:rsidR="00C362EB" w:rsidRPr="00D16FCD" w:rsidRDefault="00C362EB" w:rsidP="00D16FCD">
      <w:pPr>
        <w:pStyle w:val="Akapitzlist"/>
        <w:numPr>
          <w:ilvl w:val="0"/>
          <w:numId w:val="65"/>
        </w:numPr>
        <w:autoSpaceDE w:val="0"/>
        <w:autoSpaceDN w:val="0"/>
        <w:adjustRightInd w:val="0"/>
        <w:spacing w:line="276" w:lineRule="auto"/>
        <w:rPr>
          <w:rFonts w:eastAsia="CIDFont+F2"/>
          <w:sz w:val="24"/>
        </w:rPr>
      </w:pPr>
      <w:r w:rsidRPr="00D16FCD">
        <w:rPr>
          <w:rFonts w:eastAsia="CIDFont+F2"/>
          <w:sz w:val="24"/>
        </w:rPr>
        <w:t>Niezwłocznie po wyborze najkorzystniejszej oferty Zamawiający informuje równocześnie</w:t>
      </w:r>
    </w:p>
    <w:p w14:paraId="5BA59989" w14:textId="77777777" w:rsidR="00C362EB" w:rsidRPr="00677208" w:rsidRDefault="00C362EB"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Wykonawców, którzy złożyli oferty, o:</w:t>
      </w:r>
    </w:p>
    <w:p w14:paraId="1702F747" w14:textId="14F8F628" w:rsidR="00C362EB" w:rsidRPr="00677208" w:rsidRDefault="00C362EB"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7D51EB4" w14:textId="77777777" w:rsidR="00C362EB" w:rsidRPr="00677208" w:rsidRDefault="00C362EB"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2) Wykonawcach, których oferty zostały odrzucone</w:t>
      </w:r>
    </w:p>
    <w:p w14:paraId="7607DD44" w14:textId="77777777" w:rsidR="00C362EB" w:rsidRPr="00677208" w:rsidRDefault="00C362EB" w:rsidP="00677208">
      <w:pPr>
        <w:autoSpaceDE w:val="0"/>
        <w:autoSpaceDN w:val="0"/>
        <w:adjustRightInd w:val="0"/>
        <w:spacing w:after="0" w:line="276" w:lineRule="auto"/>
        <w:jc w:val="both"/>
        <w:rPr>
          <w:rFonts w:ascii="Times New Roman" w:eastAsia="CIDFont+F2" w:hAnsi="Times New Roman" w:cs="Times New Roman"/>
          <w:sz w:val="24"/>
          <w:szCs w:val="24"/>
        </w:rPr>
      </w:pPr>
      <w:r w:rsidRPr="00677208">
        <w:rPr>
          <w:rFonts w:ascii="Times New Roman" w:eastAsia="CIDFont+F2" w:hAnsi="Times New Roman" w:cs="Times New Roman"/>
          <w:sz w:val="24"/>
          <w:szCs w:val="24"/>
        </w:rPr>
        <w:t>– podając uzasadnienie faktyczne i prawne.</w:t>
      </w:r>
    </w:p>
    <w:p w14:paraId="7B6C4E04" w14:textId="77777777" w:rsidR="00D16FCD" w:rsidRDefault="00C362EB" w:rsidP="00677208">
      <w:pPr>
        <w:pStyle w:val="Akapitzlist"/>
        <w:numPr>
          <w:ilvl w:val="0"/>
          <w:numId w:val="65"/>
        </w:numPr>
        <w:autoSpaceDE w:val="0"/>
        <w:autoSpaceDN w:val="0"/>
        <w:adjustRightInd w:val="0"/>
        <w:spacing w:line="276" w:lineRule="auto"/>
        <w:rPr>
          <w:rFonts w:eastAsia="CIDFont+F2"/>
          <w:sz w:val="24"/>
        </w:rPr>
      </w:pPr>
      <w:r w:rsidRPr="00D16FCD">
        <w:rPr>
          <w:rFonts w:eastAsia="CIDFont+F2"/>
          <w:sz w:val="24"/>
        </w:rPr>
        <w:t>Zamawiający udostępnia niezwłocznie informacje, o których mowa w pkt 1 ppkt 1, na stronie internetowej prowadzonego postępowania.</w:t>
      </w:r>
    </w:p>
    <w:p w14:paraId="43AD6AE3" w14:textId="77777777" w:rsidR="00D16FCD" w:rsidRDefault="00C362EB" w:rsidP="00677208">
      <w:pPr>
        <w:pStyle w:val="Akapitzlist"/>
        <w:numPr>
          <w:ilvl w:val="0"/>
          <w:numId w:val="65"/>
        </w:numPr>
        <w:autoSpaceDE w:val="0"/>
        <w:autoSpaceDN w:val="0"/>
        <w:adjustRightInd w:val="0"/>
        <w:spacing w:line="276" w:lineRule="auto"/>
        <w:rPr>
          <w:rFonts w:eastAsia="CIDFont+F2"/>
          <w:sz w:val="24"/>
        </w:rPr>
      </w:pPr>
      <w:r w:rsidRPr="00D16FCD">
        <w:rPr>
          <w:rFonts w:eastAsia="CIDFont+F2"/>
          <w:sz w:val="24"/>
        </w:rPr>
        <w:t>Zamawiający może nie ujawniać informacji, o których mowa w pkt 1, jeżeli ich ujawnienie byłoby sprzeczne z ważnym interesem publicznym.</w:t>
      </w:r>
    </w:p>
    <w:p w14:paraId="00EF32E0" w14:textId="3E2B249D" w:rsidR="00D16FCD" w:rsidRDefault="00C362EB" w:rsidP="00677208">
      <w:pPr>
        <w:pStyle w:val="Akapitzlist"/>
        <w:numPr>
          <w:ilvl w:val="0"/>
          <w:numId w:val="65"/>
        </w:numPr>
        <w:autoSpaceDE w:val="0"/>
        <w:autoSpaceDN w:val="0"/>
        <w:adjustRightInd w:val="0"/>
        <w:spacing w:line="276" w:lineRule="auto"/>
        <w:rPr>
          <w:rFonts w:eastAsia="CIDFont+F2"/>
          <w:sz w:val="24"/>
        </w:rPr>
      </w:pPr>
      <w:r w:rsidRPr="00D16FCD">
        <w:rPr>
          <w:rFonts w:eastAsia="CIDFont+F2"/>
          <w:sz w:val="24"/>
        </w:rPr>
        <w:t xml:space="preserve">Zamawiający zawiera umowę w sprawie zamówienia publicznego, z uwzględnieniem art. 577 ustawy Pzp, w terminie nie krótszym niż 5 dni od dnia przesłania zawiadomienia </w:t>
      </w:r>
      <w:r w:rsidR="0099768D">
        <w:rPr>
          <w:rFonts w:eastAsia="CIDFont+F2"/>
          <w:sz w:val="24"/>
        </w:rPr>
        <w:br/>
      </w:r>
      <w:r w:rsidRPr="00D16FCD">
        <w:rPr>
          <w:rFonts w:eastAsia="CIDFont+F2"/>
          <w:sz w:val="24"/>
        </w:rPr>
        <w:t>o wyborze najkorzystniejszej oferty, jeżeli zawiadomienie to zostało przesłane przy użyciu środków komunikacji elektronicznej, albo 10 dni, jeżeli zostało przesłane w inny sposób.</w:t>
      </w:r>
    </w:p>
    <w:p w14:paraId="33073A9F" w14:textId="77777777" w:rsidR="00D16FCD" w:rsidRDefault="00C362EB" w:rsidP="00677208">
      <w:pPr>
        <w:pStyle w:val="Akapitzlist"/>
        <w:numPr>
          <w:ilvl w:val="0"/>
          <w:numId w:val="65"/>
        </w:numPr>
        <w:autoSpaceDE w:val="0"/>
        <w:autoSpaceDN w:val="0"/>
        <w:adjustRightInd w:val="0"/>
        <w:spacing w:line="276" w:lineRule="auto"/>
        <w:rPr>
          <w:rFonts w:eastAsia="CIDFont+F2"/>
          <w:sz w:val="24"/>
        </w:rPr>
      </w:pPr>
      <w:r w:rsidRPr="00D16FCD">
        <w:rPr>
          <w:rFonts w:eastAsia="CIDFont+F2"/>
          <w:sz w:val="24"/>
        </w:rPr>
        <w:t>Zamawiający może zawrzeć umowę w sprawie zamówienia publicznego przed upływem terminu, o którym mowa w pkt 4, jeżeli w postępowaniu o udzielenie zamówienia złożono tylko jedną ofertę.</w:t>
      </w:r>
    </w:p>
    <w:p w14:paraId="049C895A" w14:textId="77777777" w:rsidR="00D16FCD" w:rsidRDefault="00C362EB" w:rsidP="00677208">
      <w:pPr>
        <w:pStyle w:val="Akapitzlist"/>
        <w:numPr>
          <w:ilvl w:val="0"/>
          <w:numId w:val="65"/>
        </w:numPr>
        <w:autoSpaceDE w:val="0"/>
        <w:autoSpaceDN w:val="0"/>
        <w:adjustRightInd w:val="0"/>
        <w:spacing w:line="276" w:lineRule="auto"/>
        <w:rPr>
          <w:rFonts w:eastAsia="CIDFont+F2"/>
          <w:sz w:val="24"/>
        </w:rPr>
      </w:pPr>
      <w:r w:rsidRPr="00D16FCD">
        <w:rPr>
          <w:rFonts w:eastAsia="CIDFont+F2"/>
          <w:sz w:val="24"/>
        </w:rPr>
        <w:t>Wykonawca, którego oferta została wybrana jako najkorzystniejsza, zostanie poinformowany przez Zamawiającego o miejscu i terminie podpisania umowy.</w:t>
      </w:r>
    </w:p>
    <w:p w14:paraId="20550570" w14:textId="66FABA35" w:rsidR="00D16FCD" w:rsidRDefault="00C362EB" w:rsidP="00677208">
      <w:pPr>
        <w:pStyle w:val="Akapitzlist"/>
        <w:numPr>
          <w:ilvl w:val="0"/>
          <w:numId w:val="65"/>
        </w:numPr>
        <w:autoSpaceDE w:val="0"/>
        <w:autoSpaceDN w:val="0"/>
        <w:adjustRightInd w:val="0"/>
        <w:spacing w:line="276" w:lineRule="auto"/>
        <w:rPr>
          <w:rFonts w:eastAsia="CIDFont+F2"/>
          <w:sz w:val="24"/>
        </w:rPr>
      </w:pPr>
      <w:r w:rsidRPr="00D16FCD">
        <w:rPr>
          <w:rFonts w:eastAsia="CIDFont+F2"/>
          <w:sz w:val="24"/>
        </w:rPr>
        <w:t xml:space="preserve">Wykonawca, o którym mowa w pkt 6 ma obowiązek zawrzeć umowę w sprawie zamówienia na warunkach określonych w projektowanych postanowieniach umowy, które stanowią </w:t>
      </w:r>
      <w:r w:rsidRPr="00DD6E4D">
        <w:rPr>
          <w:rFonts w:eastAsia="CIDFont+F2"/>
          <w:b/>
          <w:bCs/>
          <w:sz w:val="24"/>
        </w:rPr>
        <w:t xml:space="preserve">Załącznik Nr </w:t>
      </w:r>
      <w:r w:rsidR="002A530D">
        <w:rPr>
          <w:rFonts w:eastAsia="CIDFont+F2"/>
          <w:b/>
          <w:bCs/>
          <w:sz w:val="24"/>
        </w:rPr>
        <w:t>1</w:t>
      </w:r>
      <w:r w:rsidRPr="00DD6E4D">
        <w:rPr>
          <w:rFonts w:eastAsia="CIDFont+F2"/>
          <w:b/>
          <w:bCs/>
          <w:sz w:val="24"/>
        </w:rPr>
        <w:t xml:space="preserve"> do SWZ</w:t>
      </w:r>
      <w:r w:rsidRPr="00D16FCD">
        <w:rPr>
          <w:rFonts w:eastAsia="CIDFont+F2"/>
          <w:sz w:val="24"/>
        </w:rPr>
        <w:t>. Umowa zostanie uzupełniona o zapisy wynikające ze złożonej oferty.</w:t>
      </w:r>
    </w:p>
    <w:p w14:paraId="404B91F2" w14:textId="212194C5" w:rsidR="00C362EB" w:rsidRPr="00D16FCD" w:rsidRDefault="00C362EB" w:rsidP="00677208">
      <w:pPr>
        <w:pStyle w:val="Akapitzlist"/>
        <w:numPr>
          <w:ilvl w:val="0"/>
          <w:numId w:val="65"/>
        </w:numPr>
        <w:autoSpaceDE w:val="0"/>
        <w:autoSpaceDN w:val="0"/>
        <w:adjustRightInd w:val="0"/>
        <w:spacing w:line="276" w:lineRule="auto"/>
        <w:rPr>
          <w:rFonts w:eastAsia="CIDFont+F2"/>
          <w:sz w:val="24"/>
        </w:rPr>
      </w:pPr>
      <w:r w:rsidRPr="00D16FCD">
        <w:rPr>
          <w:sz w:val="24"/>
        </w:rPr>
        <w:t>Najpóźniej w dniu podpisania umowy wybrany Wykonawca winien przedstawić:</w:t>
      </w:r>
    </w:p>
    <w:p w14:paraId="2E2AD445" w14:textId="77777777" w:rsidR="00C362EB" w:rsidRPr="00677208" w:rsidRDefault="00C362EB"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lastRenderedPageBreak/>
        <w:t>a)  kosztorys ofertowy (podstawa przedłożonej oferty) sporządzony metodą uproszczoną</w:t>
      </w:r>
    </w:p>
    <w:p w14:paraId="342BFFC6" w14:textId="3BDF9734" w:rsidR="00C362EB" w:rsidRPr="00677208" w:rsidRDefault="003628EA"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b</w:t>
      </w:r>
      <w:r w:rsidR="00C362EB" w:rsidRPr="00677208">
        <w:rPr>
          <w:rFonts w:ascii="Times New Roman" w:eastAsia="CIDFont+F2" w:hAnsi="Times New Roman" w:cs="Times New Roman"/>
          <w:sz w:val="24"/>
          <w:szCs w:val="24"/>
        </w:rPr>
        <w:t xml:space="preserve">) kopie uprawnień osób wskazanych w wykazie osób do realizacji zamówienia wraz z wpisami do właściwych izb, </w:t>
      </w:r>
    </w:p>
    <w:p w14:paraId="58BC6CE1" w14:textId="3CDB7F35" w:rsidR="00C362EB" w:rsidRPr="00677208" w:rsidRDefault="003628EA"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c</w:t>
      </w:r>
      <w:r w:rsidR="00C362EB" w:rsidRPr="00677208">
        <w:rPr>
          <w:rFonts w:ascii="Times New Roman" w:eastAsia="CIDFont+F2" w:hAnsi="Times New Roman" w:cs="Times New Roman"/>
          <w:sz w:val="24"/>
          <w:szCs w:val="24"/>
        </w:rPr>
        <w:t>) kopię polisy ubezpieczeniowej,</w:t>
      </w:r>
    </w:p>
    <w:p w14:paraId="4366507B" w14:textId="1A5628DF" w:rsidR="00C362EB" w:rsidRPr="00677208" w:rsidRDefault="003628EA"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d</w:t>
      </w:r>
      <w:r w:rsidR="00C362EB" w:rsidRPr="00677208">
        <w:rPr>
          <w:rFonts w:ascii="Times New Roman" w:eastAsia="CIDFont+F2" w:hAnsi="Times New Roman" w:cs="Times New Roman"/>
          <w:sz w:val="24"/>
          <w:szCs w:val="24"/>
        </w:rPr>
        <w:t>) ponadto w przypadku podmiotów wspólnie ubiegających się o udzielenie zamówienia – umowy łączącej te podmioty (np. umowa konsorcjum).</w:t>
      </w:r>
    </w:p>
    <w:p w14:paraId="0E168CF8" w14:textId="62FADB99" w:rsidR="00C362EB" w:rsidRPr="00D16FCD" w:rsidRDefault="00C362EB" w:rsidP="00D16FCD">
      <w:pPr>
        <w:pStyle w:val="Akapitzlist"/>
        <w:numPr>
          <w:ilvl w:val="0"/>
          <w:numId w:val="65"/>
        </w:numPr>
        <w:autoSpaceDE w:val="0"/>
        <w:autoSpaceDN w:val="0"/>
        <w:adjustRightInd w:val="0"/>
        <w:spacing w:line="276" w:lineRule="auto"/>
        <w:rPr>
          <w:rFonts w:eastAsia="CIDFont+F2"/>
          <w:sz w:val="24"/>
        </w:rPr>
      </w:pPr>
      <w:r w:rsidRPr="00D16FCD">
        <w:rPr>
          <w:rFonts w:eastAsia="CIDFont+F2"/>
          <w:sz w:val="24"/>
        </w:rPr>
        <w:t>Jeżeli Wykonawca, którego oferta została wybrana jako najkorzystniejsza, uchyla się̨ od</w:t>
      </w:r>
      <w:r w:rsidR="00AB310C" w:rsidRPr="00D16FCD">
        <w:rPr>
          <w:rFonts w:eastAsia="CIDFont+F2"/>
          <w:sz w:val="24"/>
        </w:rPr>
        <w:t xml:space="preserve"> </w:t>
      </w:r>
      <w:r w:rsidRPr="00D16FCD">
        <w:rPr>
          <w:rFonts w:eastAsia="CIDFont+F2"/>
          <w:sz w:val="24"/>
        </w:rPr>
        <w:t>zawarcia umowy w sprawie zamówienia publicznego Zamawiający może dokonać́</w:t>
      </w:r>
      <w:r w:rsidR="00AB310C" w:rsidRPr="00D16FCD">
        <w:rPr>
          <w:rFonts w:eastAsia="CIDFont+F2"/>
          <w:sz w:val="24"/>
        </w:rPr>
        <w:t xml:space="preserve"> </w:t>
      </w:r>
      <w:r w:rsidRPr="00D16FCD">
        <w:rPr>
          <w:rFonts w:eastAsia="CIDFont+F2"/>
          <w:sz w:val="24"/>
        </w:rPr>
        <w:t>ponownego badania i oceny ofert spośród ofert pozostałych w postępowaniu</w:t>
      </w:r>
      <w:r w:rsidR="00AB310C" w:rsidRPr="00D16FCD">
        <w:rPr>
          <w:rFonts w:eastAsia="CIDFont+F2"/>
          <w:sz w:val="24"/>
        </w:rPr>
        <w:t xml:space="preserve"> </w:t>
      </w:r>
      <w:r w:rsidRPr="00D16FCD">
        <w:rPr>
          <w:rFonts w:eastAsia="CIDFont+F2"/>
          <w:sz w:val="24"/>
        </w:rPr>
        <w:t>Wykonawców albo unieważnić́ postępowanie.</w:t>
      </w:r>
    </w:p>
    <w:p w14:paraId="767F2A4D" w14:textId="77777777" w:rsidR="000C4987" w:rsidRPr="00677208" w:rsidRDefault="000C4987" w:rsidP="00677208">
      <w:pPr>
        <w:spacing w:after="0" w:line="276" w:lineRule="auto"/>
        <w:rPr>
          <w:rFonts w:ascii="Times New Roman" w:eastAsia="Times New Roman" w:hAnsi="Times New Roman" w:cs="Times New Roman"/>
          <w:b/>
          <w:bCs/>
          <w:sz w:val="24"/>
          <w:szCs w:val="24"/>
          <w:lang w:eastAsia="pl-PL"/>
        </w:rPr>
      </w:pPr>
    </w:p>
    <w:p w14:paraId="08DA7927" w14:textId="4EEA67E8" w:rsidR="0004545E" w:rsidRPr="00677208" w:rsidRDefault="0004545E"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XXII.</w:t>
      </w:r>
      <w:r w:rsidRPr="00677208">
        <w:rPr>
          <w:rFonts w:ascii="Times New Roman" w:hAnsi="Times New Roman" w:cs="Times New Roman"/>
          <w:b/>
          <w:bCs/>
          <w:sz w:val="24"/>
          <w:szCs w:val="24"/>
        </w:rPr>
        <w:t xml:space="preserve"> Informacje dotyczące zabezpieczenia należytego wykonania umowy.</w:t>
      </w:r>
    </w:p>
    <w:p w14:paraId="3764EB7C" w14:textId="43D53FD4" w:rsidR="0004545E" w:rsidRPr="00677208" w:rsidRDefault="0004545E"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Zamawiający </w:t>
      </w:r>
      <w:r w:rsidR="00141580" w:rsidRPr="00677208">
        <w:rPr>
          <w:rFonts w:ascii="Times New Roman" w:eastAsia="Times New Roman" w:hAnsi="Times New Roman" w:cs="Times New Roman"/>
          <w:sz w:val="24"/>
          <w:szCs w:val="24"/>
          <w:lang w:eastAsia="pl-PL"/>
        </w:rPr>
        <w:t xml:space="preserve">nie </w:t>
      </w:r>
      <w:r w:rsidRPr="00677208">
        <w:rPr>
          <w:rFonts w:ascii="Times New Roman" w:eastAsia="Times New Roman" w:hAnsi="Times New Roman" w:cs="Times New Roman"/>
          <w:sz w:val="24"/>
          <w:szCs w:val="24"/>
          <w:lang w:eastAsia="pl-PL"/>
        </w:rPr>
        <w:t>wymaga wniesienia zabezpieczenia należytego wykonania umowy.</w:t>
      </w:r>
    </w:p>
    <w:p w14:paraId="262D8B10" w14:textId="3C3C9BE3" w:rsidR="006A6C0D" w:rsidRPr="00677208" w:rsidRDefault="006A6C0D" w:rsidP="00677208">
      <w:pPr>
        <w:spacing w:after="0" w:line="276" w:lineRule="auto"/>
        <w:rPr>
          <w:rFonts w:ascii="Times New Roman" w:eastAsia="Times New Roman" w:hAnsi="Times New Roman" w:cs="Times New Roman"/>
          <w:sz w:val="24"/>
          <w:szCs w:val="24"/>
          <w:lang w:eastAsia="pl-PL"/>
        </w:rPr>
      </w:pPr>
    </w:p>
    <w:p w14:paraId="1C409BBB" w14:textId="796F81F0" w:rsidR="006A6C0D" w:rsidRPr="00677208" w:rsidRDefault="006A6C0D"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 xml:space="preserve">XXIII. Informacje o treści zawieranej umowy oraz możliwości jej zmiany. </w:t>
      </w:r>
    </w:p>
    <w:p w14:paraId="36276F96" w14:textId="7B94092D" w:rsidR="00D16FCD" w:rsidRPr="00DD6E4D" w:rsidRDefault="006A6C0D" w:rsidP="00677208">
      <w:pPr>
        <w:pStyle w:val="Akapitzlist"/>
        <w:numPr>
          <w:ilvl w:val="0"/>
          <w:numId w:val="67"/>
        </w:numPr>
        <w:spacing w:line="276" w:lineRule="auto"/>
        <w:rPr>
          <w:b/>
          <w:bCs/>
          <w:sz w:val="24"/>
        </w:rPr>
      </w:pPr>
      <w:r w:rsidRPr="00D16FCD">
        <w:rPr>
          <w:sz w:val="24"/>
        </w:rPr>
        <w:t xml:space="preserve">Wybrany Wykonawca jest zobowiązany do zawarcia umowy w sprawie zamówienia publicznego na warunkach określonych we Wzorze umowy, stanowiącym </w:t>
      </w:r>
      <w:r w:rsidR="00DD6E4D" w:rsidRPr="00DD6E4D">
        <w:rPr>
          <w:b/>
          <w:bCs/>
          <w:sz w:val="24"/>
        </w:rPr>
        <w:t>Z</w:t>
      </w:r>
      <w:r w:rsidRPr="00DD6E4D">
        <w:rPr>
          <w:b/>
          <w:bCs/>
          <w:sz w:val="24"/>
        </w:rPr>
        <w:t xml:space="preserve">ałącznik nr </w:t>
      </w:r>
      <w:r w:rsidR="002A530D">
        <w:rPr>
          <w:b/>
          <w:bCs/>
          <w:sz w:val="24"/>
        </w:rPr>
        <w:t>1</w:t>
      </w:r>
      <w:r w:rsidRPr="00DD6E4D">
        <w:rPr>
          <w:b/>
          <w:bCs/>
          <w:sz w:val="24"/>
        </w:rPr>
        <w:t xml:space="preserve"> do SWZ.</w:t>
      </w:r>
    </w:p>
    <w:p w14:paraId="4EA9789A" w14:textId="77777777" w:rsidR="00D16FCD" w:rsidRDefault="006A6C0D" w:rsidP="00677208">
      <w:pPr>
        <w:pStyle w:val="Akapitzlist"/>
        <w:numPr>
          <w:ilvl w:val="0"/>
          <w:numId w:val="67"/>
        </w:numPr>
        <w:spacing w:line="276" w:lineRule="auto"/>
        <w:rPr>
          <w:sz w:val="24"/>
        </w:rPr>
      </w:pPr>
      <w:r w:rsidRPr="00D16FCD">
        <w:rPr>
          <w:sz w:val="24"/>
        </w:rPr>
        <w:t>Zakres świadczenia Wykonawcy wynikający z umowy jest tożsamy z jego zobowiązaniem zawartym w ofercie.</w:t>
      </w:r>
    </w:p>
    <w:p w14:paraId="20B1A036" w14:textId="7BB03CB8" w:rsidR="00D16FCD" w:rsidRDefault="006A6C0D" w:rsidP="00677208">
      <w:pPr>
        <w:pStyle w:val="Akapitzlist"/>
        <w:numPr>
          <w:ilvl w:val="0"/>
          <w:numId w:val="67"/>
        </w:numPr>
        <w:spacing w:line="276" w:lineRule="auto"/>
        <w:rPr>
          <w:sz w:val="24"/>
        </w:rPr>
      </w:pPr>
      <w:r w:rsidRPr="00D16FCD">
        <w:rPr>
          <w:sz w:val="24"/>
        </w:rPr>
        <w:t xml:space="preserve">Zamawiający przewiduje możliwość zmiany zawartej umowy w stosunku do treści wybranej oferty w zakresie uregulowanym w art. 454-455 p.z.p. oraz wskazanym we Wzorze umowy, stanowiącym </w:t>
      </w:r>
      <w:r w:rsidR="00DD6E4D" w:rsidRPr="00DD6E4D">
        <w:rPr>
          <w:b/>
          <w:bCs/>
          <w:sz w:val="24"/>
        </w:rPr>
        <w:t>Z</w:t>
      </w:r>
      <w:r w:rsidRPr="00DD6E4D">
        <w:rPr>
          <w:b/>
          <w:bCs/>
          <w:sz w:val="24"/>
        </w:rPr>
        <w:t xml:space="preserve">ałącznik nr </w:t>
      </w:r>
      <w:r w:rsidR="002A530D">
        <w:rPr>
          <w:b/>
          <w:bCs/>
          <w:sz w:val="24"/>
        </w:rPr>
        <w:t>1</w:t>
      </w:r>
      <w:r w:rsidRPr="00DD6E4D">
        <w:rPr>
          <w:b/>
          <w:bCs/>
          <w:sz w:val="24"/>
        </w:rPr>
        <w:t xml:space="preserve"> do SWZ</w:t>
      </w:r>
      <w:r w:rsidRPr="00D16FCD">
        <w:rPr>
          <w:sz w:val="24"/>
        </w:rPr>
        <w:t>.</w:t>
      </w:r>
    </w:p>
    <w:p w14:paraId="771C5F16" w14:textId="61F575B6" w:rsidR="006A6C0D" w:rsidRPr="00D16FCD" w:rsidRDefault="006A6C0D" w:rsidP="00677208">
      <w:pPr>
        <w:pStyle w:val="Akapitzlist"/>
        <w:numPr>
          <w:ilvl w:val="0"/>
          <w:numId w:val="67"/>
        </w:numPr>
        <w:spacing w:line="276" w:lineRule="auto"/>
        <w:rPr>
          <w:sz w:val="24"/>
        </w:rPr>
      </w:pPr>
      <w:r w:rsidRPr="00D16FCD">
        <w:rPr>
          <w:sz w:val="24"/>
        </w:rPr>
        <w:t>Zmiana umowy wymaga dla swej ważności, pod rygorem nieważności, zachowania formy pisemnej.</w:t>
      </w:r>
    </w:p>
    <w:p w14:paraId="7C351A58" w14:textId="2D796707" w:rsidR="006A6C0D" w:rsidRPr="00677208" w:rsidRDefault="006A6C0D" w:rsidP="00677208">
      <w:pPr>
        <w:spacing w:after="0" w:line="276" w:lineRule="auto"/>
        <w:rPr>
          <w:rFonts w:ascii="Times New Roman" w:eastAsia="Times New Roman" w:hAnsi="Times New Roman" w:cs="Times New Roman"/>
          <w:sz w:val="24"/>
          <w:szCs w:val="24"/>
          <w:lang w:eastAsia="pl-PL"/>
        </w:rPr>
      </w:pPr>
    </w:p>
    <w:p w14:paraId="2AA0D131" w14:textId="0EB9C5F1" w:rsidR="00AD6345" w:rsidRPr="00677208" w:rsidRDefault="00AD6345"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 xml:space="preserve">XXIV. </w:t>
      </w:r>
      <w:r w:rsidRPr="00677208">
        <w:rPr>
          <w:rFonts w:ascii="Times New Roman" w:hAnsi="Times New Roman" w:cs="Times New Roman"/>
          <w:b/>
          <w:bCs/>
          <w:sz w:val="24"/>
          <w:szCs w:val="24"/>
        </w:rPr>
        <w:t>Pouczenie o środkach ochrony prawnej przysługujących Wykonawcy</w:t>
      </w:r>
    </w:p>
    <w:p w14:paraId="10C28FD6" w14:textId="77777777" w:rsidR="00D16FCD" w:rsidRDefault="00AD6345" w:rsidP="00677208">
      <w:pPr>
        <w:pStyle w:val="Akapitzlist"/>
        <w:numPr>
          <w:ilvl w:val="0"/>
          <w:numId w:val="68"/>
        </w:numPr>
        <w:spacing w:line="276" w:lineRule="auto"/>
        <w:rPr>
          <w:sz w:val="24"/>
        </w:rPr>
      </w:pPr>
      <w:r w:rsidRPr="00D16FCD">
        <w:rPr>
          <w:sz w:val="24"/>
        </w:rPr>
        <w:t>Środki ochrony prawnej przysługują Wykonawcy, jeżeli ma lub miał interes w uzyskaniu zamówienia oraz poniósł lub może ponieść szkodę w wyniku naruszenia przez Zamawiającego przepisów ustawy Pzp.</w:t>
      </w:r>
    </w:p>
    <w:p w14:paraId="1246CBC5" w14:textId="27696132" w:rsidR="00AD6345" w:rsidRPr="00D16FCD" w:rsidRDefault="00AD6345" w:rsidP="00677208">
      <w:pPr>
        <w:pStyle w:val="Akapitzlist"/>
        <w:numPr>
          <w:ilvl w:val="0"/>
          <w:numId w:val="68"/>
        </w:numPr>
        <w:spacing w:line="276" w:lineRule="auto"/>
        <w:rPr>
          <w:sz w:val="24"/>
        </w:rPr>
      </w:pPr>
      <w:r w:rsidRPr="00D16FCD">
        <w:rPr>
          <w:sz w:val="24"/>
        </w:rPr>
        <w:t xml:space="preserve">Odwołanie przysługuje na: </w:t>
      </w:r>
    </w:p>
    <w:p w14:paraId="4B0A9A63" w14:textId="18287E3E" w:rsidR="00D16FCD" w:rsidRDefault="00AD6345" w:rsidP="00677208">
      <w:pPr>
        <w:spacing w:after="0" w:line="276" w:lineRule="auto"/>
        <w:jc w:val="both"/>
        <w:rPr>
          <w:rFonts w:ascii="Times New Roman" w:eastAsia="Times New Roman" w:hAnsi="Times New Roman" w:cs="Times New Roman"/>
          <w:sz w:val="24"/>
          <w:szCs w:val="24"/>
          <w:lang w:eastAsia="pl-PL"/>
        </w:rPr>
      </w:pPr>
      <w:r w:rsidRPr="00677208">
        <w:rPr>
          <w:rFonts w:ascii="Times New Roman" w:eastAsia="Times New Roman" w:hAnsi="Times New Roman" w:cs="Times New Roman"/>
          <w:sz w:val="24"/>
          <w:szCs w:val="24"/>
          <w:lang w:eastAsia="pl-PL"/>
        </w:rPr>
        <w:t xml:space="preserve">2.1.niezgodną z przepisami ustawy czynność Zamawiającego, podjętą w postępowaniu </w:t>
      </w:r>
      <w:r w:rsidR="0099768D">
        <w:rPr>
          <w:rFonts w:ascii="Times New Roman" w:eastAsia="Times New Roman" w:hAnsi="Times New Roman" w:cs="Times New Roman"/>
          <w:sz w:val="24"/>
          <w:szCs w:val="24"/>
          <w:lang w:eastAsia="pl-PL"/>
        </w:rPr>
        <w:br/>
      </w:r>
      <w:r w:rsidRPr="00677208">
        <w:rPr>
          <w:rFonts w:ascii="Times New Roman" w:eastAsia="Times New Roman" w:hAnsi="Times New Roman" w:cs="Times New Roman"/>
          <w:sz w:val="24"/>
          <w:szCs w:val="24"/>
          <w:lang w:eastAsia="pl-PL"/>
        </w:rPr>
        <w:t>o udzielenie zamówienia, w tym na projektowane postanowienie umowy;</w:t>
      </w:r>
      <w:r w:rsidRPr="00677208">
        <w:rPr>
          <w:rFonts w:ascii="Times New Roman" w:hAnsi="Times New Roman" w:cs="Times New Roman"/>
          <w:sz w:val="24"/>
          <w:szCs w:val="24"/>
        </w:rPr>
        <w:t xml:space="preserve"> </w:t>
      </w:r>
      <w:r w:rsidRPr="00677208">
        <w:rPr>
          <w:rFonts w:ascii="Times New Roman" w:eastAsia="Times New Roman" w:hAnsi="Times New Roman" w:cs="Times New Roman"/>
          <w:sz w:val="24"/>
          <w:szCs w:val="24"/>
          <w:lang w:eastAsia="pl-PL"/>
        </w:rPr>
        <w:t>zaniechanie czynności w postępowaniu</w:t>
      </w:r>
      <w:r w:rsidR="007425A1">
        <w:rPr>
          <w:rFonts w:ascii="Times New Roman" w:eastAsia="Times New Roman" w:hAnsi="Times New Roman" w:cs="Times New Roman"/>
          <w:sz w:val="24"/>
          <w:szCs w:val="24"/>
          <w:lang w:eastAsia="pl-PL"/>
        </w:rPr>
        <w:t xml:space="preserve"> </w:t>
      </w:r>
      <w:r w:rsidRPr="00677208">
        <w:rPr>
          <w:rFonts w:ascii="Times New Roman" w:eastAsia="Times New Roman" w:hAnsi="Times New Roman" w:cs="Times New Roman"/>
          <w:sz w:val="24"/>
          <w:szCs w:val="24"/>
          <w:lang w:eastAsia="pl-PL"/>
        </w:rPr>
        <w:t>o udzielenie zamówienia, do której Zamawiający był obowiązany na podstawie ustawy.</w:t>
      </w:r>
    </w:p>
    <w:p w14:paraId="4290617B" w14:textId="647FD6E1" w:rsidR="00D16FCD" w:rsidRDefault="00AD6345" w:rsidP="00677208">
      <w:pPr>
        <w:pStyle w:val="Akapitzlist"/>
        <w:numPr>
          <w:ilvl w:val="0"/>
          <w:numId w:val="68"/>
        </w:numPr>
        <w:spacing w:line="276" w:lineRule="auto"/>
        <w:rPr>
          <w:sz w:val="24"/>
        </w:rPr>
      </w:pPr>
      <w:r w:rsidRPr="00D16FCD">
        <w:rPr>
          <w:sz w:val="24"/>
        </w:rPr>
        <w:t xml:space="preserve">Odwołanie wnosi się do Prezesa Krajowej Izby Odwoławczej w formie pisemnej albo </w:t>
      </w:r>
      <w:r w:rsidR="0099768D">
        <w:rPr>
          <w:sz w:val="24"/>
        </w:rPr>
        <w:br/>
      </w:r>
      <w:r w:rsidRPr="00D16FCD">
        <w:rPr>
          <w:sz w:val="24"/>
        </w:rPr>
        <w:t>w formie elektronicznej albo w postaci elektronicznej opatrzone podpisem zaufanym.</w:t>
      </w:r>
    </w:p>
    <w:p w14:paraId="0C336F79" w14:textId="77777777" w:rsidR="00D16FCD" w:rsidRDefault="00AD6345" w:rsidP="00677208">
      <w:pPr>
        <w:pStyle w:val="Akapitzlist"/>
        <w:numPr>
          <w:ilvl w:val="0"/>
          <w:numId w:val="68"/>
        </w:numPr>
        <w:spacing w:line="276" w:lineRule="auto"/>
        <w:rPr>
          <w:sz w:val="24"/>
        </w:rPr>
      </w:pPr>
      <w:r w:rsidRPr="00D16FCD">
        <w:rPr>
          <w:sz w:val="24"/>
        </w:rPr>
        <w:t>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727E579C" w14:textId="03D7E331" w:rsidR="00AD6345" w:rsidRPr="00D16FCD" w:rsidRDefault="00AD6345" w:rsidP="00677208">
      <w:pPr>
        <w:pStyle w:val="Akapitzlist"/>
        <w:numPr>
          <w:ilvl w:val="0"/>
          <w:numId w:val="68"/>
        </w:numPr>
        <w:spacing w:line="276" w:lineRule="auto"/>
        <w:rPr>
          <w:sz w:val="24"/>
        </w:rPr>
      </w:pPr>
      <w:r w:rsidRPr="00D16FCD">
        <w:rPr>
          <w:sz w:val="24"/>
        </w:rPr>
        <w:t>Szczegółowe informacje dotyczące środków ochrony prawnej określone są w Dziale IX „Środki ochrony prawnej” ustawy Pzp.</w:t>
      </w:r>
    </w:p>
    <w:p w14:paraId="2E9BCCFD" w14:textId="77777777" w:rsidR="00AE41E7" w:rsidRDefault="00AE41E7" w:rsidP="00677208">
      <w:pPr>
        <w:spacing w:after="0" w:line="276" w:lineRule="auto"/>
        <w:rPr>
          <w:rFonts w:ascii="Times New Roman" w:eastAsia="Times New Roman" w:hAnsi="Times New Roman" w:cs="Times New Roman"/>
          <w:b/>
          <w:bCs/>
          <w:sz w:val="24"/>
          <w:szCs w:val="24"/>
          <w:lang w:eastAsia="pl-PL"/>
        </w:rPr>
      </w:pPr>
    </w:p>
    <w:p w14:paraId="3BDBC504" w14:textId="77777777" w:rsidR="00DD6E4D" w:rsidRPr="00677208" w:rsidRDefault="00DD6E4D" w:rsidP="00677208">
      <w:pPr>
        <w:spacing w:after="0" w:line="276" w:lineRule="auto"/>
        <w:rPr>
          <w:rFonts w:ascii="Times New Roman" w:eastAsia="Times New Roman" w:hAnsi="Times New Roman" w:cs="Times New Roman"/>
          <w:b/>
          <w:bCs/>
          <w:sz w:val="24"/>
          <w:szCs w:val="24"/>
          <w:lang w:eastAsia="pl-PL"/>
        </w:rPr>
      </w:pPr>
    </w:p>
    <w:p w14:paraId="70F31F0D" w14:textId="68D13ED6" w:rsidR="00AD6345" w:rsidRPr="00677208" w:rsidRDefault="00AD6345" w:rsidP="00677208">
      <w:pPr>
        <w:spacing w:after="0" w:line="276" w:lineRule="auto"/>
        <w:rPr>
          <w:rFonts w:ascii="Times New Roman" w:eastAsia="Times New Roman" w:hAnsi="Times New Roman" w:cs="Times New Roman"/>
          <w:b/>
          <w:bCs/>
          <w:sz w:val="24"/>
          <w:szCs w:val="24"/>
          <w:lang w:eastAsia="pl-PL"/>
        </w:rPr>
      </w:pPr>
      <w:r w:rsidRPr="00677208">
        <w:rPr>
          <w:rFonts w:ascii="Times New Roman" w:eastAsia="Times New Roman" w:hAnsi="Times New Roman" w:cs="Times New Roman"/>
          <w:b/>
          <w:bCs/>
          <w:sz w:val="24"/>
          <w:szCs w:val="24"/>
          <w:lang w:eastAsia="pl-PL"/>
        </w:rPr>
        <w:t>XXV.OCHRONA DANYCHOSOBOWYCH</w:t>
      </w:r>
    </w:p>
    <w:p w14:paraId="4B6A38AF" w14:textId="77777777" w:rsidR="00D16FCD" w:rsidRPr="003928EF" w:rsidRDefault="00D16FCD" w:rsidP="00D16FCD">
      <w:pPr>
        <w:pStyle w:val="pkt"/>
        <w:spacing w:before="0" w:after="0" w:line="276" w:lineRule="auto"/>
        <w:ind w:left="0" w:firstLine="0"/>
        <w:rPr>
          <w:iCs/>
          <w:szCs w:val="24"/>
        </w:rPr>
      </w:pPr>
      <w:r w:rsidRPr="003928EF">
        <w:rPr>
          <w:iCs/>
          <w:szCs w:val="24"/>
        </w:rPr>
        <w:t xml:space="preserve">Zgodnie z art. 13 ust. 1 i 2 rozporządzenia Parlamentu Europejskiego i Rady (UE) 2016/679 </w:t>
      </w:r>
      <w:r>
        <w:rPr>
          <w:iCs/>
          <w:szCs w:val="24"/>
        </w:rPr>
        <w:br/>
      </w:r>
      <w:r w:rsidRPr="003928EF">
        <w:rPr>
          <w:iCs/>
          <w:szCs w:val="24"/>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Pr>
          <w:iCs/>
          <w:szCs w:val="24"/>
        </w:rPr>
        <w:br/>
      </w:r>
      <w:r w:rsidRPr="003928EF">
        <w:rPr>
          <w:iCs/>
          <w:szCs w:val="24"/>
        </w:rPr>
        <w:t xml:space="preserve">z 04.05.2016, str. 1), dalej „RODO”, informuję, że: </w:t>
      </w:r>
    </w:p>
    <w:p w14:paraId="450D650B" w14:textId="77777777" w:rsidR="00D16FCD" w:rsidRPr="00DD6E4D" w:rsidRDefault="00D16FCD" w:rsidP="00D16FCD">
      <w:pPr>
        <w:pStyle w:val="pkt"/>
        <w:numPr>
          <w:ilvl w:val="0"/>
          <w:numId w:val="70"/>
        </w:numPr>
        <w:spacing w:before="0" w:after="0" w:line="276" w:lineRule="auto"/>
        <w:rPr>
          <w:iCs/>
          <w:szCs w:val="24"/>
        </w:rPr>
      </w:pPr>
      <w:r w:rsidRPr="003928EF">
        <w:rPr>
          <w:iCs/>
          <w:szCs w:val="24"/>
        </w:rPr>
        <w:t xml:space="preserve">administratorem Pani/Pana danych osobowych jest Burmistrz Łaz z siedzibą </w:t>
      </w:r>
      <w:r>
        <w:rPr>
          <w:iCs/>
          <w:szCs w:val="24"/>
        </w:rPr>
        <w:br/>
      </w:r>
      <w:r w:rsidRPr="00DD6E4D">
        <w:rPr>
          <w:iCs/>
          <w:szCs w:val="24"/>
        </w:rPr>
        <w:t xml:space="preserve">w Urzędzie Miejskim w Łazach, ul. Traugutta 15, 42-450 Łazy, tel. 32 6729434, e-mail: um@lazy.pl </w:t>
      </w:r>
    </w:p>
    <w:p w14:paraId="2DEA3E2C"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Administrator wyznaczył Inspektora Ochrony Danych, z którym może się Pani/Pan skontaktować w sprawach związanych z ochroną danych osobowych, w następujący sposób: </w:t>
      </w:r>
    </w:p>
    <w:p w14:paraId="0E5FFC66" w14:textId="77777777" w:rsidR="00D16FCD" w:rsidRPr="00DD6E4D" w:rsidRDefault="00D16FCD" w:rsidP="00D16FCD">
      <w:pPr>
        <w:pStyle w:val="Akapitzlist"/>
        <w:numPr>
          <w:ilvl w:val="0"/>
          <w:numId w:val="71"/>
        </w:numPr>
        <w:spacing w:line="276" w:lineRule="auto"/>
        <w:rPr>
          <w:sz w:val="24"/>
        </w:rPr>
      </w:pPr>
      <w:r w:rsidRPr="00DD6E4D">
        <w:rPr>
          <w:sz w:val="24"/>
        </w:rPr>
        <w:t xml:space="preserve">pod adresem poczty elektronicznej: </w:t>
      </w:r>
      <w:hyperlink r:id="rId17" w:history="1">
        <w:r w:rsidRPr="00DD6E4D">
          <w:rPr>
            <w:rStyle w:val="Hipercze"/>
            <w:rFonts w:eastAsiaTheme="majorEastAsia"/>
            <w:sz w:val="24"/>
          </w:rPr>
          <w:t>iod@lazy.pl</w:t>
        </w:r>
      </w:hyperlink>
    </w:p>
    <w:p w14:paraId="13628370" w14:textId="77777777" w:rsidR="00D16FCD" w:rsidRPr="00DD6E4D" w:rsidRDefault="00D16FCD" w:rsidP="00D16FCD">
      <w:pPr>
        <w:pStyle w:val="Akapitzlist"/>
        <w:numPr>
          <w:ilvl w:val="0"/>
          <w:numId w:val="71"/>
        </w:numPr>
        <w:spacing w:line="276" w:lineRule="auto"/>
        <w:rPr>
          <w:sz w:val="24"/>
        </w:rPr>
      </w:pPr>
      <w:r w:rsidRPr="00DD6E4D">
        <w:rPr>
          <w:sz w:val="24"/>
        </w:rPr>
        <w:t>pod numerem telefonu: 32 6729434</w:t>
      </w:r>
    </w:p>
    <w:p w14:paraId="455923DF" w14:textId="77777777" w:rsidR="00D16FCD" w:rsidRPr="00DD6E4D" w:rsidRDefault="00D16FCD" w:rsidP="00D16FCD">
      <w:pPr>
        <w:pStyle w:val="Akapitzlist"/>
        <w:numPr>
          <w:ilvl w:val="0"/>
          <w:numId w:val="71"/>
        </w:numPr>
        <w:spacing w:line="276" w:lineRule="auto"/>
        <w:rPr>
          <w:sz w:val="24"/>
        </w:rPr>
      </w:pPr>
      <w:r w:rsidRPr="00DD6E4D">
        <w:rPr>
          <w:sz w:val="24"/>
        </w:rPr>
        <w:t>pisemnie na adres: Urząd Miejski w Łazach, 42-450 Łazy, ul. Traugutta 15   z dopiskiem „Inspektor ochrony danych”.</w:t>
      </w:r>
    </w:p>
    <w:p w14:paraId="07C20718" w14:textId="77777777" w:rsidR="00D16FCD" w:rsidRPr="00DD6E4D" w:rsidRDefault="00D16FCD" w:rsidP="00D16FCD">
      <w:pPr>
        <w:pStyle w:val="pkt"/>
        <w:numPr>
          <w:ilvl w:val="0"/>
          <w:numId w:val="70"/>
        </w:numPr>
        <w:spacing w:before="0" w:after="0" w:line="276" w:lineRule="auto"/>
        <w:rPr>
          <w:iCs/>
          <w:szCs w:val="24"/>
        </w:rPr>
      </w:pPr>
      <w:r w:rsidRPr="00DD6E4D">
        <w:rPr>
          <w:iCs/>
          <w:szCs w:val="24"/>
        </w:rPr>
        <w:t xml:space="preserve">Pani/Pana dane osobowe przetwarzane będą na podstawie art. 6 ust. 1 lit. c RODO </w:t>
      </w:r>
      <w:r w:rsidRPr="00DD6E4D">
        <w:rPr>
          <w:iCs/>
          <w:szCs w:val="24"/>
        </w:rPr>
        <w:br/>
        <w:t xml:space="preserve">w celu związanym z niniejszym postępowaniem o udzielenie zamówienia publicznego; </w:t>
      </w:r>
    </w:p>
    <w:p w14:paraId="3996D878" w14:textId="77777777" w:rsidR="00D16FCD" w:rsidRPr="00DD6E4D" w:rsidRDefault="00D16FCD" w:rsidP="00D16FCD">
      <w:pPr>
        <w:pStyle w:val="pkt"/>
        <w:numPr>
          <w:ilvl w:val="0"/>
          <w:numId w:val="70"/>
        </w:numPr>
        <w:spacing w:before="0" w:after="0" w:line="276" w:lineRule="auto"/>
        <w:rPr>
          <w:iCs/>
          <w:szCs w:val="24"/>
        </w:rPr>
      </w:pPr>
      <w:r w:rsidRPr="00DD6E4D">
        <w:rPr>
          <w:iCs/>
          <w:szCs w:val="24"/>
        </w:rPr>
        <w:t xml:space="preserve">odbiorcami Pani/Pana danych osobowych będą osoby lub podmioty, którym udostępniona zostanie dokumentacja postępowania w oparciu o art. 74 ustawy z dnia 11 września 2019 r. – Prawo zamówień publicznych (Dz. U. z 2024 r. poz. 1320 z późn. zm.); </w:t>
      </w:r>
    </w:p>
    <w:p w14:paraId="6AFB48A3" w14:textId="77777777" w:rsidR="00D16FCD" w:rsidRPr="00DD6E4D" w:rsidRDefault="00D16FCD" w:rsidP="00D16FCD">
      <w:pPr>
        <w:pStyle w:val="pkt"/>
        <w:numPr>
          <w:ilvl w:val="0"/>
          <w:numId w:val="70"/>
        </w:numPr>
        <w:spacing w:before="0" w:after="0" w:line="276" w:lineRule="auto"/>
        <w:rPr>
          <w:iCs/>
          <w:szCs w:val="24"/>
        </w:rPr>
      </w:pPr>
      <w:r w:rsidRPr="00DD6E4D">
        <w:rPr>
          <w:iCs/>
          <w:szCs w:val="24"/>
        </w:rPr>
        <w:t xml:space="preserve">Pani/Pana dane osobowe będą przechowywane, zgodnie z art. 78 ust. 1 ustawy Pzp, przez okres 4 lat od dnia zakończenia postępowania o udzielenie zamówienia lub na okres przechowywania tych danych zgodnie z wytycznymi o dofinansowania z środków UE; </w:t>
      </w:r>
    </w:p>
    <w:p w14:paraId="451E7546" w14:textId="77777777" w:rsidR="00D16FCD" w:rsidRPr="00DD6E4D" w:rsidRDefault="00D16FCD" w:rsidP="00D16FCD">
      <w:pPr>
        <w:pStyle w:val="pkt"/>
        <w:numPr>
          <w:ilvl w:val="0"/>
          <w:numId w:val="70"/>
        </w:numPr>
        <w:spacing w:before="0" w:after="0" w:line="276" w:lineRule="auto"/>
        <w:rPr>
          <w:iCs/>
          <w:szCs w:val="24"/>
        </w:rPr>
      </w:pPr>
      <w:r w:rsidRPr="00DD6E4D">
        <w:rPr>
          <w:iCs/>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C85D32D" w14:textId="77777777" w:rsidR="00D16FCD" w:rsidRPr="00DD6E4D" w:rsidRDefault="00D16FCD" w:rsidP="00D16FCD">
      <w:pPr>
        <w:pStyle w:val="pkt"/>
        <w:numPr>
          <w:ilvl w:val="0"/>
          <w:numId w:val="70"/>
        </w:numPr>
        <w:spacing w:before="0" w:after="0" w:line="276" w:lineRule="auto"/>
        <w:rPr>
          <w:iCs/>
          <w:szCs w:val="24"/>
        </w:rPr>
      </w:pPr>
      <w:r w:rsidRPr="00DD6E4D">
        <w:rPr>
          <w:iCs/>
          <w:szCs w:val="24"/>
        </w:rPr>
        <w:t xml:space="preserve">w odniesieniu do Pani/Pana danych osobowych decyzje nie będą podejmowane </w:t>
      </w:r>
      <w:r w:rsidRPr="00DD6E4D">
        <w:rPr>
          <w:iCs/>
          <w:szCs w:val="24"/>
        </w:rPr>
        <w:br/>
        <w:t xml:space="preserve">w sposób zautomatyzowany, stosowanie do art. 22 RODO; </w:t>
      </w:r>
    </w:p>
    <w:p w14:paraId="75032988" w14:textId="77777777" w:rsidR="00D16FCD" w:rsidRPr="00DD6E4D" w:rsidRDefault="00D16FCD" w:rsidP="00D16FCD">
      <w:pPr>
        <w:pStyle w:val="pkt"/>
        <w:numPr>
          <w:ilvl w:val="0"/>
          <w:numId w:val="70"/>
        </w:numPr>
        <w:spacing w:before="0" w:after="0" w:line="276" w:lineRule="auto"/>
        <w:rPr>
          <w:iCs/>
          <w:szCs w:val="24"/>
        </w:rPr>
      </w:pPr>
      <w:r w:rsidRPr="00DD6E4D">
        <w:rPr>
          <w:iCs/>
          <w:szCs w:val="24"/>
        </w:rPr>
        <w:t>posiada Pani/Pan:</w:t>
      </w:r>
    </w:p>
    <w:p w14:paraId="155D2B7D"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 −na podstawie art. 15 RODO prawo dostępu do danych osobowych Pani/Pana dotyczących; </w:t>
      </w:r>
    </w:p>
    <w:p w14:paraId="325A0F3C"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−na podstawie art. 16 RODO prawo do sprostowania Pani/Pana danych osobowych **; −na podstawie art. 18 RODO prawo żądania od administratora ograniczenia przetwarzania danych osobowych z zastrzeżeniem przypadków, o których mowa w art. 18 ust. 2 RODO ***; </w:t>
      </w:r>
    </w:p>
    <w:p w14:paraId="44074CCF"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−prawo do wniesienia skargi do Prezesa Urzędu Ochrony Danych Osobowych, gdy uzna Pani/Pan, że przetwarzanie danych osobowych Pani/Pana dotyczących narusza przepisy RODO; </w:t>
      </w:r>
    </w:p>
    <w:p w14:paraId="671A7D22" w14:textId="77777777" w:rsidR="00D16FCD" w:rsidRPr="00DD6E4D" w:rsidRDefault="00D16FCD" w:rsidP="00D16FCD">
      <w:pPr>
        <w:pStyle w:val="pkt"/>
        <w:numPr>
          <w:ilvl w:val="0"/>
          <w:numId w:val="70"/>
        </w:numPr>
        <w:spacing w:before="0" w:after="0" w:line="276" w:lineRule="auto"/>
        <w:rPr>
          <w:iCs/>
          <w:szCs w:val="24"/>
        </w:rPr>
      </w:pPr>
      <w:r w:rsidRPr="00DD6E4D">
        <w:rPr>
          <w:iCs/>
          <w:szCs w:val="24"/>
        </w:rPr>
        <w:t xml:space="preserve">nie przysługuje Pani/Panu: </w:t>
      </w:r>
    </w:p>
    <w:p w14:paraId="7E3F7CAE" w14:textId="77777777" w:rsidR="00D16FCD" w:rsidRPr="00DD6E4D" w:rsidRDefault="00D16FCD" w:rsidP="00D16FCD">
      <w:pPr>
        <w:pStyle w:val="pkt"/>
        <w:spacing w:before="0" w:after="0" w:line="276" w:lineRule="auto"/>
        <w:ind w:left="720" w:firstLine="0"/>
        <w:rPr>
          <w:iCs/>
          <w:szCs w:val="24"/>
        </w:rPr>
      </w:pPr>
      <w:r w:rsidRPr="00DD6E4D">
        <w:rPr>
          <w:iCs/>
          <w:szCs w:val="24"/>
        </w:rPr>
        <w:lastRenderedPageBreak/>
        <w:t xml:space="preserve">−w związku z art. 17 ust. 3 lit. b, d lub e RODO prawo do usunięcia danych osobowych; −prawo do przenoszenia danych osobowych, o którym mowa w art. 20 RODO; </w:t>
      </w:r>
    </w:p>
    <w:p w14:paraId="649F1EA9" w14:textId="77777777" w:rsidR="00D16FCD" w:rsidRPr="00DD6E4D" w:rsidRDefault="00D16FCD" w:rsidP="00D16FCD">
      <w:pPr>
        <w:pStyle w:val="pkt"/>
        <w:spacing w:before="0" w:after="0" w:line="276" w:lineRule="auto"/>
        <w:ind w:left="720" w:firstLine="0"/>
        <w:rPr>
          <w:iCs/>
          <w:szCs w:val="24"/>
        </w:rPr>
      </w:pPr>
      <w:r w:rsidRPr="00DD6E4D">
        <w:rPr>
          <w:iCs/>
          <w:szCs w:val="24"/>
        </w:rPr>
        <w:t xml:space="preserve">−na podstawie art. 21 RODO prawo sprzeciwu, wobec przetwarzania danych osobowych, gdyż podstawą prawną przetwarzania Pani/Pana danych osobowych jest art. 6 ust. 1 lit. c RODO. </w:t>
      </w:r>
    </w:p>
    <w:p w14:paraId="4768388C" w14:textId="77777777" w:rsidR="00D16FCD" w:rsidRPr="00870B40" w:rsidRDefault="00D16FCD" w:rsidP="00D16FCD">
      <w:pPr>
        <w:spacing w:after="0" w:line="276" w:lineRule="auto"/>
        <w:ind w:left="426"/>
        <w:rPr>
          <w:rFonts w:ascii="Times New Roman" w:hAnsi="Times New Roman" w:cs="Times New Roman"/>
          <w:bCs/>
          <w:i/>
          <w:sz w:val="24"/>
          <w:szCs w:val="24"/>
          <w:lang w:eastAsia="x-none"/>
        </w:rPr>
      </w:pPr>
      <w:r w:rsidRPr="00870B40">
        <w:rPr>
          <w:rFonts w:ascii="Times New Roman" w:hAnsi="Times New Roman" w:cs="Times New Roman"/>
          <w:bCs/>
          <w:i/>
          <w:sz w:val="24"/>
          <w:szCs w:val="24"/>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044E3612" w14:textId="77777777" w:rsidR="00D16FCD" w:rsidRPr="00870B40" w:rsidRDefault="00D16FCD" w:rsidP="00D16FCD">
      <w:pPr>
        <w:pStyle w:val="pkt"/>
        <w:spacing w:before="0" w:after="0" w:line="276" w:lineRule="auto"/>
        <w:ind w:left="0" w:firstLine="0"/>
        <w:rPr>
          <w:iCs/>
          <w:szCs w:val="24"/>
        </w:rPr>
      </w:pPr>
    </w:p>
    <w:p w14:paraId="477CF089" w14:textId="77777777" w:rsidR="00D16FCD" w:rsidRPr="00870B40" w:rsidRDefault="00D16FCD" w:rsidP="00D16FCD">
      <w:pPr>
        <w:pStyle w:val="pkt"/>
        <w:spacing w:before="0" w:after="0" w:line="276" w:lineRule="auto"/>
        <w:ind w:left="0" w:firstLine="0"/>
        <w:rPr>
          <w:b/>
          <w:bCs/>
          <w:iCs/>
          <w:szCs w:val="24"/>
        </w:rPr>
      </w:pPr>
      <w:r w:rsidRPr="00870B40">
        <w:rPr>
          <w:b/>
          <w:bCs/>
          <w:iCs/>
          <w:szCs w:val="24"/>
        </w:rPr>
        <w:t xml:space="preserve">PRAWO WNIESIENIA SKARGI DO ORGANU NADZORCZEGO. </w:t>
      </w:r>
    </w:p>
    <w:p w14:paraId="1F2480C1" w14:textId="77777777" w:rsidR="00D16FCD" w:rsidRPr="00DD6E4D" w:rsidRDefault="00D16FCD" w:rsidP="00D16FCD">
      <w:pPr>
        <w:pStyle w:val="pkt"/>
        <w:spacing w:before="0" w:after="0" w:line="276" w:lineRule="auto"/>
        <w:ind w:left="0" w:firstLine="0"/>
        <w:rPr>
          <w:iCs/>
          <w:szCs w:val="24"/>
        </w:rPr>
      </w:pPr>
      <w:r w:rsidRPr="00DD6E4D">
        <w:rPr>
          <w:iCs/>
          <w:szCs w:val="24"/>
        </w:rPr>
        <w:t xml:space="preserve">Gdy uzna Pani/Pan, że przetwarzanie Pani/Pana danych osobowych narusza przepisy </w:t>
      </w:r>
      <w:r w:rsidRPr="00DD6E4D">
        <w:rPr>
          <w:iCs/>
          <w:szCs w:val="24"/>
        </w:rPr>
        <w:br/>
        <w:t xml:space="preserve">o ochronie danych osobowych, przysługuje Pani/Panu prawo do wniesienia skargi do organu nadzorczego, którym jest Prezes Urzędu Ochrony Danych Osobowych, z siedzibą </w:t>
      </w:r>
      <w:r w:rsidRPr="00DD6E4D">
        <w:rPr>
          <w:iCs/>
          <w:szCs w:val="24"/>
        </w:rPr>
        <w:br/>
        <w:t xml:space="preserve">w Warszawie, przy ul. Stawki 2, 00-193 Warszawa. </w:t>
      </w:r>
    </w:p>
    <w:p w14:paraId="566C1C71" w14:textId="77777777" w:rsidR="00D16FCD" w:rsidRPr="00DD6E4D" w:rsidRDefault="00D16FCD" w:rsidP="00D16FCD">
      <w:pPr>
        <w:pStyle w:val="pkt"/>
        <w:spacing w:before="0" w:after="0" w:line="276" w:lineRule="auto"/>
        <w:ind w:left="0" w:firstLine="0"/>
        <w:rPr>
          <w:b/>
          <w:bCs/>
          <w:iCs/>
          <w:szCs w:val="24"/>
        </w:rPr>
      </w:pPr>
    </w:p>
    <w:p w14:paraId="0C8BFAF6" w14:textId="77777777" w:rsidR="00D16FCD" w:rsidRPr="00DD6E4D" w:rsidRDefault="00D16FCD" w:rsidP="00D16FCD">
      <w:pPr>
        <w:pStyle w:val="pkt"/>
        <w:spacing w:before="0" w:after="0" w:line="276" w:lineRule="auto"/>
        <w:ind w:left="0" w:firstLine="0"/>
        <w:rPr>
          <w:b/>
          <w:bCs/>
          <w:iCs/>
          <w:szCs w:val="24"/>
        </w:rPr>
      </w:pPr>
      <w:r w:rsidRPr="00DD6E4D">
        <w:rPr>
          <w:b/>
          <w:bCs/>
          <w:iCs/>
          <w:szCs w:val="24"/>
        </w:rPr>
        <w:t xml:space="preserve">INFORMACJA O WYMOGU/DOBROWOLNOŚCI PODANIA DANYCH ORAZ KONSEKWENCJACH NIEPODANIA DANYCH OSOBOWYCH. </w:t>
      </w:r>
    </w:p>
    <w:p w14:paraId="71277606" w14:textId="77777777" w:rsidR="00D16FCD" w:rsidRPr="00DD6E4D" w:rsidRDefault="00D16FCD" w:rsidP="00D16FCD">
      <w:pPr>
        <w:pStyle w:val="pkt"/>
        <w:spacing w:before="0" w:after="0" w:line="276" w:lineRule="auto"/>
        <w:ind w:left="0" w:firstLine="0"/>
        <w:rPr>
          <w:iCs/>
          <w:szCs w:val="24"/>
        </w:rPr>
      </w:pPr>
      <w:r w:rsidRPr="00DD6E4D">
        <w:rPr>
          <w:iCs/>
          <w:szCs w:val="24"/>
        </w:rPr>
        <w:t xml:space="preserve">Podanie przez Panią/Pana danych osobowych jest związane z Pani/Pana udziałem </w:t>
      </w:r>
      <w:r w:rsidRPr="00DD6E4D">
        <w:rPr>
          <w:iCs/>
          <w:szCs w:val="24"/>
        </w:rPr>
        <w:br/>
        <w:t xml:space="preserve">w postępowaniu o udzielenie zamówienia publicznego a obowiązek ich podania wynika </w:t>
      </w:r>
      <w:r w:rsidRPr="00DD6E4D">
        <w:rPr>
          <w:iCs/>
          <w:szCs w:val="24"/>
        </w:rPr>
        <w:br/>
        <w:t xml:space="preserve">z ustawy z dnia 11 września 2019 r. Prawo zamówień publicznych. Konsekwencje niepodania danych osobowych wynikają z ustawy Pzp. </w:t>
      </w:r>
    </w:p>
    <w:p w14:paraId="11E7A909" w14:textId="77777777" w:rsidR="00D16FCD" w:rsidRPr="00DD6E4D" w:rsidRDefault="00D16FCD" w:rsidP="00D16FCD">
      <w:pPr>
        <w:pStyle w:val="pkt"/>
        <w:spacing w:before="0" w:after="0" w:line="276" w:lineRule="auto"/>
        <w:ind w:left="0" w:firstLine="0"/>
        <w:rPr>
          <w:iCs/>
          <w:szCs w:val="24"/>
        </w:rPr>
      </w:pPr>
    </w:p>
    <w:p w14:paraId="7F4C84A0" w14:textId="77777777" w:rsidR="00D16FCD" w:rsidRPr="00DD6E4D" w:rsidRDefault="00D16FCD" w:rsidP="00D16FCD">
      <w:pPr>
        <w:pStyle w:val="pkt"/>
        <w:spacing w:before="0" w:after="0" w:line="276" w:lineRule="auto"/>
        <w:ind w:left="0" w:firstLine="0"/>
        <w:rPr>
          <w:b/>
          <w:bCs/>
          <w:iCs/>
          <w:szCs w:val="24"/>
        </w:rPr>
      </w:pPr>
      <w:r w:rsidRPr="00DD6E4D">
        <w:rPr>
          <w:b/>
          <w:bCs/>
          <w:iCs/>
          <w:szCs w:val="24"/>
        </w:rPr>
        <w:t xml:space="preserve">ZAUTOMATYZOWANE PODEJMOWANIE DECYZJI, PROFILOWANIE. </w:t>
      </w:r>
    </w:p>
    <w:p w14:paraId="3588DD78" w14:textId="77777777" w:rsidR="00D16FCD" w:rsidRPr="00DD6E4D" w:rsidRDefault="00D16FCD" w:rsidP="00D16FCD">
      <w:pPr>
        <w:pStyle w:val="pkt"/>
        <w:spacing w:before="0" w:after="0" w:line="276" w:lineRule="auto"/>
        <w:ind w:left="0" w:firstLine="0"/>
        <w:rPr>
          <w:iCs/>
          <w:szCs w:val="24"/>
        </w:rPr>
      </w:pPr>
      <w:r w:rsidRPr="00DD6E4D">
        <w:rPr>
          <w:iCs/>
          <w:szCs w:val="24"/>
        </w:rPr>
        <w:t xml:space="preserve">Nie będzie Pani/Pan podlegać decyzji, opierającej się na zautomatyzowanym przetwarzaniu, która jednocześnie będzie wywoływała wobec Pani/Pana skutki prawne lub w podobny sposób istotnie na Panią/Pana wpływała. Pani/Pana dane osobowe nie będą profilowane. </w:t>
      </w:r>
    </w:p>
    <w:p w14:paraId="5EA51B6F" w14:textId="77777777" w:rsidR="00D16FCD" w:rsidRPr="00DD6E4D" w:rsidRDefault="00D16FCD" w:rsidP="00D16FCD">
      <w:pPr>
        <w:pStyle w:val="pkt"/>
        <w:spacing w:before="0" w:after="0" w:line="276" w:lineRule="auto"/>
        <w:ind w:left="0" w:firstLine="0"/>
        <w:rPr>
          <w:iCs/>
          <w:szCs w:val="24"/>
        </w:rPr>
      </w:pPr>
    </w:p>
    <w:p w14:paraId="7F1A5F2A" w14:textId="77777777" w:rsidR="00D16FCD" w:rsidRPr="00DD6E4D" w:rsidRDefault="00D16FCD" w:rsidP="00D16FCD">
      <w:pPr>
        <w:pStyle w:val="pkt"/>
        <w:spacing w:before="0" w:after="0" w:line="276" w:lineRule="auto"/>
        <w:ind w:left="0" w:firstLine="0"/>
        <w:rPr>
          <w:i/>
          <w:szCs w:val="24"/>
        </w:rPr>
      </w:pPr>
      <w:r w:rsidRPr="00DD6E4D">
        <w:rPr>
          <w:i/>
          <w:szCs w:val="24"/>
        </w:rPr>
        <w:t xml:space="preserve">* Wyjaśnienie: informacja w tym zakresie jest wymagana, jeżeli w odniesieniu do danego administratora lub podmiotu przetwarzającego istnieje obowiązek wyznaczenia inspektora ochrony danych osobowych. </w:t>
      </w:r>
    </w:p>
    <w:p w14:paraId="31C1D967" w14:textId="77777777" w:rsidR="00D16FCD" w:rsidRPr="00DD6E4D" w:rsidRDefault="00D16FCD" w:rsidP="00D16FCD">
      <w:pPr>
        <w:pStyle w:val="pkt"/>
        <w:spacing w:before="0" w:after="0" w:line="276" w:lineRule="auto"/>
        <w:ind w:left="0" w:firstLine="0"/>
        <w:rPr>
          <w:i/>
          <w:szCs w:val="24"/>
        </w:rPr>
      </w:pPr>
      <w:r w:rsidRPr="00DD6E4D">
        <w:rPr>
          <w:i/>
          <w:szCs w:val="24"/>
        </w:rPr>
        <w:t xml:space="preserve">**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74BE03BB" w14:textId="77777777" w:rsidR="00D16FCD" w:rsidRPr="00DD6E4D" w:rsidRDefault="00D16FCD" w:rsidP="00D16FCD">
      <w:pPr>
        <w:pStyle w:val="pkt"/>
        <w:spacing w:before="0" w:after="0" w:line="276" w:lineRule="auto"/>
        <w:ind w:left="0" w:firstLine="0"/>
        <w:rPr>
          <w:i/>
          <w:szCs w:val="24"/>
        </w:rPr>
      </w:pPr>
      <w:r w:rsidRPr="00DD6E4D">
        <w:rPr>
          <w:i/>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8A2096E" w14:textId="77777777" w:rsidR="00D16FCD" w:rsidRDefault="00D16FCD" w:rsidP="00D16FCD">
      <w:pPr>
        <w:pStyle w:val="pkt"/>
        <w:spacing w:before="0" w:after="0" w:line="276" w:lineRule="auto"/>
        <w:ind w:left="360" w:firstLine="0"/>
        <w:rPr>
          <w:b/>
          <w:szCs w:val="24"/>
        </w:rPr>
      </w:pPr>
    </w:p>
    <w:p w14:paraId="1A4C55CB" w14:textId="77777777" w:rsidR="00DD6E4D" w:rsidRPr="00DD6E4D" w:rsidRDefault="00DD6E4D" w:rsidP="00D16FCD">
      <w:pPr>
        <w:pStyle w:val="pkt"/>
        <w:spacing w:before="0" w:after="0" w:line="276" w:lineRule="auto"/>
        <w:ind w:left="360" w:firstLine="0"/>
        <w:rPr>
          <w:b/>
          <w:szCs w:val="24"/>
        </w:rPr>
      </w:pPr>
    </w:p>
    <w:p w14:paraId="22864A05" w14:textId="77777777" w:rsidR="006F642E" w:rsidRDefault="006F642E" w:rsidP="00677208">
      <w:pPr>
        <w:autoSpaceDE w:val="0"/>
        <w:autoSpaceDN w:val="0"/>
        <w:adjustRightInd w:val="0"/>
        <w:spacing w:after="0" w:line="276" w:lineRule="auto"/>
        <w:rPr>
          <w:rFonts w:ascii="Times New Roman" w:hAnsi="Times New Roman" w:cs="Times New Roman"/>
          <w:b/>
          <w:bCs/>
          <w:sz w:val="24"/>
          <w:szCs w:val="24"/>
        </w:rPr>
      </w:pPr>
    </w:p>
    <w:p w14:paraId="7142C78C" w14:textId="77777777" w:rsidR="005D151F" w:rsidRPr="00DD6E4D" w:rsidRDefault="005D151F" w:rsidP="00677208">
      <w:pPr>
        <w:autoSpaceDE w:val="0"/>
        <w:autoSpaceDN w:val="0"/>
        <w:adjustRightInd w:val="0"/>
        <w:spacing w:after="0" w:line="276" w:lineRule="auto"/>
        <w:rPr>
          <w:rFonts w:ascii="Times New Roman" w:hAnsi="Times New Roman" w:cs="Times New Roman"/>
          <w:b/>
          <w:bCs/>
          <w:sz w:val="24"/>
          <w:szCs w:val="24"/>
        </w:rPr>
      </w:pPr>
    </w:p>
    <w:p w14:paraId="2454FEFC" w14:textId="39879C5C" w:rsidR="00AD6345" w:rsidRPr="00DD6E4D" w:rsidRDefault="00AD6345" w:rsidP="00677208">
      <w:pPr>
        <w:autoSpaceDE w:val="0"/>
        <w:autoSpaceDN w:val="0"/>
        <w:adjustRightInd w:val="0"/>
        <w:spacing w:after="0" w:line="276" w:lineRule="auto"/>
        <w:rPr>
          <w:rFonts w:ascii="Times New Roman" w:hAnsi="Times New Roman" w:cs="Times New Roman"/>
          <w:b/>
          <w:bCs/>
          <w:sz w:val="24"/>
          <w:szCs w:val="24"/>
        </w:rPr>
      </w:pPr>
      <w:r w:rsidRPr="00DD6E4D">
        <w:rPr>
          <w:rFonts w:ascii="Times New Roman" w:hAnsi="Times New Roman" w:cs="Times New Roman"/>
          <w:b/>
          <w:bCs/>
          <w:sz w:val="24"/>
          <w:szCs w:val="24"/>
        </w:rPr>
        <w:lastRenderedPageBreak/>
        <w:t>XXVI. Postanowienia końcowe</w:t>
      </w:r>
    </w:p>
    <w:p w14:paraId="2B8C90E4" w14:textId="774C7A37" w:rsidR="007425A1" w:rsidRPr="002A530D" w:rsidRDefault="007425A1" w:rsidP="002A530D">
      <w:pPr>
        <w:autoSpaceDE w:val="0"/>
        <w:autoSpaceDN w:val="0"/>
        <w:adjustRightInd w:val="0"/>
        <w:spacing w:after="0" w:line="240"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 xml:space="preserve">W sprawach nieuregulowanych niniejszą specyfikacją mają zastosowanie przepisy ustawy </w:t>
      </w:r>
      <w:r w:rsidRPr="00DD6E4D">
        <w:rPr>
          <w:rFonts w:ascii="Times New Roman" w:eastAsia="CIDFont+F2" w:hAnsi="Times New Roman" w:cs="Times New Roman"/>
          <w:sz w:val="24"/>
          <w:szCs w:val="24"/>
        </w:rPr>
        <w:br/>
        <w:t xml:space="preserve">z dnia 11 września 2019 r. </w:t>
      </w:r>
      <w:r w:rsidRPr="002A530D">
        <w:rPr>
          <w:rFonts w:ascii="Times New Roman" w:eastAsia="CIDFont+F2" w:hAnsi="Times New Roman" w:cs="Times New Roman"/>
          <w:sz w:val="24"/>
          <w:szCs w:val="24"/>
        </w:rPr>
        <w:t>Prawo zamówień publicznych (Dz.U. z 2024r., poz 1320 t.j. </w:t>
      </w:r>
      <w:r w:rsidRPr="002A530D">
        <w:rPr>
          <w:rFonts w:ascii="Times New Roman" w:eastAsia="CIDFont+F2" w:hAnsi="Times New Roman" w:cs="Times New Roman"/>
          <w:sz w:val="24"/>
          <w:szCs w:val="24"/>
        </w:rPr>
        <w:br/>
        <w:t xml:space="preserve">z dnia 2024.08.30) oraz przepisy ustawy z dnia 23 kwietnia 1964 r. – </w:t>
      </w:r>
      <w:r w:rsidR="002A530D" w:rsidRPr="002A530D">
        <w:rPr>
          <w:rFonts w:ascii="Times New Roman" w:eastAsia="CIDFont+F2" w:hAnsi="Times New Roman" w:cs="Times New Roman"/>
          <w:sz w:val="24"/>
          <w:szCs w:val="24"/>
        </w:rPr>
        <w:t>Kodeks cywilny (tekst jednolity Dz.U. z 2025r. poz. 1071 z późn. zm.)</w:t>
      </w:r>
    </w:p>
    <w:p w14:paraId="5C6EE214" w14:textId="77777777" w:rsidR="007425A1" w:rsidRPr="00DD6E4D" w:rsidRDefault="007425A1" w:rsidP="00677208">
      <w:pPr>
        <w:autoSpaceDE w:val="0"/>
        <w:autoSpaceDN w:val="0"/>
        <w:adjustRightInd w:val="0"/>
        <w:spacing w:after="0" w:line="276" w:lineRule="auto"/>
        <w:jc w:val="both"/>
        <w:rPr>
          <w:rFonts w:ascii="Times New Roman" w:eastAsia="CIDFont+F2" w:hAnsi="Times New Roman" w:cs="Times New Roman"/>
          <w:sz w:val="24"/>
          <w:szCs w:val="24"/>
        </w:rPr>
      </w:pPr>
    </w:p>
    <w:p w14:paraId="4571DCE8" w14:textId="4C0674AC" w:rsidR="00AD6345" w:rsidRPr="00DD6E4D" w:rsidRDefault="00AD6345" w:rsidP="00677208">
      <w:pPr>
        <w:autoSpaceDE w:val="0"/>
        <w:autoSpaceDN w:val="0"/>
        <w:adjustRightInd w:val="0"/>
        <w:spacing w:after="0" w:line="276" w:lineRule="auto"/>
        <w:jc w:val="both"/>
        <w:rPr>
          <w:rFonts w:ascii="Times New Roman" w:eastAsia="CIDFont+F2" w:hAnsi="Times New Roman" w:cs="Times New Roman"/>
          <w:b/>
          <w:bCs/>
          <w:sz w:val="24"/>
          <w:szCs w:val="24"/>
        </w:rPr>
      </w:pPr>
      <w:r w:rsidRPr="00DD6E4D">
        <w:rPr>
          <w:rFonts w:ascii="Times New Roman" w:eastAsia="CIDFont+F2" w:hAnsi="Times New Roman" w:cs="Times New Roman"/>
          <w:b/>
          <w:bCs/>
          <w:sz w:val="24"/>
          <w:szCs w:val="24"/>
        </w:rPr>
        <w:t>Załączniki do specyfikacji warunków zamówienia:</w:t>
      </w:r>
    </w:p>
    <w:p w14:paraId="7E548D54" w14:textId="0B080DC7" w:rsidR="00323E75" w:rsidRPr="00DD6E4D" w:rsidRDefault="00AD6345"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 xml:space="preserve">1. </w:t>
      </w:r>
      <w:r w:rsidR="002A530D" w:rsidRPr="00DD6E4D">
        <w:rPr>
          <w:rFonts w:ascii="Times New Roman" w:eastAsia="CIDFont+F2" w:hAnsi="Times New Roman" w:cs="Times New Roman"/>
          <w:sz w:val="24"/>
          <w:szCs w:val="24"/>
        </w:rPr>
        <w:t xml:space="preserve">Projektowane postanowienia umowy </w:t>
      </w:r>
      <w:r w:rsidRPr="00DD6E4D">
        <w:rPr>
          <w:rFonts w:ascii="Times New Roman" w:eastAsia="CIDFont+F2" w:hAnsi="Times New Roman" w:cs="Times New Roman"/>
          <w:sz w:val="24"/>
          <w:szCs w:val="24"/>
        </w:rPr>
        <w:t>– Zał. nr 1</w:t>
      </w:r>
    </w:p>
    <w:p w14:paraId="446D5269" w14:textId="77777777" w:rsidR="00AD6345" w:rsidRPr="00DD6E4D" w:rsidRDefault="00AD6345"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2. Oświadczenie o spełnianiu warunków udziału w postępowaniu – Zał. nr 2</w:t>
      </w:r>
    </w:p>
    <w:p w14:paraId="30FF65C1" w14:textId="020AFA56" w:rsidR="00AD6345" w:rsidRPr="00DD6E4D" w:rsidRDefault="00AD6345"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3. Oświadczenie o braku podstaw do wykluczenia – Zał. nr 3</w:t>
      </w:r>
    </w:p>
    <w:p w14:paraId="50EF6E43" w14:textId="3B8B0F09" w:rsidR="00AD6345" w:rsidRPr="00DD6E4D" w:rsidRDefault="00D9540C"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4. Oświadczenie dotyczące grupy kapitałowej - Zał. nr 4</w:t>
      </w:r>
    </w:p>
    <w:p w14:paraId="0C65CF51" w14:textId="77777777" w:rsidR="00AD6345" w:rsidRPr="00DD6E4D" w:rsidRDefault="00AD6345" w:rsidP="00677208">
      <w:pPr>
        <w:autoSpaceDE w:val="0"/>
        <w:autoSpaceDN w:val="0"/>
        <w:adjustRightInd w:val="0"/>
        <w:spacing w:after="0" w:line="276" w:lineRule="auto"/>
        <w:jc w:val="both"/>
        <w:rPr>
          <w:rFonts w:ascii="Times New Roman" w:eastAsia="CIDFont+F2" w:hAnsi="Times New Roman" w:cs="Times New Roman"/>
          <w:sz w:val="24"/>
          <w:szCs w:val="24"/>
        </w:rPr>
      </w:pPr>
      <w:r w:rsidRPr="00DD6E4D">
        <w:rPr>
          <w:rFonts w:ascii="Times New Roman" w:eastAsia="CIDFont+F2" w:hAnsi="Times New Roman" w:cs="Times New Roman"/>
          <w:sz w:val="24"/>
          <w:szCs w:val="24"/>
        </w:rPr>
        <w:t>5. Wykaz osób – Zał. nr 5</w:t>
      </w:r>
    </w:p>
    <w:p w14:paraId="5ED7AB72" w14:textId="39C3000F" w:rsidR="0002293B" w:rsidRDefault="002A530D"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6</w:t>
      </w:r>
      <w:r w:rsidR="0002293B" w:rsidRPr="00677208">
        <w:rPr>
          <w:rFonts w:ascii="Times New Roman" w:eastAsia="CIDFont+F2" w:hAnsi="Times New Roman" w:cs="Times New Roman"/>
          <w:sz w:val="24"/>
          <w:szCs w:val="24"/>
        </w:rPr>
        <w:t xml:space="preserve">. Wykaz usług – Zał. </w:t>
      </w:r>
      <w:r>
        <w:rPr>
          <w:rFonts w:ascii="Times New Roman" w:eastAsia="CIDFont+F2" w:hAnsi="Times New Roman" w:cs="Times New Roman"/>
          <w:sz w:val="24"/>
          <w:szCs w:val="24"/>
        </w:rPr>
        <w:t>n</w:t>
      </w:r>
      <w:r w:rsidR="0002293B" w:rsidRPr="00677208">
        <w:rPr>
          <w:rFonts w:ascii="Times New Roman" w:eastAsia="CIDFont+F2" w:hAnsi="Times New Roman" w:cs="Times New Roman"/>
          <w:sz w:val="24"/>
          <w:szCs w:val="24"/>
        </w:rPr>
        <w:t xml:space="preserve">r </w:t>
      </w:r>
      <w:r>
        <w:rPr>
          <w:rFonts w:ascii="Times New Roman" w:eastAsia="CIDFont+F2" w:hAnsi="Times New Roman" w:cs="Times New Roman"/>
          <w:sz w:val="24"/>
          <w:szCs w:val="24"/>
        </w:rPr>
        <w:t>6</w:t>
      </w:r>
    </w:p>
    <w:p w14:paraId="03F5B710" w14:textId="27A07F53" w:rsidR="0088017C" w:rsidRPr="00677208" w:rsidRDefault="0088017C" w:rsidP="00677208">
      <w:pPr>
        <w:autoSpaceDE w:val="0"/>
        <w:autoSpaceDN w:val="0"/>
        <w:adjustRightInd w:val="0"/>
        <w:spacing w:after="0" w:line="276"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 xml:space="preserve">7. Mapy poglądowe </w:t>
      </w:r>
    </w:p>
    <w:sectPr w:rsidR="0088017C" w:rsidRPr="00677208" w:rsidSect="00677208">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7D09" w14:textId="77777777" w:rsidR="00AE1F9B" w:rsidRDefault="00AE1F9B" w:rsidP="00677208">
      <w:pPr>
        <w:spacing w:after="0" w:line="240" w:lineRule="auto"/>
      </w:pPr>
      <w:r>
        <w:separator/>
      </w:r>
    </w:p>
  </w:endnote>
  <w:endnote w:type="continuationSeparator" w:id="0">
    <w:p w14:paraId="50B0F95B" w14:textId="77777777" w:rsidR="00AE1F9B" w:rsidRDefault="00AE1F9B" w:rsidP="0067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font>
  <w:font w:name="PalatinoLinotype">
    <w:altName w:val="'Times New Ro"/>
    <w:charset w:val="EE"/>
    <w:family w:val="roman"/>
    <w:pitch w:val="default"/>
  </w:font>
  <w:font w:name="TTE1AB0398t00">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C8BA" w14:textId="77777777" w:rsidR="00677208" w:rsidRPr="007D5054" w:rsidRDefault="00677208" w:rsidP="00677208">
    <w:pPr>
      <w:pStyle w:val="Stopka"/>
      <w:rPr>
        <w:b/>
        <w:bdr w:val="single" w:sz="4" w:space="0" w:color="000000"/>
      </w:rPr>
    </w:pPr>
    <w:r w:rsidRPr="00677208">
      <w:rPr>
        <w:rFonts w:ascii="Times New Roman" w:hAnsi="Times New Roman" w:cs="Times New Roman"/>
        <w:sz w:val="20"/>
        <w:szCs w:val="20"/>
        <w:bdr w:val="single" w:sz="4" w:space="0" w:color="000000"/>
      </w:rPr>
      <w:t xml:space="preserve">                                                         Specyfikacja Warunków Zamówienia (SWZ)                           Strona </w:t>
    </w:r>
    <w:r w:rsidRPr="00677208">
      <w:rPr>
        <w:rFonts w:ascii="Times New Roman" w:hAnsi="Times New Roman" w:cs="Times New Roman"/>
        <w:b/>
        <w:sz w:val="20"/>
        <w:szCs w:val="20"/>
        <w:bdr w:val="single" w:sz="4" w:space="0" w:color="000000"/>
      </w:rPr>
      <w:fldChar w:fldCharType="begin"/>
    </w:r>
    <w:r w:rsidRPr="00677208">
      <w:rPr>
        <w:rFonts w:ascii="Times New Roman" w:hAnsi="Times New Roman" w:cs="Times New Roman"/>
        <w:b/>
        <w:sz w:val="20"/>
        <w:szCs w:val="20"/>
        <w:bdr w:val="single" w:sz="4" w:space="0" w:color="000000"/>
      </w:rPr>
      <w:instrText>PAGE</w:instrText>
    </w:r>
    <w:r w:rsidRPr="00677208">
      <w:rPr>
        <w:rFonts w:ascii="Times New Roman" w:hAnsi="Times New Roman" w:cs="Times New Roman"/>
        <w:b/>
        <w:sz w:val="20"/>
        <w:szCs w:val="20"/>
        <w:bdr w:val="single" w:sz="4" w:space="0" w:color="000000"/>
      </w:rPr>
      <w:fldChar w:fldCharType="separate"/>
    </w:r>
    <w:r w:rsidRPr="00677208">
      <w:rPr>
        <w:rFonts w:ascii="Times New Roman" w:hAnsi="Times New Roman" w:cs="Times New Roman"/>
        <w:b/>
        <w:sz w:val="20"/>
        <w:szCs w:val="20"/>
        <w:bdr w:val="single" w:sz="4" w:space="0" w:color="000000"/>
      </w:rPr>
      <w:t>2</w:t>
    </w:r>
    <w:r w:rsidRPr="00677208">
      <w:rPr>
        <w:rFonts w:ascii="Times New Roman" w:hAnsi="Times New Roman" w:cs="Times New Roman"/>
        <w:b/>
        <w:sz w:val="20"/>
        <w:szCs w:val="20"/>
        <w:bdr w:val="single" w:sz="4" w:space="0" w:color="000000"/>
      </w:rPr>
      <w:fldChar w:fldCharType="end"/>
    </w:r>
    <w:r w:rsidRPr="00677208">
      <w:rPr>
        <w:rFonts w:ascii="Times New Roman" w:hAnsi="Times New Roman" w:cs="Times New Roman"/>
        <w:sz w:val="20"/>
        <w:szCs w:val="20"/>
        <w:bdr w:val="single" w:sz="4" w:space="0" w:color="000000"/>
      </w:rPr>
      <w:t xml:space="preserve"> </w:t>
    </w:r>
    <w:r w:rsidRPr="007425A1">
      <w:rPr>
        <w:rFonts w:ascii="Times New Roman" w:hAnsi="Times New Roman" w:cs="Times New Roman"/>
        <w:sz w:val="20"/>
        <w:szCs w:val="20"/>
        <w:bdr w:val="single" w:sz="4" w:space="0" w:color="000000"/>
      </w:rPr>
      <w:t xml:space="preserve">z </w:t>
    </w:r>
    <w:r w:rsidRPr="007425A1">
      <w:rPr>
        <w:rFonts w:ascii="Times New Roman" w:hAnsi="Times New Roman" w:cs="Times New Roman"/>
        <w:b/>
        <w:sz w:val="20"/>
        <w:szCs w:val="20"/>
        <w:bdr w:val="single" w:sz="4" w:space="0" w:color="000000"/>
      </w:rPr>
      <w:fldChar w:fldCharType="begin"/>
    </w:r>
    <w:r w:rsidRPr="007425A1">
      <w:rPr>
        <w:rFonts w:ascii="Times New Roman" w:hAnsi="Times New Roman" w:cs="Times New Roman"/>
        <w:b/>
        <w:sz w:val="20"/>
        <w:szCs w:val="20"/>
        <w:bdr w:val="single" w:sz="4" w:space="0" w:color="000000"/>
      </w:rPr>
      <w:instrText>NUMPAGES</w:instrText>
    </w:r>
    <w:r w:rsidRPr="007425A1">
      <w:rPr>
        <w:rFonts w:ascii="Times New Roman" w:hAnsi="Times New Roman" w:cs="Times New Roman"/>
        <w:b/>
        <w:sz w:val="20"/>
        <w:szCs w:val="20"/>
        <w:bdr w:val="single" w:sz="4" w:space="0" w:color="000000"/>
      </w:rPr>
      <w:fldChar w:fldCharType="separate"/>
    </w:r>
    <w:r w:rsidRPr="007425A1">
      <w:rPr>
        <w:rFonts w:ascii="Times New Roman" w:hAnsi="Times New Roman" w:cs="Times New Roman"/>
        <w:b/>
        <w:sz w:val="20"/>
        <w:szCs w:val="20"/>
        <w:bdr w:val="single" w:sz="4" w:space="0" w:color="000000"/>
      </w:rPr>
      <w:t>22</w:t>
    </w:r>
    <w:r w:rsidRPr="007425A1">
      <w:rPr>
        <w:rFonts w:ascii="Times New Roman" w:hAnsi="Times New Roman" w:cs="Times New Roman"/>
        <w:b/>
        <w:sz w:val="20"/>
        <w:szCs w:val="20"/>
        <w:bdr w:val="single" w:sz="4" w:space="0" w:color="000000"/>
      </w:rPr>
      <w:fldChar w:fldCharType="end"/>
    </w:r>
  </w:p>
  <w:p w14:paraId="14D3FAD9" w14:textId="77777777" w:rsidR="00677208" w:rsidRDefault="006772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32E5" w14:textId="77777777" w:rsidR="00AE1F9B" w:rsidRDefault="00AE1F9B" w:rsidP="00677208">
      <w:pPr>
        <w:spacing w:after="0" w:line="240" w:lineRule="auto"/>
      </w:pPr>
      <w:r>
        <w:separator/>
      </w:r>
    </w:p>
  </w:footnote>
  <w:footnote w:type="continuationSeparator" w:id="0">
    <w:p w14:paraId="498B94B5" w14:textId="77777777" w:rsidR="00AE1F9B" w:rsidRDefault="00AE1F9B" w:rsidP="00677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98D5" w14:textId="1036EBAC" w:rsidR="00677208" w:rsidRPr="00677208" w:rsidRDefault="00677208" w:rsidP="00677208">
    <w:pPr>
      <w:autoSpaceDE w:val="0"/>
      <w:autoSpaceDN w:val="0"/>
      <w:adjustRightInd w:val="0"/>
      <w:spacing w:after="0" w:line="276" w:lineRule="auto"/>
      <w:jc w:val="center"/>
      <w:rPr>
        <w:rFonts w:ascii="Times New Roman" w:hAnsi="Times New Roman" w:cs="Times New Roman"/>
        <w:i/>
        <w:iCs/>
        <w:color w:val="000000"/>
        <w:sz w:val="18"/>
        <w:szCs w:val="18"/>
      </w:rPr>
    </w:pPr>
    <w:r w:rsidRPr="00677208">
      <w:rPr>
        <w:rFonts w:ascii="Times New Roman" w:hAnsi="Times New Roman" w:cs="Times New Roman"/>
        <w:i/>
        <w:iCs/>
        <w:color w:val="000000"/>
        <w:sz w:val="18"/>
        <w:szCs w:val="18"/>
      </w:rPr>
      <w:t>Wykonanie dokumentacji projektowej przebudowy dróg gminnych</w:t>
    </w:r>
    <w:r>
      <w:rPr>
        <w:rFonts w:ascii="Times New Roman" w:hAnsi="Times New Roman" w:cs="Times New Roman"/>
        <w:i/>
        <w:iCs/>
        <w:color w:val="000000"/>
        <w:sz w:val="18"/>
        <w:szCs w:val="18"/>
      </w:rPr>
      <w:t xml:space="preserve"> </w:t>
    </w:r>
    <w:r w:rsidRPr="00677208">
      <w:rPr>
        <w:rFonts w:ascii="Times New Roman" w:hAnsi="Times New Roman" w:cs="Times New Roman"/>
        <w:i/>
        <w:iCs/>
        <w:color w:val="000000"/>
        <w:sz w:val="18"/>
        <w:szCs w:val="18"/>
      </w:rPr>
      <w:t>na terenie Gminy Łazy</w:t>
    </w:r>
  </w:p>
  <w:p w14:paraId="76E7B648" w14:textId="77777777" w:rsidR="00677208" w:rsidRDefault="006772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0000021"/>
    <w:multiLevelType w:val="multilevel"/>
    <w:tmpl w:val="23886B50"/>
    <w:name w:val="WW8Num33"/>
    <w:lvl w:ilvl="0">
      <w:start w:val="2"/>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FD0BF0"/>
    <w:multiLevelType w:val="hybridMultilevel"/>
    <w:tmpl w:val="25EE814E"/>
    <w:lvl w:ilvl="0" w:tplc="15C8FC1A">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DB1DE6"/>
    <w:multiLevelType w:val="hybridMultilevel"/>
    <w:tmpl w:val="4ABC8B6E"/>
    <w:lvl w:ilvl="0" w:tplc="6D1C6222">
      <w:start w:val="1"/>
      <w:numFmt w:val="lowerLetter"/>
      <w:lvlText w:val="%1)"/>
      <w:lvlJc w:val="left"/>
      <w:pPr>
        <w:ind w:left="927" w:hanging="360"/>
      </w:pPr>
      <w:rPr>
        <w:strike w:val="0"/>
        <w:dstrike w:val="0"/>
        <w:u w:val="none"/>
        <w:effect w:val="none"/>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 w15:restartNumberingAfterBreak="0">
    <w:nsid w:val="042C4733"/>
    <w:multiLevelType w:val="hybridMultilevel"/>
    <w:tmpl w:val="DD6E8404"/>
    <w:lvl w:ilvl="0" w:tplc="04150011">
      <w:start w:val="1"/>
      <w:numFmt w:val="decimal"/>
      <w:lvlText w:val="%1)"/>
      <w:lvlJc w:val="left"/>
      <w:pPr>
        <w:ind w:left="953" w:hanging="360"/>
      </w:pPr>
      <w:rPr>
        <w:rFonts w:hint="default"/>
      </w:rPr>
    </w:lvl>
    <w:lvl w:ilvl="1" w:tplc="FFFFFFFF">
      <w:start w:val="1"/>
      <w:numFmt w:val="bullet"/>
      <w:lvlText w:val="o"/>
      <w:lvlJc w:val="left"/>
      <w:pPr>
        <w:ind w:left="1673" w:hanging="360"/>
      </w:pPr>
      <w:rPr>
        <w:rFonts w:ascii="Courier New" w:hAnsi="Courier New" w:hint="default"/>
      </w:rPr>
    </w:lvl>
    <w:lvl w:ilvl="2" w:tplc="FFFFFFFF" w:tentative="1">
      <w:start w:val="1"/>
      <w:numFmt w:val="bullet"/>
      <w:lvlText w:val=""/>
      <w:lvlJc w:val="left"/>
      <w:pPr>
        <w:ind w:left="2393" w:hanging="360"/>
      </w:pPr>
      <w:rPr>
        <w:rFonts w:ascii="Wingdings" w:hAnsi="Wingdings" w:hint="default"/>
      </w:rPr>
    </w:lvl>
    <w:lvl w:ilvl="3" w:tplc="FFFFFFFF" w:tentative="1">
      <w:start w:val="1"/>
      <w:numFmt w:val="bullet"/>
      <w:lvlText w:val=""/>
      <w:lvlJc w:val="left"/>
      <w:pPr>
        <w:ind w:left="3113" w:hanging="360"/>
      </w:pPr>
      <w:rPr>
        <w:rFonts w:ascii="Symbol" w:hAnsi="Symbol" w:hint="default"/>
      </w:rPr>
    </w:lvl>
    <w:lvl w:ilvl="4" w:tplc="FFFFFFFF" w:tentative="1">
      <w:start w:val="1"/>
      <w:numFmt w:val="bullet"/>
      <w:lvlText w:val="o"/>
      <w:lvlJc w:val="left"/>
      <w:pPr>
        <w:ind w:left="3833" w:hanging="360"/>
      </w:pPr>
      <w:rPr>
        <w:rFonts w:ascii="Courier New" w:hAnsi="Courier New" w:hint="default"/>
      </w:rPr>
    </w:lvl>
    <w:lvl w:ilvl="5" w:tplc="FFFFFFFF" w:tentative="1">
      <w:start w:val="1"/>
      <w:numFmt w:val="bullet"/>
      <w:lvlText w:val=""/>
      <w:lvlJc w:val="left"/>
      <w:pPr>
        <w:ind w:left="4553" w:hanging="360"/>
      </w:pPr>
      <w:rPr>
        <w:rFonts w:ascii="Wingdings" w:hAnsi="Wingdings" w:hint="default"/>
      </w:rPr>
    </w:lvl>
    <w:lvl w:ilvl="6" w:tplc="FFFFFFFF" w:tentative="1">
      <w:start w:val="1"/>
      <w:numFmt w:val="bullet"/>
      <w:lvlText w:val=""/>
      <w:lvlJc w:val="left"/>
      <w:pPr>
        <w:ind w:left="5273" w:hanging="360"/>
      </w:pPr>
      <w:rPr>
        <w:rFonts w:ascii="Symbol" w:hAnsi="Symbol" w:hint="default"/>
      </w:rPr>
    </w:lvl>
    <w:lvl w:ilvl="7" w:tplc="FFFFFFFF" w:tentative="1">
      <w:start w:val="1"/>
      <w:numFmt w:val="bullet"/>
      <w:lvlText w:val="o"/>
      <w:lvlJc w:val="left"/>
      <w:pPr>
        <w:ind w:left="5993" w:hanging="360"/>
      </w:pPr>
      <w:rPr>
        <w:rFonts w:ascii="Courier New" w:hAnsi="Courier New" w:hint="default"/>
      </w:rPr>
    </w:lvl>
    <w:lvl w:ilvl="8" w:tplc="FFFFFFFF" w:tentative="1">
      <w:start w:val="1"/>
      <w:numFmt w:val="bullet"/>
      <w:lvlText w:val=""/>
      <w:lvlJc w:val="left"/>
      <w:pPr>
        <w:ind w:left="6713" w:hanging="360"/>
      </w:pPr>
      <w:rPr>
        <w:rFonts w:ascii="Wingdings" w:hAnsi="Wingdings" w:hint="default"/>
      </w:rPr>
    </w:lvl>
  </w:abstractNum>
  <w:abstractNum w:abstractNumId="6" w15:restartNumberingAfterBreak="0">
    <w:nsid w:val="04392F9B"/>
    <w:multiLevelType w:val="hybridMultilevel"/>
    <w:tmpl w:val="AA62E9F4"/>
    <w:lvl w:ilvl="0" w:tplc="D5D0255A">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7BD14E7"/>
    <w:multiLevelType w:val="hybridMultilevel"/>
    <w:tmpl w:val="9E9AE7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8194F9E"/>
    <w:multiLevelType w:val="hybridMultilevel"/>
    <w:tmpl w:val="A78AF1E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CE649D"/>
    <w:multiLevelType w:val="hybridMultilevel"/>
    <w:tmpl w:val="3DD68FFE"/>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C25F8B"/>
    <w:multiLevelType w:val="hybridMultilevel"/>
    <w:tmpl w:val="63924C6C"/>
    <w:lvl w:ilvl="0" w:tplc="15C8FC1A">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DC7BF3"/>
    <w:multiLevelType w:val="multilevel"/>
    <w:tmpl w:val="75526478"/>
    <w:lvl w:ilvl="0">
      <w:start w:val="2"/>
      <w:numFmt w:val="decimal"/>
      <w:lvlText w:val="%1."/>
      <w:lvlJc w:val="left"/>
      <w:pPr>
        <w:ind w:left="360" w:hanging="360"/>
      </w:pPr>
      <w:rPr>
        <w:rFonts w:hint="default"/>
        <w:color w:val="auto"/>
      </w:rPr>
    </w:lvl>
    <w:lvl w:ilvl="1">
      <w:start w:val="1"/>
      <w:numFmt w:val="upperLetter"/>
      <w:lvlText w:val="%2)"/>
      <w:lvlJc w:val="left"/>
      <w:pPr>
        <w:ind w:left="7732" w:hanging="360"/>
      </w:pPr>
      <w:rPr>
        <w:rFonts w:ascii="Arial" w:eastAsia="Times New Roman" w:hAnsi="Arial" w:cs="Arial"/>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2" w15:restartNumberingAfterBreak="0">
    <w:nsid w:val="0EEE7B35"/>
    <w:multiLevelType w:val="multilevel"/>
    <w:tmpl w:val="F474D0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6C2A4C"/>
    <w:multiLevelType w:val="hybridMultilevel"/>
    <w:tmpl w:val="B784EF1A"/>
    <w:lvl w:ilvl="0" w:tplc="FFFFFFFF">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FC187F"/>
    <w:multiLevelType w:val="hybridMultilevel"/>
    <w:tmpl w:val="E15C4C56"/>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EB2AA5"/>
    <w:multiLevelType w:val="hybridMultilevel"/>
    <w:tmpl w:val="71DC69AE"/>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0644DA"/>
    <w:multiLevelType w:val="hybridMultilevel"/>
    <w:tmpl w:val="50B0E4CA"/>
    <w:lvl w:ilvl="0" w:tplc="CE8E91D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7D7C7B"/>
    <w:multiLevelType w:val="hybridMultilevel"/>
    <w:tmpl w:val="C848FE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AF2791F"/>
    <w:multiLevelType w:val="hybridMultilevel"/>
    <w:tmpl w:val="9CF8679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6F00B21A">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6F233F"/>
    <w:multiLevelType w:val="hybridMultilevel"/>
    <w:tmpl w:val="6850205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4B7B95"/>
    <w:multiLevelType w:val="hybridMultilevel"/>
    <w:tmpl w:val="8B20B92C"/>
    <w:lvl w:ilvl="0" w:tplc="0415000B">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23EC5A8D"/>
    <w:multiLevelType w:val="hybridMultilevel"/>
    <w:tmpl w:val="E848AB18"/>
    <w:lvl w:ilvl="0" w:tplc="FFFFFFFF">
      <w:start w:val="1"/>
      <w:numFmt w:val="decimal"/>
      <w:lvlText w:val="%1."/>
      <w:lvlJc w:val="left"/>
      <w:pPr>
        <w:tabs>
          <w:tab w:val="num" w:pos="360"/>
        </w:tabs>
        <w:ind w:left="360" w:hanging="360"/>
      </w:pPr>
      <w:rPr>
        <w:b w:val="0"/>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8C37E2"/>
    <w:multiLevelType w:val="hybridMultilevel"/>
    <w:tmpl w:val="554A5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933C9"/>
    <w:multiLevelType w:val="hybridMultilevel"/>
    <w:tmpl w:val="BEC29040"/>
    <w:lvl w:ilvl="0" w:tplc="04150001">
      <w:start w:val="1"/>
      <w:numFmt w:val="bullet"/>
      <w:lvlText w:val=""/>
      <w:lvlJc w:val="left"/>
      <w:pPr>
        <w:ind w:left="953" w:hanging="360"/>
      </w:pPr>
      <w:rPr>
        <w:rFonts w:ascii="Symbol" w:hAnsi="Symbol" w:hint="default"/>
      </w:rPr>
    </w:lvl>
    <w:lvl w:ilvl="1" w:tplc="04150003">
      <w:start w:val="1"/>
      <w:numFmt w:val="bullet"/>
      <w:lvlText w:val="o"/>
      <w:lvlJc w:val="left"/>
      <w:pPr>
        <w:ind w:left="1673" w:hanging="360"/>
      </w:pPr>
      <w:rPr>
        <w:rFonts w:ascii="Courier New" w:hAnsi="Courier New" w:hint="default"/>
      </w:rPr>
    </w:lvl>
    <w:lvl w:ilvl="2" w:tplc="04150005" w:tentative="1">
      <w:start w:val="1"/>
      <w:numFmt w:val="bullet"/>
      <w:lvlText w:val=""/>
      <w:lvlJc w:val="left"/>
      <w:pPr>
        <w:ind w:left="2393" w:hanging="360"/>
      </w:pPr>
      <w:rPr>
        <w:rFonts w:ascii="Wingdings" w:hAnsi="Wingdings" w:hint="default"/>
      </w:rPr>
    </w:lvl>
    <w:lvl w:ilvl="3" w:tplc="04150001" w:tentative="1">
      <w:start w:val="1"/>
      <w:numFmt w:val="bullet"/>
      <w:lvlText w:val=""/>
      <w:lvlJc w:val="left"/>
      <w:pPr>
        <w:ind w:left="3113" w:hanging="360"/>
      </w:pPr>
      <w:rPr>
        <w:rFonts w:ascii="Symbol" w:hAnsi="Symbol" w:hint="default"/>
      </w:rPr>
    </w:lvl>
    <w:lvl w:ilvl="4" w:tplc="04150003" w:tentative="1">
      <w:start w:val="1"/>
      <w:numFmt w:val="bullet"/>
      <w:lvlText w:val="o"/>
      <w:lvlJc w:val="left"/>
      <w:pPr>
        <w:ind w:left="3833" w:hanging="360"/>
      </w:pPr>
      <w:rPr>
        <w:rFonts w:ascii="Courier New" w:hAnsi="Courier New" w:hint="default"/>
      </w:rPr>
    </w:lvl>
    <w:lvl w:ilvl="5" w:tplc="04150005" w:tentative="1">
      <w:start w:val="1"/>
      <w:numFmt w:val="bullet"/>
      <w:lvlText w:val=""/>
      <w:lvlJc w:val="left"/>
      <w:pPr>
        <w:ind w:left="4553" w:hanging="360"/>
      </w:pPr>
      <w:rPr>
        <w:rFonts w:ascii="Wingdings" w:hAnsi="Wingdings" w:hint="default"/>
      </w:rPr>
    </w:lvl>
    <w:lvl w:ilvl="6" w:tplc="04150001" w:tentative="1">
      <w:start w:val="1"/>
      <w:numFmt w:val="bullet"/>
      <w:lvlText w:val=""/>
      <w:lvlJc w:val="left"/>
      <w:pPr>
        <w:ind w:left="5273" w:hanging="360"/>
      </w:pPr>
      <w:rPr>
        <w:rFonts w:ascii="Symbol" w:hAnsi="Symbol" w:hint="default"/>
      </w:rPr>
    </w:lvl>
    <w:lvl w:ilvl="7" w:tplc="04150003" w:tentative="1">
      <w:start w:val="1"/>
      <w:numFmt w:val="bullet"/>
      <w:lvlText w:val="o"/>
      <w:lvlJc w:val="left"/>
      <w:pPr>
        <w:ind w:left="5993" w:hanging="360"/>
      </w:pPr>
      <w:rPr>
        <w:rFonts w:ascii="Courier New" w:hAnsi="Courier New" w:hint="default"/>
      </w:rPr>
    </w:lvl>
    <w:lvl w:ilvl="8" w:tplc="04150005" w:tentative="1">
      <w:start w:val="1"/>
      <w:numFmt w:val="bullet"/>
      <w:lvlText w:val=""/>
      <w:lvlJc w:val="left"/>
      <w:pPr>
        <w:ind w:left="6713" w:hanging="360"/>
      </w:pPr>
      <w:rPr>
        <w:rFonts w:ascii="Wingdings" w:hAnsi="Wingdings" w:hint="default"/>
      </w:rPr>
    </w:lvl>
  </w:abstractNum>
  <w:abstractNum w:abstractNumId="25" w15:restartNumberingAfterBreak="0">
    <w:nsid w:val="26345492"/>
    <w:multiLevelType w:val="hybridMultilevel"/>
    <w:tmpl w:val="2370FFEA"/>
    <w:lvl w:ilvl="0" w:tplc="04150003">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AE0AA0"/>
    <w:multiLevelType w:val="hybridMultilevel"/>
    <w:tmpl w:val="78EC8E12"/>
    <w:lvl w:ilvl="0" w:tplc="06A6660C">
      <w:start w:val="4"/>
      <w:numFmt w:val="decimal"/>
      <w:lvlText w:val="%1."/>
      <w:lvlJc w:val="left"/>
      <w:pPr>
        <w:tabs>
          <w:tab w:val="num" w:pos="360"/>
        </w:tabs>
        <w:ind w:left="360" w:hanging="360"/>
      </w:pPr>
      <w:rPr>
        <w:rFonts w:hint="default"/>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E54044"/>
    <w:multiLevelType w:val="hybridMultilevel"/>
    <w:tmpl w:val="5C76A048"/>
    <w:lvl w:ilvl="0" w:tplc="40F08EA6">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F56B92"/>
    <w:multiLevelType w:val="hybridMultilevel"/>
    <w:tmpl w:val="2D86F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000B91"/>
    <w:multiLevelType w:val="hybridMultilevel"/>
    <w:tmpl w:val="E7D0CCF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5D6265"/>
    <w:multiLevelType w:val="hybridMultilevel"/>
    <w:tmpl w:val="FCC22974"/>
    <w:lvl w:ilvl="0" w:tplc="FFFFFFFF">
      <w:start w:val="1"/>
      <w:numFmt w:val="decimal"/>
      <w:lvlText w:val="%1."/>
      <w:lvlJc w:val="left"/>
      <w:pPr>
        <w:tabs>
          <w:tab w:val="num" w:pos="360"/>
        </w:tabs>
        <w:ind w:left="360" w:hanging="360"/>
      </w:pPr>
      <w:rPr>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1279BB"/>
    <w:multiLevelType w:val="multilevel"/>
    <w:tmpl w:val="7AA69F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C12517"/>
    <w:multiLevelType w:val="multilevel"/>
    <w:tmpl w:val="31AE47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4245DB"/>
    <w:multiLevelType w:val="hybridMultilevel"/>
    <w:tmpl w:val="66EE428A"/>
    <w:lvl w:ilvl="0" w:tplc="15C8FC1A">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33B619BA"/>
    <w:multiLevelType w:val="hybridMultilevel"/>
    <w:tmpl w:val="A3DE0836"/>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359E247B"/>
    <w:multiLevelType w:val="hybridMultilevel"/>
    <w:tmpl w:val="66EE428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5BB0970"/>
    <w:multiLevelType w:val="hybridMultilevel"/>
    <w:tmpl w:val="E08A8E24"/>
    <w:lvl w:ilvl="0" w:tplc="FFFFFFFF">
      <w:start w:val="1"/>
      <w:numFmt w:val="decimal"/>
      <w:lvlText w:val="%1."/>
      <w:lvlJc w:val="left"/>
      <w:pPr>
        <w:tabs>
          <w:tab w:val="num" w:pos="360"/>
        </w:tabs>
        <w:ind w:left="360" w:hanging="360"/>
      </w:pPr>
      <w:rPr>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BB2754"/>
    <w:multiLevelType w:val="hybridMultilevel"/>
    <w:tmpl w:val="A99E97B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9716A2"/>
    <w:multiLevelType w:val="hybridMultilevel"/>
    <w:tmpl w:val="DB90D84A"/>
    <w:lvl w:ilvl="0" w:tplc="117E698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F0616A7"/>
    <w:multiLevelType w:val="multilevel"/>
    <w:tmpl w:val="6B9CD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F224F3F"/>
    <w:multiLevelType w:val="hybridMultilevel"/>
    <w:tmpl w:val="C584CDC2"/>
    <w:lvl w:ilvl="0" w:tplc="1204636A">
      <w:start w:val="1"/>
      <w:numFmt w:val="decimal"/>
      <w:lvlText w:val="%1."/>
      <w:lvlJc w:val="left"/>
      <w:pPr>
        <w:tabs>
          <w:tab w:val="num" w:pos="360"/>
        </w:tabs>
        <w:ind w:left="360" w:hanging="360"/>
      </w:pPr>
      <w:rPr>
        <w:rFonts w:hint="default"/>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5419CD"/>
    <w:multiLevelType w:val="hybridMultilevel"/>
    <w:tmpl w:val="ED7C30CC"/>
    <w:lvl w:ilvl="0" w:tplc="DDB878B8">
      <w:start w:val="7"/>
      <w:numFmt w:val="decimal"/>
      <w:lvlText w:val="%1."/>
      <w:lvlJc w:val="left"/>
      <w:pPr>
        <w:tabs>
          <w:tab w:val="num" w:pos="360"/>
        </w:tabs>
        <w:ind w:left="360" w:hanging="360"/>
      </w:pPr>
      <w:rPr>
        <w:rFonts w:hint="default"/>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7D3362"/>
    <w:multiLevelType w:val="hybridMultilevel"/>
    <w:tmpl w:val="C4884E5E"/>
    <w:lvl w:ilvl="0" w:tplc="C4207B7C">
      <w:start w:val="1"/>
      <w:numFmt w:val="decimal"/>
      <w:lvlText w:val="%1."/>
      <w:lvlJc w:val="left"/>
      <w:pPr>
        <w:tabs>
          <w:tab w:val="num" w:pos="360"/>
        </w:tabs>
        <w:ind w:left="360" w:hanging="360"/>
      </w:pPr>
      <w:rPr>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ED7692"/>
    <w:multiLevelType w:val="hybridMultilevel"/>
    <w:tmpl w:val="35FC7C98"/>
    <w:lvl w:ilvl="0" w:tplc="BF22FC90">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BE656E"/>
    <w:multiLevelType w:val="hybridMultilevel"/>
    <w:tmpl w:val="03DA3A7E"/>
    <w:lvl w:ilvl="0" w:tplc="54442840">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DA91F64"/>
    <w:multiLevelType w:val="hybridMultilevel"/>
    <w:tmpl w:val="A0C65842"/>
    <w:lvl w:ilvl="0" w:tplc="EB0EFA1A">
      <w:start w:val="1"/>
      <w:numFmt w:val="lowerLetter"/>
      <w:lvlText w:val="%1)"/>
      <w:lvlJc w:val="left"/>
      <w:pPr>
        <w:ind w:left="953" w:hanging="360"/>
      </w:pPr>
      <w:rPr>
        <w:rFonts w:ascii="Arial" w:eastAsia="Times New Roman" w:hAnsi="Arial" w:cs="Arial" w:hint="default"/>
      </w:rPr>
    </w:lvl>
    <w:lvl w:ilvl="1" w:tplc="FFFFFFFF">
      <w:start w:val="1"/>
      <w:numFmt w:val="bullet"/>
      <w:lvlText w:val="o"/>
      <w:lvlJc w:val="left"/>
      <w:pPr>
        <w:ind w:left="1673" w:hanging="360"/>
      </w:pPr>
      <w:rPr>
        <w:rFonts w:ascii="Courier New" w:hAnsi="Courier New" w:hint="default"/>
      </w:rPr>
    </w:lvl>
    <w:lvl w:ilvl="2" w:tplc="FFFFFFFF" w:tentative="1">
      <w:start w:val="1"/>
      <w:numFmt w:val="bullet"/>
      <w:lvlText w:val=""/>
      <w:lvlJc w:val="left"/>
      <w:pPr>
        <w:ind w:left="2393" w:hanging="360"/>
      </w:pPr>
      <w:rPr>
        <w:rFonts w:ascii="Wingdings" w:hAnsi="Wingdings" w:hint="default"/>
      </w:rPr>
    </w:lvl>
    <w:lvl w:ilvl="3" w:tplc="FFFFFFFF" w:tentative="1">
      <w:start w:val="1"/>
      <w:numFmt w:val="bullet"/>
      <w:lvlText w:val=""/>
      <w:lvlJc w:val="left"/>
      <w:pPr>
        <w:ind w:left="3113" w:hanging="360"/>
      </w:pPr>
      <w:rPr>
        <w:rFonts w:ascii="Symbol" w:hAnsi="Symbol" w:hint="default"/>
      </w:rPr>
    </w:lvl>
    <w:lvl w:ilvl="4" w:tplc="FFFFFFFF" w:tentative="1">
      <w:start w:val="1"/>
      <w:numFmt w:val="bullet"/>
      <w:lvlText w:val="o"/>
      <w:lvlJc w:val="left"/>
      <w:pPr>
        <w:ind w:left="3833" w:hanging="360"/>
      </w:pPr>
      <w:rPr>
        <w:rFonts w:ascii="Courier New" w:hAnsi="Courier New" w:hint="default"/>
      </w:rPr>
    </w:lvl>
    <w:lvl w:ilvl="5" w:tplc="FFFFFFFF" w:tentative="1">
      <w:start w:val="1"/>
      <w:numFmt w:val="bullet"/>
      <w:lvlText w:val=""/>
      <w:lvlJc w:val="left"/>
      <w:pPr>
        <w:ind w:left="4553" w:hanging="360"/>
      </w:pPr>
      <w:rPr>
        <w:rFonts w:ascii="Wingdings" w:hAnsi="Wingdings" w:hint="default"/>
      </w:rPr>
    </w:lvl>
    <w:lvl w:ilvl="6" w:tplc="FFFFFFFF" w:tentative="1">
      <w:start w:val="1"/>
      <w:numFmt w:val="bullet"/>
      <w:lvlText w:val=""/>
      <w:lvlJc w:val="left"/>
      <w:pPr>
        <w:ind w:left="5273" w:hanging="360"/>
      </w:pPr>
      <w:rPr>
        <w:rFonts w:ascii="Symbol" w:hAnsi="Symbol" w:hint="default"/>
      </w:rPr>
    </w:lvl>
    <w:lvl w:ilvl="7" w:tplc="FFFFFFFF" w:tentative="1">
      <w:start w:val="1"/>
      <w:numFmt w:val="bullet"/>
      <w:lvlText w:val="o"/>
      <w:lvlJc w:val="left"/>
      <w:pPr>
        <w:ind w:left="5993" w:hanging="360"/>
      </w:pPr>
      <w:rPr>
        <w:rFonts w:ascii="Courier New" w:hAnsi="Courier New" w:hint="default"/>
      </w:rPr>
    </w:lvl>
    <w:lvl w:ilvl="8" w:tplc="FFFFFFFF" w:tentative="1">
      <w:start w:val="1"/>
      <w:numFmt w:val="bullet"/>
      <w:lvlText w:val=""/>
      <w:lvlJc w:val="left"/>
      <w:pPr>
        <w:ind w:left="6713" w:hanging="360"/>
      </w:pPr>
      <w:rPr>
        <w:rFonts w:ascii="Wingdings" w:hAnsi="Wingdings" w:hint="default"/>
      </w:rPr>
    </w:lvl>
  </w:abstractNum>
  <w:abstractNum w:abstractNumId="48" w15:restartNumberingAfterBreak="0">
    <w:nsid w:val="5210003D"/>
    <w:multiLevelType w:val="hybridMultilevel"/>
    <w:tmpl w:val="7F08E052"/>
    <w:lvl w:ilvl="0" w:tplc="BF22FC90">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5724B2"/>
    <w:multiLevelType w:val="hybridMultilevel"/>
    <w:tmpl w:val="6082B5D6"/>
    <w:lvl w:ilvl="0" w:tplc="7E9CC880">
      <w:start w:val="1"/>
      <w:numFmt w:val="decimal"/>
      <w:lvlText w:val="%1."/>
      <w:lvlJc w:val="left"/>
      <w:pPr>
        <w:ind w:left="720" w:hanging="360"/>
      </w:pPr>
      <w:rPr>
        <w:rFonts w:eastAsia="CIDFont+F2"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773988"/>
    <w:multiLevelType w:val="hybridMultilevel"/>
    <w:tmpl w:val="4D367DB2"/>
    <w:lvl w:ilvl="0" w:tplc="FFCCD9B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464FA2"/>
    <w:multiLevelType w:val="hybridMultilevel"/>
    <w:tmpl w:val="92CAB2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6B101D2"/>
    <w:multiLevelType w:val="hybridMultilevel"/>
    <w:tmpl w:val="E7FA12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F233AB"/>
    <w:multiLevelType w:val="hybridMultilevel"/>
    <w:tmpl w:val="D180D5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F45769"/>
    <w:multiLevelType w:val="hybridMultilevel"/>
    <w:tmpl w:val="E2BE182A"/>
    <w:lvl w:ilvl="0" w:tplc="C4207B7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5F132E86"/>
    <w:multiLevelType w:val="hybridMultilevel"/>
    <w:tmpl w:val="CF441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F157476"/>
    <w:multiLevelType w:val="hybridMultilevel"/>
    <w:tmpl w:val="F7785B66"/>
    <w:lvl w:ilvl="0" w:tplc="0415000B">
      <w:start w:val="1"/>
      <w:numFmt w:val="bullet"/>
      <w:lvlText w:val=""/>
      <w:lvlJc w:val="left"/>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66C7320D"/>
    <w:multiLevelType w:val="hybridMultilevel"/>
    <w:tmpl w:val="A89E5D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DC200D6"/>
    <w:multiLevelType w:val="hybridMultilevel"/>
    <w:tmpl w:val="6592E8F8"/>
    <w:lvl w:ilvl="0" w:tplc="FFFFFFFF">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2A7268"/>
    <w:multiLevelType w:val="hybridMultilevel"/>
    <w:tmpl w:val="AC20D02C"/>
    <w:lvl w:ilvl="0" w:tplc="C4207B7C">
      <w:start w:val="1"/>
      <w:numFmt w:val="decimal"/>
      <w:lvlText w:val="%1."/>
      <w:lvlJc w:val="left"/>
      <w:pPr>
        <w:tabs>
          <w:tab w:val="num" w:pos="360"/>
        </w:tabs>
        <w:ind w:left="360" w:hanging="360"/>
      </w:pPr>
      <w:rPr>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8762DF"/>
    <w:multiLevelType w:val="hybridMultilevel"/>
    <w:tmpl w:val="393C212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FC0584C"/>
    <w:multiLevelType w:val="hybridMultilevel"/>
    <w:tmpl w:val="3B2A2ADA"/>
    <w:lvl w:ilvl="0" w:tplc="81C24DFC">
      <w:start w:val="4"/>
      <w:numFmt w:val="decimal"/>
      <w:lvlText w:val="%1."/>
      <w:lvlJc w:val="left"/>
      <w:pPr>
        <w:tabs>
          <w:tab w:val="num" w:pos="360"/>
        </w:tabs>
        <w:ind w:left="360" w:hanging="360"/>
      </w:pPr>
      <w:rPr>
        <w:rFonts w:hint="default"/>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047119D"/>
    <w:multiLevelType w:val="hybridMultilevel"/>
    <w:tmpl w:val="0EB23118"/>
    <w:lvl w:ilvl="0" w:tplc="FFFFFFFF">
      <w:start w:val="1"/>
      <w:numFmt w:val="lowerLetter"/>
      <w:lvlText w:val="%1)"/>
      <w:lvlJc w:val="left"/>
      <w:pPr>
        <w:ind w:left="927"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63" w15:restartNumberingAfterBreak="0">
    <w:nsid w:val="72655618"/>
    <w:multiLevelType w:val="hybridMultilevel"/>
    <w:tmpl w:val="3E5E2B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985784"/>
    <w:multiLevelType w:val="hybridMultilevel"/>
    <w:tmpl w:val="BB5E9FE4"/>
    <w:lvl w:ilvl="0" w:tplc="BF22FC90">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1F5119"/>
    <w:multiLevelType w:val="hybridMultilevel"/>
    <w:tmpl w:val="074C43AC"/>
    <w:lvl w:ilvl="0" w:tplc="5374EE4A">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809470C"/>
    <w:multiLevelType w:val="hybridMultilevel"/>
    <w:tmpl w:val="C8ECB84A"/>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AE5097"/>
    <w:multiLevelType w:val="hybridMultilevel"/>
    <w:tmpl w:val="0BE464B6"/>
    <w:lvl w:ilvl="0" w:tplc="286880E4">
      <w:start w:val="2"/>
      <w:numFmt w:val="decimal"/>
      <w:lvlText w:val="%1."/>
      <w:lvlJc w:val="left"/>
      <w:pPr>
        <w:ind w:left="720" w:hanging="360"/>
      </w:pPr>
      <w:rPr>
        <w:rFonts w:eastAsia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9CD7F33"/>
    <w:multiLevelType w:val="hybridMultilevel"/>
    <w:tmpl w:val="E848AB18"/>
    <w:lvl w:ilvl="0" w:tplc="C4207B7C">
      <w:start w:val="1"/>
      <w:numFmt w:val="decimal"/>
      <w:lvlText w:val="%1."/>
      <w:lvlJc w:val="left"/>
      <w:pPr>
        <w:tabs>
          <w:tab w:val="num" w:pos="360"/>
        </w:tabs>
        <w:ind w:left="360" w:hanging="360"/>
      </w:pPr>
      <w:rPr>
        <w:b w:val="0"/>
        <w:bCs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BE01E0"/>
    <w:multiLevelType w:val="hybridMultilevel"/>
    <w:tmpl w:val="AD88AC0A"/>
    <w:lvl w:ilvl="0" w:tplc="40F08EA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C5F0A25"/>
    <w:multiLevelType w:val="hybridMultilevel"/>
    <w:tmpl w:val="5C163A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31840950">
    <w:abstractNumId w:val="55"/>
  </w:num>
  <w:num w:numId="2" w16cid:durableId="1670449634">
    <w:abstractNumId w:val="26"/>
  </w:num>
  <w:num w:numId="3" w16cid:durableId="1562907617">
    <w:abstractNumId w:val="18"/>
  </w:num>
  <w:num w:numId="4" w16cid:durableId="1642006050">
    <w:abstractNumId w:val="35"/>
  </w:num>
  <w:num w:numId="5" w16cid:durableId="1159151700">
    <w:abstractNumId w:val="54"/>
  </w:num>
  <w:num w:numId="6" w16cid:durableId="527917477">
    <w:abstractNumId w:val="20"/>
  </w:num>
  <w:num w:numId="7" w16cid:durableId="1203247558">
    <w:abstractNumId w:val="24"/>
  </w:num>
  <w:num w:numId="8" w16cid:durableId="2134518659">
    <w:abstractNumId w:val="11"/>
  </w:num>
  <w:num w:numId="9" w16cid:durableId="415051334">
    <w:abstractNumId w:val="30"/>
  </w:num>
  <w:num w:numId="10" w16cid:durableId="1890527180">
    <w:abstractNumId w:val="21"/>
  </w:num>
  <w:num w:numId="11" w16cid:durableId="394276435">
    <w:abstractNumId w:val="12"/>
  </w:num>
  <w:num w:numId="12" w16cid:durableId="1112482337">
    <w:abstractNumId w:val="63"/>
  </w:num>
  <w:num w:numId="13" w16cid:durableId="1218084526">
    <w:abstractNumId w:val="49"/>
  </w:num>
  <w:num w:numId="14" w16cid:durableId="617222828">
    <w:abstractNumId w:val="32"/>
  </w:num>
  <w:num w:numId="15" w16cid:durableId="835149378">
    <w:abstractNumId w:val="33"/>
  </w:num>
  <w:num w:numId="16" w16cid:durableId="1666855206">
    <w:abstractNumId w:val="41"/>
  </w:num>
  <w:num w:numId="17" w16cid:durableId="524370278">
    <w:abstractNumId w:val="0"/>
  </w:num>
  <w:num w:numId="18" w16cid:durableId="589196852">
    <w:abstractNumId w:val="39"/>
  </w:num>
  <w:num w:numId="19" w16cid:durableId="1864399593">
    <w:abstractNumId w:val="1"/>
  </w:num>
  <w:num w:numId="20" w16cid:durableId="163588653">
    <w:abstractNumId w:val="2"/>
  </w:num>
  <w:num w:numId="21" w16cid:durableId="1089355230">
    <w:abstractNumId w:val="54"/>
  </w:num>
  <w:num w:numId="22" w16cid:durableId="1707366194">
    <w:abstractNumId w:val="47"/>
  </w:num>
  <w:num w:numId="23" w16cid:durableId="877738754">
    <w:abstractNumId w:val="5"/>
  </w:num>
  <w:num w:numId="24" w16cid:durableId="685443257">
    <w:abstractNumId w:val="52"/>
  </w:num>
  <w:num w:numId="25" w16cid:durableId="862862085">
    <w:abstractNumId w:val="50"/>
  </w:num>
  <w:num w:numId="26" w16cid:durableId="1871064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5317254">
    <w:abstractNumId w:val="29"/>
  </w:num>
  <w:num w:numId="28" w16cid:durableId="337119400">
    <w:abstractNumId w:val="4"/>
  </w:num>
  <w:num w:numId="29" w16cid:durableId="10035009">
    <w:abstractNumId w:val="36"/>
  </w:num>
  <w:num w:numId="30" w16cid:durableId="324627306">
    <w:abstractNumId w:val="56"/>
  </w:num>
  <w:num w:numId="31" w16cid:durableId="568344313">
    <w:abstractNumId w:val="67"/>
  </w:num>
  <w:num w:numId="32" w16cid:durableId="1191842434">
    <w:abstractNumId w:val="19"/>
  </w:num>
  <w:num w:numId="33" w16cid:durableId="187838056">
    <w:abstractNumId w:val="8"/>
  </w:num>
  <w:num w:numId="34" w16cid:durableId="1095789648">
    <w:abstractNumId w:val="16"/>
  </w:num>
  <w:num w:numId="35" w16cid:durableId="1899826245">
    <w:abstractNumId w:val="40"/>
  </w:num>
  <w:num w:numId="36" w16cid:durableId="535116022">
    <w:abstractNumId w:val="69"/>
  </w:num>
  <w:num w:numId="37" w16cid:durableId="1087309648">
    <w:abstractNumId w:val="28"/>
  </w:num>
  <w:num w:numId="38" w16cid:durableId="1306593627">
    <w:abstractNumId w:val="60"/>
  </w:num>
  <w:num w:numId="39" w16cid:durableId="1484200466">
    <w:abstractNumId w:val="6"/>
  </w:num>
  <w:num w:numId="40" w16cid:durableId="1026522352">
    <w:abstractNumId w:val="51"/>
  </w:num>
  <w:num w:numId="41" w16cid:durableId="1781686427">
    <w:abstractNumId w:val="62"/>
  </w:num>
  <w:num w:numId="42" w16cid:durableId="1077478646">
    <w:abstractNumId w:val="59"/>
  </w:num>
  <w:num w:numId="43" w16cid:durableId="2112166289">
    <w:abstractNumId w:val="68"/>
  </w:num>
  <w:num w:numId="44" w16cid:durableId="1715621451">
    <w:abstractNumId w:val="44"/>
  </w:num>
  <w:num w:numId="45" w16cid:durableId="432172065">
    <w:abstractNumId w:val="22"/>
  </w:num>
  <w:num w:numId="46" w16cid:durableId="180516079">
    <w:abstractNumId w:val="38"/>
  </w:num>
  <w:num w:numId="47" w16cid:durableId="1729836279">
    <w:abstractNumId w:val="31"/>
  </w:num>
  <w:num w:numId="48" w16cid:durableId="2042778780">
    <w:abstractNumId w:val="27"/>
  </w:num>
  <w:num w:numId="49" w16cid:durableId="534847349">
    <w:abstractNumId w:val="65"/>
  </w:num>
  <w:num w:numId="50" w16cid:durableId="2119250145">
    <w:abstractNumId w:val="61"/>
  </w:num>
  <w:num w:numId="51" w16cid:durableId="392199578">
    <w:abstractNumId w:val="42"/>
  </w:num>
  <w:num w:numId="52" w16cid:durableId="115099082">
    <w:abstractNumId w:val="17"/>
  </w:num>
  <w:num w:numId="53" w16cid:durableId="1585795686">
    <w:abstractNumId w:val="53"/>
  </w:num>
  <w:num w:numId="54" w16cid:durableId="1771465166">
    <w:abstractNumId w:val="46"/>
  </w:num>
  <w:num w:numId="55" w16cid:durableId="122970993">
    <w:abstractNumId w:val="7"/>
  </w:num>
  <w:num w:numId="56" w16cid:durableId="1323512001">
    <w:abstractNumId w:val="70"/>
  </w:num>
  <w:num w:numId="57" w16cid:durableId="435178096">
    <w:abstractNumId w:val="66"/>
  </w:num>
  <w:num w:numId="58" w16cid:durableId="1582788418">
    <w:abstractNumId w:val="15"/>
  </w:num>
  <w:num w:numId="59" w16cid:durableId="2106800177">
    <w:abstractNumId w:val="64"/>
  </w:num>
  <w:num w:numId="60" w16cid:durableId="1221289538">
    <w:abstractNumId w:val="45"/>
  </w:num>
  <w:num w:numId="61" w16cid:durableId="501358348">
    <w:abstractNumId w:val="48"/>
  </w:num>
  <w:num w:numId="62" w16cid:durableId="1345328155">
    <w:abstractNumId w:val="57"/>
  </w:num>
  <w:num w:numId="63" w16cid:durableId="12000203">
    <w:abstractNumId w:val="3"/>
  </w:num>
  <w:num w:numId="64" w16cid:durableId="1163353547">
    <w:abstractNumId w:val="9"/>
  </w:num>
  <w:num w:numId="65" w16cid:durableId="153766664">
    <w:abstractNumId w:val="34"/>
  </w:num>
  <w:num w:numId="66" w16cid:durableId="354424976">
    <w:abstractNumId w:val="10"/>
  </w:num>
  <w:num w:numId="67" w16cid:durableId="718357146">
    <w:abstractNumId w:val="37"/>
  </w:num>
  <w:num w:numId="68" w16cid:durableId="46413152">
    <w:abstractNumId w:val="58"/>
  </w:num>
  <w:num w:numId="69" w16cid:durableId="1581671994">
    <w:abstractNumId w:val="13"/>
  </w:num>
  <w:num w:numId="70" w16cid:durableId="1000306409">
    <w:abstractNumId w:val="25"/>
  </w:num>
  <w:num w:numId="71" w16cid:durableId="953636026">
    <w:abstractNumId w:val="23"/>
  </w:num>
  <w:num w:numId="72" w16cid:durableId="1281304796">
    <w:abstractNumId w:val="43"/>
  </w:num>
  <w:num w:numId="73" w16cid:durableId="1120226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00C8C"/>
    <w:rsid w:val="00005B37"/>
    <w:rsid w:val="0001216E"/>
    <w:rsid w:val="0002293B"/>
    <w:rsid w:val="000268FB"/>
    <w:rsid w:val="000368E7"/>
    <w:rsid w:val="00037040"/>
    <w:rsid w:val="0004545E"/>
    <w:rsid w:val="00047249"/>
    <w:rsid w:val="00060528"/>
    <w:rsid w:val="0006304D"/>
    <w:rsid w:val="00073907"/>
    <w:rsid w:val="0007529A"/>
    <w:rsid w:val="00094464"/>
    <w:rsid w:val="000C4987"/>
    <w:rsid w:val="000D5822"/>
    <w:rsid w:val="000F6E4F"/>
    <w:rsid w:val="00102EED"/>
    <w:rsid w:val="0010438C"/>
    <w:rsid w:val="001142E2"/>
    <w:rsid w:val="00120D91"/>
    <w:rsid w:val="001249E9"/>
    <w:rsid w:val="00130BAD"/>
    <w:rsid w:val="00141580"/>
    <w:rsid w:val="001464AD"/>
    <w:rsid w:val="00153446"/>
    <w:rsid w:val="00165C05"/>
    <w:rsid w:val="00181850"/>
    <w:rsid w:val="00196EB7"/>
    <w:rsid w:val="001A1C49"/>
    <w:rsid w:val="001B06A0"/>
    <w:rsid w:val="001D7ECD"/>
    <w:rsid w:val="002046C3"/>
    <w:rsid w:val="00217D6B"/>
    <w:rsid w:val="0024179E"/>
    <w:rsid w:val="002735F1"/>
    <w:rsid w:val="00281C33"/>
    <w:rsid w:val="00286981"/>
    <w:rsid w:val="00287766"/>
    <w:rsid w:val="002A530D"/>
    <w:rsid w:val="002D0A87"/>
    <w:rsid w:val="002F04F3"/>
    <w:rsid w:val="002F137E"/>
    <w:rsid w:val="00301FD2"/>
    <w:rsid w:val="003208A6"/>
    <w:rsid w:val="00323E75"/>
    <w:rsid w:val="003357A3"/>
    <w:rsid w:val="003628EA"/>
    <w:rsid w:val="00370E04"/>
    <w:rsid w:val="00371B86"/>
    <w:rsid w:val="0038270E"/>
    <w:rsid w:val="00393FC8"/>
    <w:rsid w:val="00397F86"/>
    <w:rsid w:val="003A247D"/>
    <w:rsid w:val="003B139C"/>
    <w:rsid w:val="003C2366"/>
    <w:rsid w:val="003C6538"/>
    <w:rsid w:val="003C67F1"/>
    <w:rsid w:val="003E2BFB"/>
    <w:rsid w:val="003F24EE"/>
    <w:rsid w:val="003F2548"/>
    <w:rsid w:val="003F2D17"/>
    <w:rsid w:val="00416074"/>
    <w:rsid w:val="0041728A"/>
    <w:rsid w:val="0042210E"/>
    <w:rsid w:val="004259CF"/>
    <w:rsid w:val="00425FA0"/>
    <w:rsid w:val="00467C5E"/>
    <w:rsid w:val="00476409"/>
    <w:rsid w:val="004A2A9E"/>
    <w:rsid w:val="004B4346"/>
    <w:rsid w:val="004C1F05"/>
    <w:rsid w:val="004D0E86"/>
    <w:rsid w:val="004D7F20"/>
    <w:rsid w:val="004E24F9"/>
    <w:rsid w:val="004F5EE6"/>
    <w:rsid w:val="0050542F"/>
    <w:rsid w:val="00511A8A"/>
    <w:rsid w:val="005143CA"/>
    <w:rsid w:val="00514F42"/>
    <w:rsid w:val="005172FF"/>
    <w:rsid w:val="0054174E"/>
    <w:rsid w:val="0054577A"/>
    <w:rsid w:val="00556616"/>
    <w:rsid w:val="005653DF"/>
    <w:rsid w:val="00566BE5"/>
    <w:rsid w:val="00580034"/>
    <w:rsid w:val="00584CBD"/>
    <w:rsid w:val="00585BCF"/>
    <w:rsid w:val="00595A94"/>
    <w:rsid w:val="005B3385"/>
    <w:rsid w:val="005B6BEE"/>
    <w:rsid w:val="005C2085"/>
    <w:rsid w:val="005D151F"/>
    <w:rsid w:val="00612C0D"/>
    <w:rsid w:val="00621C73"/>
    <w:rsid w:val="006300FA"/>
    <w:rsid w:val="00676B64"/>
    <w:rsid w:val="00677208"/>
    <w:rsid w:val="00683D72"/>
    <w:rsid w:val="006A5C41"/>
    <w:rsid w:val="006A6C0D"/>
    <w:rsid w:val="006A78EB"/>
    <w:rsid w:val="006C4A20"/>
    <w:rsid w:val="006F220F"/>
    <w:rsid w:val="006F642E"/>
    <w:rsid w:val="00700F7C"/>
    <w:rsid w:val="00707FCC"/>
    <w:rsid w:val="00712922"/>
    <w:rsid w:val="00730AC0"/>
    <w:rsid w:val="007348F1"/>
    <w:rsid w:val="007425A1"/>
    <w:rsid w:val="007609DE"/>
    <w:rsid w:val="007A1242"/>
    <w:rsid w:val="007A5AA7"/>
    <w:rsid w:val="007B5B53"/>
    <w:rsid w:val="007D440F"/>
    <w:rsid w:val="007D7186"/>
    <w:rsid w:val="00804AA6"/>
    <w:rsid w:val="0086313D"/>
    <w:rsid w:val="00866BCF"/>
    <w:rsid w:val="00867B32"/>
    <w:rsid w:val="00870B40"/>
    <w:rsid w:val="0088017C"/>
    <w:rsid w:val="00886B9A"/>
    <w:rsid w:val="00893D11"/>
    <w:rsid w:val="008943B7"/>
    <w:rsid w:val="00895AA1"/>
    <w:rsid w:val="008A4F56"/>
    <w:rsid w:val="008C2351"/>
    <w:rsid w:val="008D3173"/>
    <w:rsid w:val="008E140E"/>
    <w:rsid w:val="008F2F33"/>
    <w:rsid w:val="00907D4B"/>
    <w:rsid w:val="009263E0"/>
    <w:rsid w:val="00931F63"/>
    <w:rsid w:val="00933B96"/>
    <w:rsid w:val="00946059"/>
    <w:rsid w:val="00962F06"/>
    <w:rsid w:val="0096728C"/>
    <w:rsid w:val="00973567"/>
    <w:rsid w:val="00975AFF"/>
    <w:rsid w:val="00993A1B"/>
    <w:rsid w:val="0099768D"/>
    <w:rsid w:val="009A0342"/>
    <w:rsid w:val="009B7986"/>
    <w:rsid w:val="009D0F81"/>
    <w:rsid w:val="009E2143"/>
    <w:rsid w:val="00A2476C"/>
    <w:rsid w:val="00A55E59"/>
    <w:rsid w:val="00A5783E"/>
    <w:rsid w:val="00A578F2"/>
    <w:rsid w:val="00AB281D"/>
    <w:rsid w:val="00AB310C"/>
    <w:rsid w:val="00AB5805"/>
    <w:rsid w:val="00AC291C"/>
    <w:rsid w:val="00AC4D98"/>
    <w:rsid w:val="00AD6345"/>
    <w:rsid w:val="00AE1F9B"/>
    <w:rsid w:val="00AE41E7"/>
    <w:rsid w:val="00B21878"/>
    <w:rsid w:val="00B32A53"/>
    <w:rsid w:val="00B52D30"/>
    <w:rsid w:val="00B53472"/>
    <w:rsid w:val="00B90EA4"/>
    <w:rsid w:val="00B94A51"/>
    <w:rsid w:val="00BD62EA"/>
    <w:rsid w:val="00BE2385"/>
    <w:rsid w:val="00C03F96"/>
    <w:rsid w:val="00C16E0F"/>
    <w:rsid w:val="00C2591F"/>
    <w:rsid w:val="00C2757F"/>
    <w:rsid w:val="00C313F9"/>
    <w:rsid w:val="00C362EB"/>
    <w:rsid w:val="00C3655A"/>
    <w:rsid w:val="00C41B64"/>
    <w:rsid w:val="00C61758"/>
    <w:rsid w:val="00C65F80"/>
    <w:rsid w:val="00C76C59"/>
    <w:rsid w:val="00C86166"/>
    <w:rsid w:val="00CA20DC"/>
    <w:rsid w:val="00CD33E9"/>
    <w:rsid w:val="00D06678"/>
    <w:rsid w:val="00D16FCD"/>
    <w:rsid w:val="00D255A1"/>
    <w:rsid w:val="00D26731"/>
    <w:rsid w:val="00D427B3"/>
    <w:rsid w:val="00D43C30"/>
    <w:rsid w:val="00D54476"/>
    <w:rsid w:val="00D61A73"/>
    <w:rsid w:val="00D62449"/>
    <w:rsid w:val="00D9540C"/>
    <w:rsid w:val="00DA1961"/>
    <w:rsid w:val="00DB7973"/>
    <w:rsid w:val="00DD5741"/>
    <w:rsid w:val="00DD6E4D"/>
    <w:rsid w:val="00DE2A1E"/>
    <w:rsid w:val="00DF1A35"/>
    <w:rsid w:val="00DF7372"/>
    <w:rsid w:val="00E0361E"/>
    <w:rsid w:val="00E12BF8"/>
    <w:rsid w:val="00E57EAE"/>
    <w:rsid w:val="00E65885"/>
    <w:rsid w:val="00E742FF"/>
    <w:rsid w:val="00E80394"/>
    <w:rsid w:val="00E83CDE"/>
    <w:rsid w:val="00E84D4D"/>
    <w:rsid w:val="00E9148D"/>
    <w:rsid w:val="00E93754"/>
    <w:rsid w:val="00EA5AA1"/>
    <w:rsid w:val="00EA6053"/>
    <w:rsid w:val="00ED2188"/>
    <w:rsid w:val="00ED6F6E"/>
    <w:rsid w:val="00EE61C1"/>
    <w:rsid w:val="00F25D54"/>
    <w:rsid w:val="00F31824"/>
    <w:rsid w:val="00F31F7E"/>
    <w:rsid w:val="00F72F2F"/>
    <w:rsid w:val="00FA1CEC"/>
    <w:rsid w:val="00FA273E"/>
    <w:rsid w:val="00FB2617"/>
    <w:rsid w:val="00FB3BE8"/>
    <w:rsid w:val="00FC1E4F"/>
    <w:rsid w:val="00FD3192"/>
    <w:rsid w:val="00FD4F52"/>
    <w:rsid w:val="00FD6C96"/>
    <w:rsid w:val="00FD7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FC8"/>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qFormat/>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Normal,Akapit z listą3,Akapit z listą31,Wypunktowanie,L1,Numerowanie,Akapit z listą5,List Paragraph,Normalny1,Normal2,wypunktowanie,Akapit z listą BS,Kolorowa lista — akcent 11,T_SZ_List Paragraph,normalny tekst,Obiekt,lp1"/>
    <w:basedOn w:val="Normalny"/>
    <w:link w:val="AkapitzlistZnak"/>
    <w:uiPriority w:val="34"/>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Normal Znak,Akapit z listą3 Znak,Akapit z listą31 Znak,Wypunktowanie Znak,L1 Znak,Numerowanie Znak,Akapit z listą5 Znak,List Paragraph Znak,Normalny1 Znak,Normal2 Znak,wypunktowanie Znak,Akapit z listą BS Znak,lp1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uiPriority w:val="99"/>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ZnakZnak2">
    <w:name w:val="Znak Znak2"/>
    <w:basedOn w:val="Normalny"/>
    <w:rsid w:val="00621C73"/>
    <w:pPr>
      <w:spacing w:after="0" w:line="360" w:lineRule="atLeast"/>
      <w:jc w:val="both"/>
    </w:pPr>
    <w:rPr>
      <w:rFonts w:ascii="Times New Roman" w:eastAsia="Times New Roman" w:hAnsi="Times New Roman" w:cs="Times New Roman"/>
      <w:sz w:val="24"/>
      <w:szCs w:val="20"/>
      <w:lang w:eastAsia="pl-PL"/>
    </w:rPr>
  </w:style>
  <w:style w:type="paragraph" w:customStyle="1" w:styleId="Default">
    <w:name w:val="Default"/>
    <w:rsid w:val="00467C5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odstawowy">
    <w:name w:val="Body Text"/>
    <w:basedOn w:val="Normalny"/>
    <w:link w:val="TekstpodstawowyZnak"/>
    <w:uiPriority w:val="99"/>
    <w:semiHidden/>
    <w:unhideWhenUsed/>
    <w:rsid w:val="00D06678"/>
    <w:pPr>
      <w:spacing w:after="120"/>
    </w:pPr>
  </w:style>
  <w:style w:type="character" w:customStyle="1" w:styleId="TekstpodstawowyZnak">
    <w:name w:val="Tekst podstawowy Znak"/>
    <w:basedOn w:val="Domylnaczcionkaakapitu"/>
    <w:link w:val="Tekstpodstawowy"/>
    <w:uiPriority w:val="99"/>
    <w:semiHidden/>
    <w:rsid w:val="00D06678"/>
  </w:style>
  <w:style w:type="character" w:customStyle="1" w:styleId="markedcontent">
    <w:name w:val="markedcontent"/>
    <w:basedOn w:val="Domylnaczcionkaakapitu"/>
    <w:rsid w:val="00D255A1"/>
  </w:style>
  <w:style w:type="paragraph" w:styleId="Nagwek">
    <w:name w:val="header"/>
    <w:basedOn w:val="Normalny"/>
    <w:link w:val="NagwekZnak"/>
    <w:uiPriority w:val="99"/>
    <w:unhideWhenUsed/>
    <w:rsid w:val="006772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7208"/>
  </w:style>
  <w:style w:type="paragraph" w:styleId="Stopka">
    <w:name w:val="footer"/>
    <w:basedOn w:val="Normalny"/>
    <w:link w:val="StopkaZnak"/>
    <w:uiPriority w:val="99"/>
    <w:unhideWhenUsed/>
    <w:rsid w:val="006772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5668">
      <w:bodyDiv w:val="1"/>
      <w:marLeft w:val="0"/>
      <w:marRight w:val="0"/>
      <w:marTop w:val="0"/>
      <w:marBottom w:val="0"/>
      <w:divBdr>
        <w:top w:val="none" w:sz="0" w:space="0" w:color="auto"/>
        <w:left w:val="none" w:sz="0" w:space="0" w:color="auto"/>
        <w:bottom w:val="none" w:sz="0" w:space="0" w:color="auto"/>
        <w:right w:val="none" w:sz="0" w:space="0" w:color="auto"/>
      </w:divBdr>
    </w:div>
    <w:div w:id="449861910">
      <w:bodyDiv w:val="1"/>
      <w:marLeft w:val="0"/>
      <w:marRight w:val="0"/>
      <w:marTop w:val="0"/>
      <w:marBottom w:val="0"/>
      <w:divBdr>
        <w:top w:val="none" w:sz="0" w:space="0" w:color="auto"/>
        <w:left w:val="none" w:sz="0" w:space="0" w:color="auto"/>
        <w:bottom w:val="none" w:sz="0" w:space="0" w:color="auto"/>
        <w:right w:val="none" w:sz="0" w:space="0" w:color="auto"/>
      </w:divBdr>
    </w:div>
    <w:div w:id="15949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lazy.pl" TargetMode="External"/><Relationship Id="rId13" Type="http://schemas.openxmlformats.org/officeDocument/2006/relationships/hyperlink" Target="https://ezamowienia.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p.umlazy.finn.pl" TargetMode="External"/><Relationship Id="rId17" Type="http://schemas.openxmlformats.org/officeDocument/2006/relationships/hyperlink" Target="mailto:iod@lazy.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bip.umlazy.finn.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627A-9685-4840-8AA8-BD0FB8F8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31</Pages>
  <Words>12020</Words>
  <Characters>72122</Characters>
  <Application>Microsoft Office Word</Application>
  <DocSecurity>0</DocSecurity>
  <Lines>601</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Anna Grabowska</cp:lastModifiedBy>
  <cp:revision>23</cp:revision>
  <cp:lastPrinted>2026-03-06T07:31:00Z</cp:lastPrinted>
  <dcterms:created xsi:type="dcterms:W3CDTF">2026-04-20T09:15:00Z</dcterms:created>
  <dcterms:modified xsi:type="dcterms:W3CDTF">2026-04-29T10:55:00Z</dcterms:modified>
</cp:coreProperties>
</file>